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F6D27" w14:textId="77777777" w:rsidR="001B6C39" w:rsidRPr="001B6C39" w:rsidRDefault="001B6C39" w:rsidP="001B6C39">
      <w:pPr>
        <w:spacing w:after="0"/>
        <w:jc w:val="center"/>
        <w:rPr>
          <w:rFonts w:ascii="Verdana" w:hAnsi="Verdana"/>
          <w:b/>
          <w:color w:val="C00000"/>
          <w:sz w:val="32"/>
          <w:szCs w:val="32"/>
          <w:lang w:val="el-GR"/>
        </w:rPr>
      </w:pPr>
      <w:r w:rsidRPr="001B6C39">
        <w:rPr>
          <w:b/>
          <w:noProof/>
        </w:rPr>
        <mc:AlternateContent>
          <mc:Choice Requires="wps">
            <w:drawing>
              <wp:anchor distT="0" distB="0" distL="114300" distR="114300" simplePos="0" relativeHeight="251670528" behindDoc="0" locked="0" layoutInCell="1" allowOverlap="1" wp14:anchorId="4FB9F13C" wp14:editId="2B687A4B">
                <wp:simplePos x="0" y="0"/>
                <wp:positionH relativeFrom="column">
                  <wp:posOffset>276225</wp:posOffset>
                </wp:positionH>
                <wp:positionV relativeFrom="paragraph">
                  <wp:posOffset>1114425</wp:posOffset>
                </wp:positionV>
                <wp:extent cx="5829300" cy="2857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5829300" cy="285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041B81A" id="Straight Connector 12"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21.75pt,87.75pt" to="480.7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" strokecolor="#4a7ebb"/>
            </w:pict>
          </mc:Fallback>
        </mc:AlternateContent>
      </w:r>
      <w:r w:rsidRPr="001B6C39">
        <w:rPr>
          <w:b/>
          <w:noProof/>
        </w:rPr>
        <w:drawing>
          <wp:anchor distT="0" distB="0" distL="114300" distR="114300" simplePos="0" relativeHeight="251669504" behindDoc="0" locked="0" layoutInCell="1" allowOverlap="1" wp14:anchorId="62284D82" wp14:editId="3F327242">
            <wp:simplePos x="0" y="0"/>
            <wp:positionH relativeFrom="column">
              <wp:posOffset>276225</wp:posOffset>
            </wp:positionH>
            <wp:positionV relativeFrom="paragraph">
              <wp:posOffset>-247650</wp:posOffset>
            </wp:positionV>
            <wp:extent cx="5829300" cy="1133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6C39">
        <w:rPr>
          <w:b/>
          <w:color w:val="17365D" w:themeColor="text2" w:themeShade="BF"/>
          <w:sz w:val="32"/>
          <w:szCs w:val="32"/>
          <w:lang w:val="el-GR"/>
        </w:rPr>
        <w:t>ΚΥΠΡΙΑΚΟ ΚΕΝΤΡΟ ΣΤΡΑΤΗΓΙΚΩΝ ΜΕΛΕΤΩΝ</w:t>
      </w:r>
    </w:p>
    <w:p w14:paraId="4A6B4CA8" w14:textId="77777777" w:rsidR="001B6C39" w:rsidRPr="001B6C39" w:rsidRDefault="001B6C39" w:rsidP="001B6C39">
      <w:pPr>
        <w:spacing w:after="0"/>
        <w:jc w:val="center"/>
        <w:rPr>
          <w:rFonts w:ascii="Verdana" w:hAnsi="Verdana"/>
          <w:b/>
          <w:color w:val="C00000"/>
          <w:sz w:val="48"/>
          <w:szCs w:val="48"/>
          <w:lang w:val="el-GR"/>
        </w:rPr>
      </w:pPr>
    </w:p>
    <w:p w14:paraId="11689A8E" w14:textId="77777777" w:rsidR="001B6C39" w:rsidRPr="001B6C39" w:rsidRDefault="001B6C39" w:rsidP="001B6C39">
      <w:pPr>
        <w:spacing w:after="0"/>
        <w:jc w:val="center"/>
        <w:rPr>
          <w:rFonts w:ascii="Verdana" w:hAnsi="Verdana"/>
          <w:b/>
          <w:color w:val="4F6228" w:themeColor="accent3" w:themeShade="80"/>
          <w:sz w:val="56"/>
          <w:szCs w:val="56"/>
          <w:lang w:val="el-GR"/>
        </w:rPr>
      </w:pPr>
      <w:r w:rsidRPr="001B6C39">
        <w:rPr>
          <w:rFonts w:ascii="Verdana" w:hAnsi="Verdana"/>
          <w:b/>
          <w:color w:val="4F6228" w:themeColor="accent3" w:themeShade="80"/>
          <w:sz w:val="56"/>
          <w:szCs w:val="56"/>
          <w:lang w:val="el-GR"/>
        </w:rPr>
        <w:t>ΤΟ ΙΣΟΖΥΓΙΟ ΔΥΝΑΜΕΩΝ</w:t>
      </w:r>
    </w:p>
    <w:p w14:paraId="74FE0509" w14:textId="77777777" w:rsidR="001B6C39" w:rsidRPr="001B6C39" w:rsidRDefault="001B6C39" w:rsidP="001B6C39">
      <w:pPr>
        <w:spacing w:after="0"/>
        <w:jc w:val="center"/>
        <w:rPr>
          <w:rFonts w:ascii="Verdana" w:hAnsi="Verdana"/>
          <w:b/>
          <w:color w:val="4F6228" w:themeColor="accent3" w:themeShade="80"/>
          <w:sz w:val="56"/>
          <w:szCs w:val="56"/>
          <w:lang w:val="el-GR"/>
        </w:rPr>
      </w:pPr>
      <w:r w:rsidRPr="001B6C39">
        <w:rPr>
          <w:rFonts w:ascii="Verdana" w:hAnsi="Verdana"/>
          <w:b/>
          <w:color w:val="4F6228" w:themeColor="accent3" w:themeShade="80"/>
          <w:sz w:val="56"/>
          <w:szCs w:val="56"/>
          <w:lang w:val="el-GR"/>
        </w:rPr>
        <w:t>ΕΛΛΑΔΑΣ – ΤΟΥΡΚΙΑΣ 2021</w:t>
      </w:r>
    </w:p>
    <w:p w14:paraId="50142719" w14:textId="77777777" w:rsidR="001B6C39" w:rsidRPr="001B6C39" w:rsidRDefault="001B6C39" w:rsidP="001B6C39">
      <w:pPr>
        <w:spacing w:after="0"/>
        <w:jc w:val="center"/>
        <w:rPr>
          <w:rFonts w:ascii="Verdana" w:hAnsi="Verdana"/>
          <w:b/>
          <w:color w:val="215868" w:themeColor="accent5" w:themeShade="80"/>
          <w:sz w:val="56"/>
          <w:szCs w:val="56"/>
          <w:lang w:val="el-GR"/>
        </w:rPr>
      </w:pPr>
    </w:p>
    <w:p w14:paraId="302CDB9A" w14:textId="77777777" w:rsidR="001B6C39" w:rsidRPr="001B6C39" w:rsidRDefault="001B6C39" w:rsidP="001B6C39">
      <w:pPr>
        <w:spacing w:after="0"/>
        <w:jc w:val="center"/>
        <w:rPr>
          <w:rFonts w:ascii="Verdana" w:hAnsi="Verdana"/>
          <w:lang w:val="el-GR"/>
        </w:rPr>
      </w:pPr>
      <w:r w:rsidRPr="001B6C39">
        <w:rPr>
          <w:rFonts w:ascii="Verdana" w:hAnsi="Verdana"/>
          <w:noProof/>
        </w:rPr>
        <w:drawing>
          <wp:inline distT="0" distB="0" distL="0" distR="0" wp14:anchorId="0D561563" wp14:editId="3A7F2E6A">
            <wp:extent cx="5053807" cy="3575713"/>
            <wp:effectExtent l="0" t="0" r="0" b="5715"/>
            <wp:docPr id="2" name="Picture 2" descr="C:\Users\user\Downloads\CYPRUS 2021-isozigio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CYPRUS 2021-isozigio 20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5919" cy="3577208"/>
                    </a:xfrm>
                    <a:prstGeom prst="rect">
                      <a:avLst/>
                    </a:prstGeom>
                    <a:noFill/>
                    <a:ln>
                      <a:noFill/>
                    </a:ln>
                  </pic:spPr>
                </pic:pic>
              </a:graphicData>
            </a:graphic>
          </wp:inline>
        </w:drawing>
      </w:r>
    </w:p>
    <w:p w14:paraId="43F15D8A" w14:textId="77777777" w:rsidR="001B6C39" w:rsidRPr="001B6C39" w:rsidRDefault="001B6C39" w:rsidP="001B6C39">
      <w:pPr>
        <w:jc w:val="center"/>
        <w:rPr>
          <w:rFonts w:ascii="Verdana" w:hAnsi="Verdana"/>
          <w:lang w:val="el-GR"/>
        </w:rPr>
      </w:pPr>
    </w:p>
    <w:p w14:paraId="1D9E529F" w14:textId="77777777" w:rsidR="001B6C39" w:rsidRPr="001B6C39" w:rsidRDefault="001B6C39" w:rsidP="001B6C39">
      <w:pPr>
        <w:jc w:val="center"/>
        <w:rPr>
          <w:rFonts w:ascii="Verdana" w:hAnsi="Verdana"/>
          <w:b/>
          <w:i/>
          <w:color w:val="C00000"/>
          <w:sz w:val="32"/>
          <w:szCs w:val="32"/>
          <w:lang w:val="el-GR"/>
        </w:rPr>
      </w:pPr>
      <w:proofErr w:type="spellStart"/>
      <w:r w:rsidRPr="001B6C39">
        <w:rPr>
          <w:rFonts w:ascii="Verdana" w:hAnsi="Verdana"/>
          <w:b/>
          <w:i/>
          <w:color w:val="C00000"/>
          <w:sz w:val="32"/>
          <w:szCs w:val="32"/>
          <w:lang w:val="el-GR"/>
        </w:rPr>
        <w:t>Δρ</w:t>
      </w:r>
      <w:proofErr w:type="spellEnd"/>
      <w:r w:rsidRPr="001B6C39">
        <w:rPr>
          <w:rFonts w:ascii="Verdana" w:hAnsi="Verdana"/>
          <w:b/>
          <w:i/>
          <w:color w:val="C00000"/>
          <w:sz w:val="32"/>
          <w:szCs w:val="32"/>
          <w:lang w:val="el-GR"/>
        </w:rPr>
        <w:t xml:space="preserve"> Άριστος Αριστοτέλους</w:t>
      </w:r>
    </w:p>
    <w:p w14:paraId="5DD46F48" w14:textId="77777777" w:rsidR="001B6C39" w:rsidRPr="001B6C39" w:rsidRDefault="001B6C39" w:rsidP="001B6C39">
      <w:pPr>
        <w:spacing w:after="0"/>
        <w:jc w:val="center"/>
        <w:rPr>
          <w:rFonts w:ascii="Verdana" w:hAnsi="Verdana"/>
          <w:b/>
          <w:color w:val="C00000"/>
          <w:sz w:val="48"/>
          <w:szCs w:val="48"/>
          <w:lang w:val="el-GR"/>
        </w:rPr>
      </w:pPr>
    </w:p>
    <w:p w14:paraId="39BE0EF9" w14:textId="77777777" w:rsidR="001B6C39" w:rsidRPr="001B6C39" w:rsidRDefault="001B6C39" w:rsidP="001B6C39">
      <w:pPr>
        <w:spacing w:after="0"/>
        <w:jc w:val="center"/>
        <w:rPr>
          <w:rFonts w:ascii="Verdana" w:hAnsi="Verdana"/>
          <w:b/>
          <w:color w:val="C00000"/>
          <w:sz w:val="48"/>
          <w:szCs w:val="48"/>
          <w:lang w:val="el-GR"/>
        </w:rPr>
      </w:pPr>
    </w:p>
    <w:p w14:paraId="4B513CED" w14:textId="10AD3E4C" w:rsidR="001B6C39" w:rsidRPr="001B6C39" w:rsidRDefault="001B6C39" w:rsidP="001B6C39">
      <w:pPr>
        <w:spacing w:after="0"/>
        <w:jc w:val="center"/>
        <w:rPr>
          <w:rFonts w:ascii="Verdana" w:hAnsi="Verdana"/>
          <w:b/>
          <w:color w:val="4F6228" w:themeColor="accent3" w:themeShade="80"/>
          <w:sz w:val="32"/>
          <w:szCs w:val="32"/>
          <w:lang w:val="el-GR"/>
        </w:rPr>
      </w:pPr>
      <w:r w:rsidRPr="001B6C39">
        <w:rPr>
          <w:rFonts w:ascii="Verdana" w:hAnsi="Verdana"/>
          <w:b/>
          <w:color w:val="4F6228" w:themeColor="accent3" w:themeShade="80"/>
          <w:sz w:val="32"/>
          <w:szCs w:val="32"/>
          <w:lang w:val="el-GR"/>
        </w:rPr>
        <w:t>Λευκωσία</w:t>
      </w:r>
      <w:r w:rsidR="005A0847">
        <w:rPr>
          <w:rFonts w:ascii="Verdana" w:hAnsi="Verdana"/>
          <w:b/>
          <w:color w:val="4F6228" w:themeColor="accent3" w:themeShade="80"/>
          <w:sz w:val="32"/>
          <w:szCs w:val="32"/>
          <w:lang w:val="el-GR"/>
        </w:rPr>
        <w:t xml:space="preserve"> </w:t>
      </w:r>
      <w:r w:rsidRPr="001B6C39">
        <w:rPr>
          <w:rFonts w:ascii="Verdana" w:hAnsi="Verdana"/>
          <w:b/>
          <w:color w:val="4F6228" w:themeColor="accent3" w:themeShade="80"/>
          <w:sz w:val="32"/>
          <w:szCs w:val="32"/>
          <w:lang w:val="el-GR"/>
        </w:rPr>
        <w:t>Σεπτέμβριος 2021</w:t>
      </w:r>
    </w:p>
    <w:p w14:paraId="069B1B1B" w14:textId="77777777" w:rsidR="001B6C39" w:rsidRPr="001B6C39" w:rsidRDefault="001B6C39" w:rsidP="001B6C39">
      <w:pPr>
        <w:spacing w:after="0"/>
        <w:jc w:val="center"/>
        <w:rPr>
          <w:rFonts w:ascii="Verdana" w:hAnsi="Verdana"/>
          <w:b/>
          <w:color w:val="4F6228" w:themeColor="accent3" w:themeShade="80"/>
          <w:sz w:val="48"/>
          <w:szCs w:val="48"/>
          <w:lang w:val="el-GR"/>
        </w:rPr>
      </w:pPr>
      <w:r w:rsidRPr="001B6C39">
        <w:rPr>
          <w:rFonts w:ascii="Verdana" w:hAnsi="Verdana"/>
          <w:b/>
          <w:color w:val="4F6228" w:themeColor="accent3" w:themeShade="80"/>
          <w:sz w:val="48"/>
          <w:szCs w:val="48"/>
          <w:lang w:val="el-GR"/>
        </w:rPr>
        <w:lastRenderedPageBreak/>
        <w:t>ΤΟ ΙΣΟΖΥΓΙΟ ΔΥΝΑΜΕΩΝ</w:t>
      </w:r>
    </w:p>
    <w:p w14:paraId="076B8778" w14:textId="77777777" w:rsidR="001B6C39" w:rsidRPr="001B6C39" w:rsidRDefault="001B6C39" w:rsidP="001B6C39">
      <w:pPr>
        <w:spacing w:after="0"/>
        <w:jc w:val="center"/>
        <w:rPr>
          <w:rFonts w:ascii="Verdana" w:hAnsi="Verdana"/>
          <w:b/>
          <w:color w:val="215868" w:themeColor="accent5" w:themeShade="80"/>
          <w:sz w:val="48"/>
          <w:szCs w:val="48"/>
          <w:lang w:val="el-GR"/>
        </w:rPr>
      </w:pPr>
      <w:r w:rsidRPr="001B6C39">
        <w:rPr>
          <w:rFonts w:ascii="Verdana" w:hAnsi="Verdana"/>
          <w:b/>
          <w:color w:val="4F6228" w:themeColor="accent3" w:themeShade="80"/>
          <w:sz w:val="48"/>
          <w:szCs w:val="48"/>
          <w:lang w:val="el-GR"/>
        </w:rPr>
        <w:t>ΕΛΛΑΔΑΣ – ΤΟΥΡΚΙΑΣ 2021</w:t>
      </w:r>
    </w:p>
    <w:p w14:paraId="4338C3F6" w14:textId="77777777" w:rsidR="001B6C39" w:rsidRPr="001B6C39" w:rsidRDefault="001B6C39" w:rsidP="001B6C39">
      <w:pPr>
        <w:spacing w:after="0"/>
        <w:jc w:val="both"/>
        <w:rPr>
          <w:rFonts w:ascii="Verdana" w:hAnsi="Verdana"/>
          <w:lang w:val="el-GR"/>
        </w:rPr>
      </w:pPr>
    </w:p>
    <w:p w14:paraId="73C28523" w14:textId="77777777" w:rsidR="001B6C39" w:rsidRPr="001B6C39" w:rsidRDefault="001B6C39" w:rsidP="001B6C39">
      <w:pPr>
        <w:jc w:val="center"/>
        <w:rPr>
          <w:rFonts w:ascii="Verdana" w:hAnsi="Verdana"/>
          <w:lang w:val="el-GR"/>
        </w:rPr>
      </w:pPr>
    </w:p>
    <w:p w14:paraId="087A8894" w14:textId="77777777" w:rsidR="001B6C39" w:rsidRPr="001B6C39" w:rsidRDefault="001B6C39" w:rsidP="001B6C39">
      <w:pPr>
        <w:jc w:val="center"/>
        <w:rPr>
          <w:rFonts w:ascii="Verdana" w:hAnsi="Verdana"/>
          <w:b/>
          <w:i/>
          <w:sz w:val="24"/>
          <w:szCs w:val="24"/>
          <w:lang w:val="el-GR"/>
        </w:rPr>
      </w:pPr>
      <w:r w:rsidRPr="001B6C39">
        <w:rPr>
          <w:rFonts w:ascii="Verdana" w:hAnsi="Verdana"/>
          <w:b/>
          <w:i/>
          <w:sz w:val="24"/>
          <w:szCs w:val="24"/>
          <w:lang w:val="el-GR"/>
        </w:rPr>
        <w:t xml:space="preserve">Ανάλυση </w:t>
      </w:r>
      <w:proofErr w:type="spellStart"/>
      <w:r w:rsidRPr="001B6C39">
        <w:rPr>
          <w:rFonts w:ascii="Verdana" w:hAnsi="Verdana"/>
          <w:b/>
          <w:i/>
          <w:sz w:val="24"/>
          <w:szCs w:val="24"/>
          <w:lang w:val="el-GR"/>
        </w:rPr>
        <w:t>Δρ</w:t>
      </w:r>
      <w:proofErr w:type="spellEnd"/>
      <w:r w:rsidRPr="001B6C39">
        <w:rPr>
          <w:rFonts w:ascii="Verdana" w:hAnsi="Verdana"/>
          <w:b/>
          <w:i/>
          <w:sz w:val="24"/>
          <w:szCs w:val="24"/>
          <w:lang w:val="el-GR"/>
        </w:rPr>
        <w:t xml:space="preserve"> Άριστος Αριστοτέλους</w:t>
      </w:r>
    </w:p>
    <w:p w14:paraId="5FD648CA" w14:textId="77777777" w:rsidR="001B6C39" w:rsidRPr="001B6C39" w:rsidRDefault="001B6C39" w:rsidP="001B6C39">
      <w:pPr>
        <w:jc w:val="both"/>
        <w:rPr>
          <w:rFonts w:ascii="Verdana" w:hAnsi="Verdana"/>
          <w:color w:val="365F91" w:themeColor="accent1" w:themeShade="BF"/>
          <w:sz w:val="32"/>
          <w:szCs w:val="32"/>
          <w:lang w:val="el-GR"/>
        </w:rPr>
      </w:pPr>
      <w:r w:rsidRPr="001B6C39">
        <w:rPr>
          <w:rFonts w:ascii="Verdana" w:hAnsi="Verdana"/>
          <w:color w:val="365F91" w:themeColor="accent1" w:themeShade="BF"/>
          <w:sz w:val="32"/>
          <w:szCs w:val="32"/>
          <w:lang w:val="el-GR"/>
        </w:rPr>
        <w:t>ΕΙΣΑΓΩΓΗ</w:t>
      </w:r>
    </w:p>
    <w:p w14:paraId="3AB361F9" w14:textId="77777777" w:rsidR="001B6C39" w:rsidRPr="001B6C39" w:rsidRDefault="001B6C39" w:rsidP="001B6C39">
      <w:pPr>
        <w:jc w:val="both"/>
        <w:rPr>
          <w:rFonts w:ascii="Verdana" w:hAnsi="Verdana"/>
          <w:sz w:val="24"/>
          <w:szCs w:val="24"/>
          <w:lang w:val="el-GR"/>
        </w:rPr>
      </w:pPr>
      <w:r w:rsidRPr="001B6C39">
        <w:rPr>
          <w:rFonts w:ascii="Verdana" w:hAnsi="Verdana"/>
          <w:sz w:val="24"/>
          <w:szCs w:val="24"/>
          <w:lang w:val="el-GR"/>
        </w:rPr>
        <w:t xml:space="preserve">Η παρούσα Έκθεση καταγράφει, αναλύει, αξιολογεί και συγκρίνει τις στρατιωτικές δυνάμεις της Ελλάδας και της Τουρκίας, καθώς και τις ικανότητές τους, επισημαίνοντας τις σημαντικότερες διαφοροποιήσεις στα δύο στρατόπεδα το 2021 ή και σε σχέση με προηγούμενα χρόνια. </w:t>
      </w:r>
    </w:p>
    <w:p w14:paraId="0EC25936" w14:textId="22DC9BF8" w:rsidR="001B6C39" w:rsidRPr="001B6C39" w:rsidRDefault="001B6C39" w:rsidP="001B6C39">
      <w:pPr>
        <w:jc w:val="both"/>
        <w:rPr>
          <w:rFonts w:ascii="Verdana" w:hAnsi="Verdana"/>
          <w:sz w:val="24"/>
          <w:szCs w:val="24"/>
          <w:lang w:val="el-GR"/>
        </w:rPr>
      </w:pPr>
      <w:r w:rsidRPr="001B6C39">
        <w:rPr>
          <w:rFonts w:ascii="Verdana" w:hAnsi="Verdana"/>
          <w:sz w:val="24"/>
          <w:szCs w:val="24"/>
          <w:lang w:val="el-GR"/>
        </w:rPr>
        <w:t xml:space="preserve">Τα Γενικά Συμπεράσματα και Διαπιστώσεις, όπως προκύπτουν από τη μελέτη, καταγράφονται και παρουσιάζονται από τον Επικεφαλής του Κυπριακού Κέντρου Στρατηγικών Μελετών (ΚΚΣΜ) </w:t>
      </w:r>
      <w:proofErr w:type="spellStart"/>
      <w:r w:rsidRPr="001B6C39">
        <w:rPr>
          <w:rFonts w:ascii="Verdana" w:hAnsi="Verdana"/>
          <w:sz w:val="24"/>
          <w:szCs w:val="24"/>
          <w:lang w:val="el-GR"/>
        </w:rPr>
        <w:t>Δρ</w:t>
      </w:r>
      <w:proofErr w:type="spellEnd"/>
      <w:r w:rsidRPr="001B6C39">
        <w:rPr>
          <w:rFonts w:ascii="Verdana" w:hAnsi="Verdana"/>
          <w:sz w:val="24"/>
          <w:szCs w:val="24"/>
          <w:lang w:val="el-GR"/>
        </w:rPr>
        <w:t xml:space="preserve"> Άριστο Αριστοτέλους. Αναλύονται και συγκρίνονται κατόπιν τα δεδομένα στην κάθε πλευρά, οργανωμένα σε ενότητες - Στρατό, Ναυτικό, Αεροπορία - περιλαμβανομένων και των οικονομικών της άμυνας. Τέλος παρατίθενται υπό μορφή πινάκων</w:t>
      </w:r>
      <w:r w:rsidR="005A0847">
        <w:rPr>
          <w:rFonts w:ascii="Verdana" w:hAnsi="Verdana"/>
          <w:sz w:val="24"/>
          <w:szCs w:val="24"/>
          <w:lang w:val="el-GR"/>
        </w:rPr>
        <w:t xml:space="preserve"> </w:t>
      </w:r>
      <w:r w:rsidRPr="001B6C39">
        <w:rPr>
          <w:rFonts w:ascii="Verdana" w:hAnsi="Verdana"/>
          <w:sz w:val="24"/>
          <w:szCs w:val="24"/>
          <w:lang w:val="el-GR"/>
        </w:rPr>
        <w:t>τα στρατιωτικά στοιχεία και αριθμοί, συνοδευόμενα από αγγλική ορολογία, καθώς και σχόλια και ποιοτικές επισημάνσεις όπου αυτό κρίνεται αναγκαίο.</w:t>
      </w:r>
    </w:p>
    <w:p w14:paraId="50E53898" w14:textId="77777777" w:rsidR="001B6C39" w:rsidRPr="001B6C39" w:rsidRDefault="001B6C39" w:rsidP="001B6C39">
      <w:pPr>
        <w:jc w:val="both"/>
        <w:rPr>
          <w:rFonts w:ascii="Verdana" w:hAnsi="Verdana"/>
          <w:sz w:val="24"/>
          <w:szCs w:val="24"/>
          <w:lang w:val="el-GR"/>
        </w:rPr>
      </w:pPr>
    </w:p>
    <w:p w14:paraId="04B9001B" w14:textId="77777777" w:rsidR="001B6C39" w:rsidRPr="001B6C39" w:rsidRDefault="001B6C39" w:rsidP="001B6C39">
      <w:pPr>
        <w:jc w:val="both"/>
        <w:rPr>
          <w:rFonts w:ascii="Verdana" w:hAnsi="Verdana"/>
          <w:color w:val="365F91" w:themeColor="accent1" w:themeShade="BF"/>
          <w:sz w:val="32"/>
          <w:szCs w:val="32"/>
          <w:lang w:val="el-GR"/>
        </w:rPr>
      </w:pPr>
      <w:r w:rsidRPr="001B6C39">
        <w:rPr>
          <w:rFonts w:ascii="Verdana" w:hAnsi="Verdana"/>
          <w:color w:val="365F91" w:themeColor="accent1" w:themeShade="BF"/>
          <w:sz w:val="32"/>
          <w:szCs w:val="32"/>
          <w:lang w:val="el-GR"/>
        </w:rPr>
        <w:t>ΓΕΝΙΚΑ ΣΥΜΠΕΡΑΣΜΑΤΑ – ΔΙΑΠΙΣΤΩΣΕΙΣ</w:t>
      </w:r>
    </w:p>
    <w:p w14:paraId="4845B9F7" w14:textId="77777777" w:rsidR="001B6C39" w:rsidRPr="001B6C39" w:rsidRDefault="001B6C39" w:rsidP="001B6C39">
      <w:pPr>
        <w:jc w:val="both"/>
        <w:rPr>
          <w:rFonts w:ascii="Verdana" w:hAnsi="Verdana"/>
          <w:sz w:val="24"/>
          <w:szCs w:val="24"/>
          <w:lang w:val="el-GR"/>
        </w:rPr>
      </w:pPr>
      <w:r w:rsidRPr="001B6C39">
        <w:rPr>
          <w:rFonts w:ascii="Verdana" w:hAnsi="Verdana"/>
          <w:sz w:val="24"/>
          <w:szCs w:val="24"/>
          <w:lang w:val="el-GR"/>
        </w:rPr>
        <w:t>Παρά τη διαφορά μεγεθών Ελλάδας - Τουρκίας, εντούτοις διατηρείται ένας τέτοιος συσχετισμός στρατιωτικών ικανοτήτων ανάμεσα στις δύο χώρες, με ιδιαίτερα μεγάλες θυσίες από ελληνικής πλευράς – τις μεγαλύτερες στην Ευρώπη - που κάθε άλλο παρά επιτρέπει στην Άγκυρα να έχει καθοριστική αριθμητική υπεροχή και να επιβληθεί στον μεταξύ τους ανταγωνισμό.</w:t>
      </w:r>
    </w:p>
    <w:p w14:paraId="35FC0E60" w14:textId="33761F23" w:rsidR="001B6C39" w:rsidRPr="001B6C39" w:rsidRDefault="001B6C39" w:rsidP="001B6C39">
      <w:pPr>
        <w:jc w:val="both"/>
        <w:rPr>
          <w:rFonts w:ascii="Verdana" w:hAnsi="Verdana"/>
          <w:sz w:val="24"/>
          <w:szCs w:val="24"/>
          <w:lang w:val="el-GR"/>
        </w:rPr>
      </w:pPr>
      <w:r w:rsidRPr="001B6C39">
        <w:rPr>
          <w:rFonts w:ascii="Verdana" w:hAnsi="Verdana"/>
          <w:sz w:val="24"/>
          <w:szCs w:val="24"/>
          <w:lang w:val="el-GR"/>
        </w:rPr>
        <w:t>Ωστόσο η έμφαση των ελληνικών προϋπολογισμών, υπό την πίεση των οικονομικών δεδομένων, που είναι περισσότερο στη συντήρηση ή εκσυγχρονισμό υφιστάμενων δυνατοτήτων και λιγότερο σε νέες αγορές, ενδεχόμενα να επιτρέψουν στην σταθερά εξοπλιζόμενη Τουρκία να διευρύνει τη μεταξύ τους διαφορά,</w:t>
      </w:r>
      <w:r w:rsidR="005A0847">
        <w:rPr>
          <w:rFonts w:ascii="Verdana" w:hAnsi="Verdana"/>
          <w:sz w:val="24"/>
          <w:szCs w:val="24"/>
          <w:lang w:val="el-GR"/>
        </w:rPr>
        <w:t xml:space="preserve"> </w:t>
      </w:r>
      <w:r w:rsidRPr="001B6C39">
        <w:rPr>
          <w:rFonts w:ascii="Verdana" w:hAnsi="Verdana"/>
          <w:sz w:val="24"/>
          <w:szCs w:val="24"/>
          <w:lang w:val="el-GR"/>
        </w:rPr>
        <w:t xml:space="preserve">ιδίως σε θαλάσσια και εναέρια μέσα ( αεροπλανοφόρα, κορβέτες, φρεγάτες, ελικόπτερα μη επανδρωμένα οχήματα, </w:t>
      </w:r>
      <w:proofErr w:type="spellStart"/>
      <w:r w:rsidRPr="001B6C39">
        <w:rPr>
          <w:rFonts w:ascii="Verdana" w:hAnsi="Verdana"/>
          <w:sz w:val="24"/>
          <w:szCs w:val="24"/>
          <w:lang w:val="el-GR"/>
        </w:rPr>
        <w:t>κ.α</w:t>
      </w:r>
      <w:proofErr w:type="spellEnd"/>
      <w:r w:rsidRPr="001B6C39">
        <w:rPr>
          <w:rFonts w:ascii="Verdana" w:hAnsi="Verdana"/>
          <w:sz w:val="24"/>
          <w:szCs w:val="24"/>
          <w:lang w:val="el-GR"/>
        </w:rPr>
        <w:t>) προσβλέποντας σε γεωπολιτικά πλεονεκτήματα και άλλα οφέλη.</w:t>
      </w:r>
      <w:r w:rsidR="005A0847">
        <w:rPr>
          <w:rFonts w:ascii="Verdana" w:hAnsi="Verdana"/>
          <w:sz w:val="24"/>
          <w:szCs w:val="24"/>
          <w:lang w:val="el-GR"/>
        </w:rPr>
        <w:t xml:space="preserve"> </w:t>
      </w:r>
    </w:p>
    <w:p w14:paraId="21C043F5" w14:textId="59B318A0" w:rsidR="001B6C39" w:rsidRPr="001B6C39" w:rsidRDefault="001B6C39" w:rsidP="001B6C39">
      <w:pPr>
        <w:jc w:val="both"/>
        <w:rPr>
          <w:rFonts w:ascii="Verdana" w:hAnsi="Verdana"/>
          <w:sz w:val="24"/>
          <w:szCs w:val="24"/>
          <w:lang w:val="el-GR"/>
        </w:rPr>
      </w:pPr>
      <w:r w:rsidRPr="001B6C39">
        <w:rPr>
          <w:rFonts w:ascii="Verdana" w:hAnsi="Verdana"/>
          <w:sz w:val="24"/>
          <w:szCs w:val="24"/>
          <w:lang w:val="el-GR"/>
        </w:rPr>
        <w:lastRenderedPageBreak/>
        <w:t>Στις χερσαίες δυνάμεις (Στρατό), όσον αφορά τόσο το</w:t>
      </w:r>
      <w:r w:rsidR="005A0847">
        <w:rPr>
          <w:rFonts w:ascii="Verdana" w:hAnsi="Verdana"/>
          <w:sz w:val="24"/>
          <w:szCs w:val="24"/>
          <w:lang w:val="el-GR"/>
        </w:rPr>
        <w:t xml:space="preserve"> </w:t>
      </w:r>
      <w:r w:rsidRPr="001B6C39">
        <w:rPr>
          <w:rFonts w:ascii="Verdana" w:hAnsi="Verdana"/>
          <w:sz w:val="24"/>
          <w:szCs w:val="24"/>
          <w:lang w:val="el-GR"/>
        </w:rPr>
        <w:t xml:space="preserve">ανθρώπινο στρατιωτικό δυναμικό όσο και τα κύρια άρματα μάχης, τεθωρακισμένα οχήματα και άλλα μέσα, η τουρκική αριθμητική υπεροχή ναι μεν υφίσταται αλλά γενικά είναι μειωμένη σε σχέση με προηγούμενα χρόνια. Κατ’ επέκταση η διαφορά σε αναλογίες δυνάμεων μεταξύ των δύο χωρών σε διάφορες κατηγορίες είναι πιο στενή και θετική για την Ελλάδα από προηγουμένως. </w:t>
      </w:r>
    </w:p>
    <w:p w14:paraId="67FBC1A1" w14:textId="77777777" w:rsidR="001B6C39" w:rsidRPr="001B6C39" w:rsidRDefault="001B6C39" w:rsidP="001B6C39">
      <w:pPr>
        <w:jc w:val="both"/>
        <w:rPr>
          <w:rFonts w:ascii="Verdana" w:hAnsi="Verdana"/>
          <w:color w:val="943634" w:themeColor="accent2" w:themeShade="BF"/>
          <w:sz w:val="24"/>
          <w:szCs w:val="24"/>
          <w:lang w:val="el-GR"/>
        </w:rPr>
      </w:pPr>
      <w:r w:rsidRPr="001B6C39">
        <w:rPr>
          <w:rFonts w:ascii="Verdana" w:hAnsi="Verdana"/>
          <w:sz w:val="24"/>
          <w:szCs w:val="24"/>
          <w:lang w:val="el-GR"/>
        </w:rPr>
        <w:t>Στο Ναυτικό η σύγκριση δυνάμεων με την Τουρκία είναι ακόμη πιο θετική για την ελληνική άμυνα, ιδιαίτερα όσον αφορά τα βαριά θαλάσσια μέσα όπως υποβρύχια (11 ελληνικά και 12 τουρκικά) και φρεγάτες (13 ελληνικές και 16 τουρκικές) με ισχυρές ικανότητες αντιμετώπισης οποιασδήποτε τουρκικής πρόκλησης στο Αιγαίο. Τα υπόλοιπα πολεμικά σκάφη αν και αριθμητικά λιγότερα από ό,τι της Τουρκίας, ωστόσο αποτελούν αξιόλογη δύναμη για το Ελληνικό Ναυτικό που η άλλη πλευρά δεν μπορεί να αγνοεί.</w:t>
      </w:r>
    </w:p>
    <w:p w14:paraId="40401D19" w14:textId="77777777" w:rsidR="001B6C39" w:rsidRPr="001B6C39" w:rsidRDefault="001B6C39" w:rsidP="001B6C39">
      <w:pPr>
        <w:jc w:val="both"/>
        <w:rPr>
          <w:rFonts w:ascii="Verdana" w:hAnsi="Verdana"/>
          <w:sz w:val="24"/>
          <w:szCs w:val="24"/>
          <w:lang w:val="el-GR"/>
        </w:rPr>
      </w:pPr>
      <w:r w:rsidRPr="001B6C39">
        <w:rPr>
          <w:rFonts w:ascii="Verdana" w:hAnsi="Verdana"/>
          <w:sz w:val="24"/>
          <w:szCs w:val="24"/>
          <w:lang w:val="el-GR"/>
        </w:rPr>
        <w:t xml:space="preserve">Στην Πολεμική Αεροπορία, η Ελλάδα με 230 μαχητικά αεροσκάφη – 78 λιγότερα από την Τουρκία – διατηρεί μια αναλογία δυνάμεων 1,3 τουρκικά μαχητικά για κάθε ελληνικό η οποία θα βελτιωθεί με την προμήθεια των γαλλικών </w:t>
      </w:r>
      <w:r w:rsidRPr="001B6C39">
        <w:rPr>
          <w:rFonts w:ascii="Verdana" w:hAnsi="Verdana"/>
          <w:sz w:val="24"/>
          <w:szCs w:val="24"/>
        </w:rPr>
        <w:t>Rafale</w:t>
      </w:r>
      <w:r w:rsidRPr="001B6C39">
        <w:rPr>
          <w:rFonts w:ascii="Verdana" w:hAnsi="Verdana"/>
          <w:sz w:val="24"/>
          <w:szCs w:val="24"/>
          <w:lang w:val="el-GR"/>
        </w:rPr>
        <w:t xml:space="preserve">. Και παρόλο που απαιτείται εκσυγχρονισμός, σημαντική τεχνολογική αναβάθμιση και αριθμητική αύξηση του συνόλου των διαθέσιμων μέσων στον τομέα αυτό, η Αεροπορία αποτελεί πολύ ισχυρό, αξιόπιστο και αποφασιστικό στοιχείο υπεράσπισης της ελληνικής εθνικής κυριαρχίας. Το ίδιο ισχύει και </w:t>
      </w:r>
      <w:proofErr w:type="spellStart"/>
      <w:r w:rsidRPr="001B6C39">
        <w:rPr>
          <w:rFonts w:ascii="Verdana" w:hAnsi="Verdana"/>
          <w:sz w:val="24"/>
          <w:szCs w:val="24"/>
          <w:lang w:val="el-GR"/>
        </w:rPr>
        <w:t>γα</w:t>
      </w:r>
      <w:proofErr w:type="spellEnd"/>
      <w:r w:rsidRPr="001B6C39">
        <w:rPr>
          <w:rFonts w:ascii="Verdana" w:hAnsi="Verdana"/>
          <w:sz w:val="24"/>
          <w:szCs w:val="24"/>
          <w:lang w:val="el-GR"/>
        </w:rPr>
        <w:t xml:space="preserve"> την Τουρκία.</w:t>
      </w:r>
    </w:p>
    <w:p w14:paraId="76A9193A" w14:textId="7E2BC989" w:rsidR="001B6C39" w:rsidRPr="001B6C39" w:rsidRDefault="001B6C39" w:rsidP="001B6C39">
      <w:pPr>
        <w:jc w:val="both"/>
        <w:rPr>
          <w:rFonts w:ascii="Verdana" w:hAnsi="Verdana"/>
          <w:sz w:val="24"/>
          <w:szCs w:val="24"/>
          <w:lang w:val="el-GR"/>
        </w:rPr>
      </w:pPr>
      <w:r w:rsidRPr="001B6C39">
        <w:rPr>
          <w:rFonts w:ascii="Verdana" w:hAnsi="Verdana"/>
          <w:sz w:val="24"/>
          <w:szCs w:val="24"/>
          <w:lang w:val="el-GR"/>
        </w:rPr>
        <w:t>Πλεονέκτημα για την Ελλάδα είναι το υψηλό ποσοστό επαγγελματιών στις Ένοπλες Δυνάμεις (52% στο Στρατό, 88% στο Ναυτικό, σε σχέση με 23% και 29% αντίστοιχα στην Τουρκία). Είναι επίσης η συνοχή ανάμεσα στο στράτευμα, η σαφής αντίληψη περί</w:t>
      </w:r>
      <w:r w:rsidR="005A0847">
        <w:rPr>
          <w:rFonts w:ascii="Verdana" w:hAnsi="Verdana"/>
          <w:sz w:val="24"/>
          <w:szCs w:val="24"/>
          <w:lang w:val="el-GR"/>
        </w:rPr>
        <w:t xml:space="preserve"> </w:t>
      </w:r>
      <w:r w:rsidRPr="001B6C39">
        <w:rPr>
          <w:rFonts w:ascii="Verdana" w:hAnsi="Verdana"/>
          <w:sz w:val="24"/>
          <w:szCs w:val="24"/>
          <w:lang w:val="el-GR"/>
        </w:rPr>
        <w:t xml:space="preserve">του είδους και της προέλευσης της απειλής και το υψηλό επίπεδο εκπαίδευσης. Πρόβλημα είναι η βεβαρυμμένη οικονομία και περιορισμοί, τα μικρότερα μεγέθη, οι μεγάλες απαιτήσεις – τεχνολογικές και άλλες - που προβάλλει για αποτελεσματική άμυνα ο γεωγραφικός χώρος ανατολικά. </w:t>
      </w:r>
    </w:p>
    <w:p w14:paraId="5039BB68" w14:textId="654BE2AC" w:rsidR="001B6C39" w:rsidRPr="001B6C39" w:rsidRDefault="001B6C39" w:rsidP="001B6C39">
      <w:pPr>
        <w:jc w:val="both"/>
        <w:rPr>
          <w:rFonts w:ascii="Verdana" w:hAnsi="Verdana"/>
          <w:sz w:val="24"/>
          <w:szCs w:val="24"/>
          <w:lang w:val="el-GR"/>
        </w:rPr>
      </w:pPr>
      <w:r w:rsidRPr="001B6C39">
        <w:rPr>
          <w:rFonts w:ascii="Verdana" w:hAnsi="Verdana"/>
          <w:sz w:val="24"/>
          <w:szCs w:val="24"/>
          <w:lang w:val="el-GR"/>
        </w:rPr>
        <w:t xml:space="preserve">Για την Τουρκία πλεονέκτημα είναι οι μεγαλύτεροι αριθμοί και μεγέθη, το βάθος της εγχώριας πολεμικής βιομηχανίας που την καθιστά αυτάρκη σε διάφορους τομείς, καθώς και αναδυόμενο σημαντικό </w:t>
      </w:r>
      <w:proofErr w:type="spellStart"/>
      <w:r w:rsidRPr="001B6C39">
        <w:rPr>
          <w:rFonts w:ascii="Verdana" w:hAnsi="Verdana"/>
          <w:sz w:val="24"/>
          <w:szCs w:val="24"/>
          <w:lang w:val="el-GR"/>
        </w:rPr>
        <w:t>εξαγωγέα</w:t>
      </w:r>
      <w:proofErr w:type="spellEnd"/>
      <w:r w:rsidRPr="001B6C39">
        <w:rPr>
          <w:rFonts w:ascii="Verdana" w:hAnsi="Verdana"/>
          <w:sz w:val="24"/>
          <w:szCs w:val="24"/>
          <w:lang w:val="el-GR"/>
        </w:rPr>
        <w:t>. Σοβαρό πρόβλημα είναι οι πολλαπλές απειλές που αντιμετωπίζει στον περίγυρο της και στο εσωτερικό, η εμπλοκή της με 40.000 στρατιώτες σε διάφορες κρίσεις στο εξωτερικό με την τεράστια υποστήριξη που χρειάζεται το δυναμικό αυτό, η αποδυνάμωση από τις εκκαθαρίσεις αντιφρονούντων στελεχών, οι κακές σχέσεις με ΗΠΑ και Ε.Ε και χώρες της περιοχής,</w:t>
      </w:r>
      <w:r w:rsidR="005A0847">
        <w:rPr>
          <w:rFonts w:ascii="Verdana" w:hAnsi="Verdana"/>
          <w:sz w:val="24"/>
          <w:szCs w:val="24"/>
          <w:lang w:val="el-GR"/>
        </w:rPr>
        <w:t xml:space="preserve"> </w:t>
      </w:r>
      <w:r w:rsidRPr="001B6C39">
        <w:rPr>
          <w:rFonts w:ascii="Verdana" w:hAnsi="Verdana"/>
          <w:sz w:val="24"/>
          <w:szCs w:val="24"/>
          <w:lang w:val="el-GR"/>
        </w:rPr>
        <w:t>όπως και οι αμερικανικές απαγορεύσεις και περιορισμοί.</w:t>
      </w:r>
      <w:r w:rsidR="005A0847">
        <w:rPr>
          <w:rFonts w:ascii="Verdana" w:hAnsi="Verdana"/>
          <w:sz w:val="24"/>
          <w:szCs w:val="24"/>
          <w:lang w:val="el-GR"/>
        </w:rPr>
        <w:t xml:space="preserve"> </w:t>
      </w:r>
    </w:p>
    <w:p w14:paraId="51D77001" w14:textId="77777777" w:rsidR="001B6C39" w:rsidRPr="001B6C39" w:rsidRDefault="001B6C39" w:rsidP="001B6C39">
      <w:pPr>
        <w:jc w:val="both"/>
        <w:rPr>
          <w:rFonts w:ascii="Verdana" w:hAnsi="Verdana"/>
          <w:color w:val="365F91" w:themeColor="accent1" w:themeShade="BF"/>
          <w:sz w:val="32"/>
          <w:szCs w:val="32"/>
          <w:lang w:val="el-GR"/>
        </w:rPr>
      </w:pPr>
      <w:r w:rsidRPr="001B6C39">
        <w:rPr>
          <w:rFonts w:ascii="Verdana" w:hAnsi="Verdana"/>
          <w:color w:val="365F91" w:themeColor="accent1" w:themeShade="BF"/>
          <w:sz w:val="32"/>
          <w:szCs w:val="32"/>
          <w:lang w:val="el-GR"/>
        </w:rPr>
        <w:lastRenderedPageBreak/>
        <w:t>Η ΑΝΑΛΥΣΗ - ΣΥΓΚΡΙΣΗ ΣΤΡΑΤΙΩΤΙΚΩΝ ΔΕΔΟΜΕΝΩΝ</w:t>
      </w:r>
    </w:p>
    <w:tbl>
      <w:tblPr>
        <w:tblStyle w:val="TableGrid"/>
        <w:tblpPr w:leftFromText="180" w:rightFromText="180" w:vertAnchor="text" w:horzAnchor="margin" w:tblpXSpec="center" w:tblpY="246"/>
        <w:tblW w:w="0" w:type="auto"/>
        <w:tblLayout w:type="fixed"/>
        <w:tblLook w:val="04A0" w:firstRow="1" w:lastRow="0" w:firstColumn="1" w:lastColumn="0" w:noHBand="0" w:noVBand="1"/>
      </w:tblPr>
      <w:tblGrid>
        <w:gridCol w:w="1526"/>
        <w:gridCol w:w="4533"/>
        <w:gridCol w:w="1321"/>
        <w:gridCol w:w="1321"/>
      </w:tblGrid>
      <w:tr w:rsidR="001B6C39" w:rsidRPr="001B6C39" w14:paraId="5479C5FF" w14:textId="77777777" w:rsidTr="001354A6">
        <w:trPr>
          <w:trHeight w:val="572"/>
        </w:trPr>
        <w:tc>
          <w:tcPr>
            <w:tcW w:w="6059" w:type="dxa"/>
            <w:gridSpan w:val="2"/>
            <w:shd w:val="clear" w:color="auto" w:fill="FFC000"/>
          </w:tcPr>
          <w:p w14:paraId="50F0AD6E" w14:textId="77777777" w:rsidR="001B6C39" w:rsidRPr="001B6C39" w:rsidRDefault="001B6C39" w:rsidP="001B6C39">
            <w:pPr>
              <w:jc w:val="both"/>
              <w:rPr>
                <w:rFonts w:ascii="Verdana" w:hAnsi="Verdana"/>
                <w:b/>
                <w:color w:val="C00000"/>
                <w:sz w:val="26"/>
                <w:szCs w:val="26"/>
                <w:lang w:val="el-GR"/>
              </w:rPr>
            </w:pPr>
            <w:r w:rsidRPr="001B6C39">
              <w:rPr>
                <w:rFonts w:ascii="Verdana" w:hAnsi="Verdana"/>
                <w:b/>
                <w:noProof/>
                <w:color w:val="C00000"/>
                <w:sz w:val="28"/>
                <w:szCs w:val="28"/>
              </w:rPr>
              <w:drawing>
                <wp:anchor distT="0" distB="0" distL="114300" distR="114300" simplePos="0" relativeHeight="251674624" behindDoc="0" locked="0" layoutInCell="1" allowOverlap="1" wp14:anchorId="3C245BDE" wp14:editId="59E538CD">
                  <wp:simplePos x="0" y="0"/>
                  <wp:positionH relativeFrom="column">
                    <wp:posOffset>-5080</wp:posOffset>
                  </wp:positionH>
                  <wp:positionV relativeFrom="paragraph">
                    <wp:posOffset>53340</wp:posOffset>
                  </wp:positionV>
                  <wp:extent cx="680085" cy="562610"/>
                  <wp:effectExtent l="0" t="0" r="5715"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SPDSAW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0085" cy="562610"/>
                          </a:xfrm>
                          <a:prstGeom prst="rect">
                            <a:avLst/>
                          </a:prstGeom>
                        </pic:spPr>
                      </pic:pic>
                    </a:graphicData>
                  </a:graphic>
                  <wp14:sizeRelH relativeFrom="page">
                    <wp14:pctWidth>0</wp14:pctWidth>
                  </wp14:sizeRelH>
                  <wp14:sizeRelV relativeFrom="page">
                    <wp14:pctHeight>0</wp14:pctHeight>
                  </wp14:sizeRelV>
                </wp:anchor>
              </w:drawing>
            </w:r>
            <w:r w:rsidRPr="001B6C39">
              <w:rPr>
                <w:rFonts w:ascii="Verdana" w:hAnsi="Verdana"/>
                <w:b/>
                <w:color w:val="C00000"/>
                <w:sz w:val="26"/>
                <w:szCs w:val="26"/>
                <w:lang w:val="el-GR"/>
              </w:rPr>
              <w:t>ΠΛΗΘΥΣΜΟΣ ΚΑΙ ΑΝΘΡΩΠΙΝΟ</w:t>
            </w:r>
          </w:p>
          <w:p w14:paraId="3C3A3159" w14:textId="77777777" w:rsidR="001B6C39" w:rsidRPr="001B6C39" w:rsidRDefault="001B6C39" w:rsidP="001B6C39">
            <w:pPr>
              <w:jc w:val="both"/>
              <w:rPr>
                <w:rFonts w:ascii="Verdana" w:hAnsi="Verdana"/>
                <w:b/>
                <w:color w:val="C00000"/>
                <w:sz w:val="26"/>
                <w:szCs w:val="26"/>
                <w:lang w:val="el-GR"/>
              </w:rPr>
            </w:pPr>
            <w:r w:rsidRPr="001B6C39">
              <w:rPr>
                <w:rFonts w:ascii="Verdana" w:hAnsi="Verdana"/>
                <w:b/>
                <w:color w:val="C00000"/>
                <w:sz w:val="26"/>
                <w:szCs w:val="26"/>
                <w:lang w:val="el-GR"/>
              </w:rPr>
              <w:t>ΣΤΡΑΤΙΩΤΙΚΟ ΔΥΝΑΜΙΚΟ</w:t>
            </w:r>
          </w:p>
          <w:p w14:paraId="1F83FBC0" w14:textId="77777777" w:rsidR="001B6C39" w:rsidRPr="001B6C39" w:rsidRDefault="001B6C39" w:rsidP="001B6C39">
            <w:pPr>
              <w:jc w:val="both"/>
              <w:rPr>
                <w:rFonts w:ascii="Verdana" w:hAnsi="Verdana"/>
                <w:b/>
                <w:color w:val="C00000"/>
                <w:sz w:val="28"/>
                <w:szCs w:val="28"/>
              </w:rPr>
            </w:pPr>
            <w:r w:rsidRPr="001B6C39">
              <w:rPr>
                <w:rFonts w:ascii="Verdana" w:hAnsi="Verdana"/>
                <w:b/>
                <w:color w:val="C00000"/>
                <w:sz w:val="26"/>
                <w:szCs w:val="26"/>
              </w:rPr>
              <w:t>Population and Human Military Resources</w:t>
            </w:r>
          </w:p>
        </w:tc>
        <w:tc>
          <w:tcPr>
            <w:tcW w:w="1321" w:type="dxa"/>
            <w:shd w:val="clear" w:color="auto" w:fill="FFC000"/>
          </w:tcPr>
          <w:p w14:paraId="255DB51E" w14:textId="77777777" w:rsidR="001B6C39" w:rsidRPr="001B6C39" w:rsidRDefault="001B6C39" w:rsidP="001B6C39">
            <w:pPr>
              <w:jc w:val="center"/>
              <w:rPr>
                <w:rFonts w:ascii="Verdana" w:hAnsi="Verdana"/>
                <w:b/>
                <w:color w:val="C00000"/>
                <w:sz w:val="24"/>
                <w:szCs w:val="24"/>
              </w:rPr>
            </w:pPr>
          </w:p>
          <w:p w14:paraId="16F9F480" w14:textId="77777777" w:rsidR="001B6C39" w:rsidRPr="001B6C39" w:rsidRDefault="001B6C39" w:rsidP="001B6C39">
            <w:pPr>
              <w:jc w:val="center"/>
              <w:rPr>
                <w:rFonts w:ascii="Verdana" w:hAnsi="Verdana"/>
                <w:b/>
                <w:color w:val="C00000"/>
                <w:sz w:val="24"/>
                <w:szCs w:val="24"/>
              </w:rPr>
            </w:pPr>
          </w:p>
          <w:p w14:paraId="0E25999C" w14:textId="77777777" w:rsidR="001B6C39" w:rsidRPr="001B6C39" w:rsidRDefault="001B6C39" w:rsidP="001B6C39">
            <w:pPr>
              <w:jc w:val="center"/>
              <w:rPr>
                <w:rFonts w:ascii="Verdana" w:hAnsi="Verdana"/>
                <w:b/>
                <w:color w:val="C00000"/>
                <w:sz w:val="24"/>
                <w:szCs w:val="24"/>
              </w:rPr>
            </w:pPr>
          </w:p>
          <w:p w14:paraId="5382B79C" w14:textId="77777777" w:rsidR="001B6C39" w:rsidRPr="001B6C39" w:rsidRDefault="001B6C39" w:rsidP="001B6C39">
            <w:pPr>
              <w:jc w:val="center"/>
              <w:rPr>
                <w:rFonts w:ascii="Verdana" w:hAnsi="Verdana"/>
                <w:b/>
                <w:color w:val="C00000"/>
                <w:sz w:val="24"/>
                <w:szCs w:val="24"/>
                <w:lang w:val="el-GR"/>
              </w:rPr>
            </w:pPr>
            <w:r w:rsidRPr="001B6C39">
              <w:rPr>
                <w:rFonts w:ascii="Verdana" w:hAnsi="Verdana"/>
                <w:b/>
                <w:color w:val="C00000"/>
                <w:sz w:val="24"/>
                <w:szCs w:val="24"/>
              </w:rPr>
              <w:t>20</w:t>
            </w:r>
            <w:r w:rsidRPr="001B6C39">
              <w:rPr>
                <w:rFonts w:ascii="Verdana" w:hAnsi="Verdana"/>
                <w:b/>
                <w:color w:val="C00000"/>
                <w:sz w:val="24"/>
                <w:szCs w:val="24"/>
                <w:lang w:val="el-GR"/>
              </w:rPr>
              <w:t>21</w:t>
            </w:r>
          </w:p>
        </w:tc>
        <w:tc>
          <w:tcPr>
            <w:tcW w:w="1321" w:type="dxa"/>
            <w:shd w:val="clear" w:color="auto" w:fill="FFC000"/>
          </w:tcPr>
          <w:p w14:paraId="58CAAF84" w14:textId="77777777" w:rsidR="001B6C39" w:rsidRPr="001B6C39" w:rsidRDefault="001B6C39" w:rsidP="001B6C39">
            <w:pPr>
              <w:jc w:val="center"/>
              <w:rPr>
                <w:rFonts w:ascii="Verdana" w:hAnsi="Verdana"/>
                <w:b/>
                <w:color w:val="C00000"/>
                <w:sz w:val="24"/>
                <w:szCs w:val="24"/>
              </w:rPr>
            </w:pPr>
          </w:p>
          <w:p w14:paraId="72BC3E9B" w14:textId="77777777" w:rsidR="001B6C39" w:rsidRPr="001B6C39" w:rsidRDefault="001B6C39" w:rsidP="001B6C39">
            <w:pPr>
              <w:jc w:val="center"/>
              <w:rPr>
                <w:rFonts w:ascii="Verdana" w:hAnsi="Verdana"/>
                <w:b/>
                <w:color w:val="C00000"/>
                <w:sz w:val="24"/>
                <w:szCs w:val="24"/>
              </w:rPr>
            </w:pPr>
          </w:p>
          <w:p w14:paraId="3ABAB07A" w14:textId="77777777" w:rsidR="001B6C39" w:rsidRPr="001B6C39" w:rsidRDefault="001B6C39" w:rsidP="001B6C39">
            <w:pPr>
              <w:jc w:val="center"/>
              <w:rPr>
                <w:rFonts w:ascii="Verdana" w:hAnsi="Verdana"/>
                <w:b/>
                <w:color w:val="C00000"/>
                <w:sz w:val="24"/>
                <w:szCs w:val="24"/>
              </w:rPr>
            </w:pPr>
          </w:p>
          <w:p w14:paraId="27110F04" w14:textId="77777777" w:rsidR="001B6C39" w:rsidRPr="001B6C39" w:rsidRDefault="001B6C39" w:rsidP="001B6C39">
            <w:pPr>
              <w:jc w:val="center"/>
              <w:rPr>
                <w:rFonts w:ascii="Verdana" w:hAnsi="Verdana"/>
                <w:b/>
                <w:color w:val="C00000"/>
                <w:sz w:val="24"/>
                <w:szCs w:val="24"/>
              </w:rPr>
            </w:pPr>
            <w:r w:rsidRPr="001B6C39">
              <w:rPr>
                <w:rFonts w:ascii="Verdana" w:hAnsi="Verdana"/>
                <w:b/>
                <w:color w:val="C00000"/>
                <w:sz w:val="24"/>
                <w:szCs w:val="24"/>
              </w:rPr>
              <w:t>2014</w:t>
            </w:r>
          </w:p>
        </w:tc>
      </w:tr>
      <w:tr w:rsidR="001B6C39" w:rsidRPr="001B6C39" w14:paraId="0944E24B" w14:textId="77777777" w:rsidTr="001354A6">
        <w:trPr>
          <w:trHeight w:val="1162"/>
        </w:trPr>
        <w:tc>
          <w:tcPr>
            <w:tcW w:w="1526" w:type="dxa"/>
          </w:tcPr>
          <w:p w14:paraId="5EADB4A8" w14:textId="77777777" w:rsidR="001B6C39" w:rsidRPr="001B6C39" w:rsidRDefault="001B6C39" w:rsidP="001B6C39">
            <w:pPr>
              <w:jc w:val="both"/>
              <w:rPr>
                <w:rFonts w:ascii="Verdana" w:hAnsi="Verdana"/>
                <w:sz w:val="24"/>
                <w:szCs w:val="24"/>
                <w:lang w:val="el-GR"/>
              </w:rPr>
            </w:pPr>
          </w:p>
          <w:p w14:paraId="48F875E2" w14:textId="77777777" w:rsidR="001B6C39" w:rsidRPr="001B6C39" w:rsidRDefault="001B6C39" w:rsidP="001B6C39">
            <w:pPr>
              <w:jc w:val="both"/>
              <w:rPr>
                <w:rFonts w:ascii="Verdana" w:hAnsi="Verdana"/>
                <w:sz w:val="24"/>
                <w:szCs w:val="24"/>
                <w:lang w:val="el-GR"/>
              </w:rPr>
            </w:pPr>
            <w:r w:rsidRPr="001B6C39">
              <w:rPr>
                <w:rFonts w:ascii="Verdana" w:hAnsi="Verdana"/>
                <w:noProof/>
                <w:sz w:val="24"/>
                <w:szCs w:val="24"/>
              </w:rPr>
              <w:drawing>
                <wp:inline distT="0" distB="0" distL="0" distR="0" wp14:anchorId="49C0F28E" wp14:editId="0A260283">
                  <wp:extent cx="680484" cy="393404"/>
                  <wp:effectExtent l="0" t="0" r="571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k f;a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5733" cy="408001"/>
                          </a:xfrm>
                          <a:prstGeom prst="rect">
                            <a:avLst/>
                          </a:prstGeom>
                        </pic:spPr>
                      </pic:pic>
                    </a:graphicData>
                  </a:graphic>
                </wp:inline>
              </w:drawing>
            </w:r>
          </w:p>
          <w:p w14:paraId="7ECF4BAB" w14:textId="77777777" w:rsidR="001B6C39" w:rsidRPr="001B6C39" w:rsidRDefault="001B6C39" w:rsidP="001B6C39">
            <w:pPr>
              <w:jc w:val="both"/>
              <w:rPr>
                <w:rFonts w:ascii="Verdana" w:hAnsi="Verdana"/>
                <w:b/>
                <w:sz w:val="24"/>
                <w:szCs w:val="24"/>
                <w:lang w:val="el-GR"/>
              </w:rPr>
            </w:pPr>
            <w:r w:rsidRPr="001B6C39">
              <w:rPr>
                <w:rFonts w:ascii="Verdana" w:hAnsi="Verdana"/>
                <w:b/>
                <w:sz w:val="24"/>
                <w:szCs w:val="24"/>
                <w:lang w:val="el-GR"/>
              </w:rPr>
              <w:t>ΕΛΛΑΔΑ</w:t>
            </w:r>
          </w:p>
          <w:p w14:paraId="7196E6E3" w14:textId="77777777" w:rsidR="001B6C39" w:rsidRPr="001B6C39" w:rsidRDefault="001B6C39" w:rsidP="001B6C39">
            <w:pPr>
              <w:jc w:val="both"/>
              <w:rPr>
                <w:rFonts w:ascii="Verdana" w:hAnsi="Verdana"/>
                <w:b/>
                <w:sz w:val="24"/>
                <w:szCs w:val="24"/>
                <w:lang w:val="el-GR"/>
              </w:rPr>
            </w:pPr>
            <w:r w:rsidRPr="001B6C39">
              <w:rPr>
                <w:rFonts w:ascii="Verdana" w:hAnsi="Verdana"/>
                <w:b/>
                <w:sz w:val="24"/>
                <w:szCs w:val="24"/>
              </w:rPr>
              <w:t>Greece</w:t>
            </w:r>
          </w:p>
          <w:p w14:paraId="452497C3" w14:textId="77777777" w:rsidR="001B6C39" w:rsidRPr="001B6C39" w:rsidRDefault="001B6C39" w:rsidP="001B6C39">
            <w:pPr>
              <w:jc w:val="both"/>
              <w:rPr>
                <w:rFonts w:ascii="Verdana" w:hAnsi="Verdana"/>
                <w:b/>
                <w:sz w:val="24"/>
                <w:szCs w:val="24"/>
                <w:lang w:val="el-GR"/>
              </w:rPr>
            </w:pPr>
            <w:r w:rsidRPr="001B6C39">
              <w:rPr>
                <w:rFonts w:ascii="Verdana" w:hAnsi="Verdana"/>
                <w:b/>
                <w:noProof/>
                <w:sz w:val="24"/>
                <w:szCs w:val="24"/>
              </w:rPr>
              <w:drawing>
                <wp:inline distT="0" distB="0" distL="0" distR="0" wp14:anchorId="6F3B15A8" wp14:editId="48BAC577">
                  <wp:extent cx="680484" cy="871869"/>
                  <wp:effectExtent l="0" t="0" r="571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enic_National_Defence_General_Staff_Seal_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1265" cy="872870"/>
                          </a:xfrm>
                          <a:prstGeom prst="rect">
                            <a:avLst/>
                          </a:prstGeom>
                        </pic:spPr>
                      </pic:pic>
                    </a:graphicData>
                  </a:graphic>
                </wp:inline>
              </w:drawing>
            </w:r>
          </w:p>
        </w:tc>
        <w:tc>
          <w:tcPr>
            <w:tcW w:w="4533" w:type="dxa"/>
          </w:tcPr>
          <w:p w14:paraId="27DEF313" w14:textId="48BB1302" w:rsidR="001B6C39" w:rsidRPr="001B6C39" w:rsidRDefault="005A0847" w:rsidP="001B6C39">
            <w:pPr>
              <w:jc w:val="both"/>
              <w:rPr>
                <w:rFonts w:ascii="Verdana" w:hAnsi="Verdana"/>
                <w:b/>
                <w:lang w:val="el-GR"/>
              </w:rPr>
            </w:pPr>
            <w:r>
              <w:rPr>
                <w:rFonts w:ascii="Verdana" w:hAnsi="Verdana"/>
                <w:b/>
                <w:lang w:val="el-GR"/>
              </w:rPr>
              <w:t xml:space="preserve"> </w:t>
            </w:r>
            <w:r w:rsidR="001B6C39" w:rsidRPr="001B6C39">
              <w:rPr>
                <w:rFonts w:ascii="Verdana" w:hAnsi="Verdana"/>
                <w:b/>
                <w:u w:val="single"/>
                <w:lang w:val="el-GR"/>
              </w:rPr>
              <w:t>2021</w:t>
            </w:r>
            <w:r>
              <w:rPr>
                <w:rFonts w:ascii="Verdana" w:hAnsi="Verdana"/>
                <w:b/>
                <w:lang w:val="el-GR"/>
              </w:rPr>
              <w:t xml:space="preserve"> </w:t>
            </w:r>
            <w:r w:rsidR="001B6C39" w:rsidRPr="001B6C39">
              <w:rPr>
                <w:rFonts w:ascii="Verdana" w:hAnsi="Verdana"/>
                <w:b/>
                <w:u w:val="single"/>
                <w:lang w:val="el-GR"/>
              </w:rPr>
              <w:t>2014</w:t>
            </w:r>
          </w:p>
          <w:p w14:paraId="2F1FF493" w14:textId="1F182AE3" w:rsidR="001B6C39" w:rsidRPr="001B6C39" w:rsidRDefault="001B6C39" w:rsidP="001B6C39">
            <w:pPr>
              <w:jc w:val="both"/>
              <w:rPr>
                <w:rFonts w:ascii="Verdana" w:hAnsi="Verdana"/>
                <w:lang w:val="el-GR"/>
              </w:rPr>
            </w:pPr>
            <w:r w:rsidRPr="001B6C39">
              <w:rPr>
                <w:rFonts w:ascii="Verdana" w:hAnsi="Verdana"/>
                <w:b/>
                <w:lang w:val="el-GR"/>
              </w:rPr>
              <w:t>Πληθυσμός</w:t>
            </w:r>
            <w:r w:rsidR="005A0847">
              <w:rPr>
                <w:rFonts w:ascii="Verdana" w:hAnsi="Verdana"/>
                <w:b/>
                <w:lang w:val="el-GR"/>
              </w:rPr>
              <w:t xml:space="preserve"> </w:t>
            </w:r>
            <w:r w:rsidRPr="001B6C39">
              <w:rPr>
                <w:rFonts w:ascii="Verdana" w:hAnsi="Verdana"/>
                <w:lang w:val="el-GR"/>
              </w:rPr>
              <w:t>(</w:t>
            </w:r>
            <w:r w:rsidRPr="001B6C39">
              <w:rPr>
                <w:rFonts w:ascii="Verdana" w:hAnsi="Verdana"/>
              </w:rPr>
              <w:t>Population</w:t>
            </w:r>
            <w:r w:rsidRPr="001B6C39">
              <w:rPr>
                <w:rFonts w:ascii="Verdana" w:hAnsi="Verdana"/>
                <w:lang w:val="el-GR"/>
              </w:rPr>
              <w:t xml:space="preserve">) </w:t>
            </w:r>
          </w:p>
          <w:p w14:paraId="77F6689E" w14:textId="0F9F141E" w:rsidR="001B6C39" w:rsidRPr="001B6C39" w:rsidRDefault="001B6C39" w:rsidP="001B6C39">
            <w:pPr>
              <w:jc w:val="both"/>
              <w:rPr>
                <w:rFonts w:ascii="Verdana" w:hAnsi="Verdana"/>
                <w:b/>
                <w:lang w:val="el-GR"/>
              </w:rPr>
            </w:pPr>
            <w:r w:rsidRPr="001B6C39">
              <w:rPr>
                <w:rFonts w:ascii="Verdana" w:hAnsi="Verdana"/>
                <w:b/>
                <w:lang w:val="el-GR"/>
              </w:rPr>
              <w:t>10.607.051</w:t>
            </w:r>
            <w:r w:rsidR="005A0847">
              <w:rPr>
                <w:rFonts w:ascii="Verdana" w:hAnsi="Verdana"/>
                <w:b/>
                <w:lang w:val="el-GR"/>
              </w:rPr>
              <w:t xml:space="preserve"> </w:t>
            </w:r>
            <w:r w:rsidRPr="001B6C39">
              <w:rPr>
                <w:rFonts w:ascii="Verdana" w:hAnsi="Verdana"/>
                <w:b/>
                <w:lang w:val="el-GR"/>
              </w:rPr>
              <w:t>10.772.967</w:t>
            </w:r>
          </w:p>
          <w:p w14:paraId="43185E99" w14:textId="77777777" w:rsidR="001B6C39" w:rsidRPr="001B6C39" w:rsidRDefault="001B6C39" w:rsidP="001B6C39">
            <w:pPr>
              <w:jc w:val="both"/>
              <w:rPr>
                <w:rFonts w:ascii="Verdana" w:hAnsi="Verdana"/>
                <w:b/>
                <w:lang w:val="el-GR"/>
              </w:rPr>
            </w:pPr>
          </w:p>
          <w:p w14:paraId="18F1EE53" w14:textId="1E406042" w:rsidR="001B6C39" w:rsidRPr="001B6C39" w:rsidRDefault="001B6C39" w:rsidP="001B6C39">
            <w:pPr>
              <w:jc w:val="both"/>
              <w:rPr>
                <w:rFonts w:ascii="Verdana" w:hAnsi="Verdana"/>
                <w:b/>
                <w:lang w:val="el-GR"/>
              </w:rPr>
            </w:pPr>
            <w:r w:rsidRPr="001B6C39">
              <w:rPr>
                <w:rFonts w:ascii="Verdana" w:hAnsi="Verdana"/>
                <w:b/>
                <w:lang w:val="el-GR"/>
              </w:rPr>
              <w:t>Στρατιωτικό Ανθρώπινο Δυναμικό</w:t>
            </w:r>
            <w:r w:rsidR="005A0847">
              <w:rPr>
                <w:rFonts w:ascii="Verdana" w:hAnsi="Verdana"/>
                <w:b/>
                <w:lang w:val="el-GR"/>
              </w:rPr>
              <w:t xml:space="preserve"> </w:t>
            </w:r>
          </w:p>
          <w:p w14:paraId="1450985B" w14:textId="77777777" w:rsidR="001B6C39" w:rsidRPr="001B6C39" w:rsidRDefault="001B6C39" w:rsidP="001B6C39">
            <w:pPr>
              <w:jc w:val="both"/>
              <w:rPr>
                <w:rFonts w:ascii="Verdana" w:hAnsi="Verdana"/>
                <w:b/>
                <w:lang w:val="el-GR"/>
              </w:rPr>
            </w:pPr>
            <w:r w:rsidRPr="001B6C39">
              <w:rPr>
                <w:rFonts w:ascii="Verdana" w:hAnsi="Verdana"/>
                <w:b/>
                <w:lang w:val="el-GR"/>
              </w:rPr>
              <w:t>(</w:t>
            </w:r>
            <w:r w:rsidRPr="001B6C39">
              <w:rPr>
                <w:rFonts w:ascii="Verdana" w:hAnsi="Verdana"/>
                <w:b/>
              </w:rPr>
              <w:t>Military</w:t>
            </w:r>
            <w:r w:rsidRPr="001B6C39">
              <w:rPr>
                <w:rFonts w:ascii="Verdana" w:hAnsi="Verdana"/>
                <w:b/>
                <w:lang w:val="el-GR"/>
              </w:rPr>
              <w:t xml:space="preserve"> </w:t>
            </w:r>
            <w:r w:rsidRPr="001B6C39">
              <w:rPr>
                <w:rFonts w:ascii="Verdana" w:hAnsi="Verdana"/>
                <w:b/>
              </w:rPr>
              <w:t>Manpower</w:t>
            </w:r>
            <w:r w:rsidRPr="001B6C39">
              <w:rPr>
                <w:rFonts w:ascii="Verdana" w:hAnsi="Verdana"/>
                <w:lang w:val="el-GR"/>
              </w:rPr>
              <w:t>)</w:t>
            </w:r>
          </w:p>
          <w:p w14:paraId="72F1A95B" w14:textId="4C8A6754" w:rsidR="001B6C39" w:rsidRPr="001B6C39" w:rsidRDefault="005A0847" w:rsidP="001B6C39">
            <w:pPr>
              <w:jc w:val="both"/>
              <w:rPr>
                <w:rFonts w:ascii="Verdana" w:hAnsi="Verdana"/>
                <w:lang w:val="el-GR"/>
              </w:rPr>
            </w:pPr>
            <w:r>
              <w:rPr>
                <w:rFonts w:ascii="Verdana" w:hAnsi="Verdana"/>
                <w:lang w:val="el-GR"/>
              </w:rPr>
              <w:t xml:space="preserve"> </w:t>
            </w:r>
            <w:r w:rsidR="001B6C39" w:rsidRPr="001B6C39">
              <w:rPr>
                <w:rFonts w:ascii="Verdana" w:hAnsi="Verdana"/>
                <w:lang w:val="el-GR"/>
              </w:rPr>
              <w:t>Στρατός</w:t>
            </w:r>
            <w:r>
              <w:rPr>
                <w:rFonts w:ascii="Verdana" w:hAnsi="Verdana"/>
                <w:lang w:val="el-GR"/>
              </w:rPr>
              <w:t xml:space="preserve"> </w:t>
            </w:r>
            <w:r w:rsidR="001B6C39" w:rsidRPr="001B6C39">
              <w:rPr>
                <w:rFonts w:ascii="Verdana" w:hAnsi="Verdana"/>
                <w:lang w:val="el-GR"/>
              </w:rPr>
              <w:t xml:space="preserve">( </w:t>
            </w:r>
            <w:r w:rsidR="001B6C39" w:rsidRPr="001B6C39">
              <w:rPr>
                <w:rFonts w:ascii="Verdana" w:hAnsi="Verdana"/>
              </w:rPr>
              <w:t>Army</w:t>
            </w:r>
            <w:r w:rsidR="001B6C39" w:rsidRPr="001B6C39">
              <w:rPr>
                <w:rFonts w:ascii="Verdana" w:hAnsi="Verdana"/>
                <w:lang w:val="el-GR"/>
              </w:rPr>
              <w:t>)</w:t>
            </w:r>
          </w:p>
          <w:p w14:paraId="3BFB0125" w14:textId="5888D0EC" w:rsidR="001B6C39" w:rsidRPr="001B6C39" w:rsidRDefault="005A0847" w:rsidP="001B6C39">
            <w:pPr>
              <w:jc w:val="both"/>
              <w:rPr>
                <w:rFonts w:ascii="Verdana" w:hAnsi="Verdana"/>
                <w:lang w:val="el-GR"/>
              </w:rPr>
            </w:pPr>
            <w:r>
              <w:rPr>
                <w:rFonts w:ascii="Verdana" w:hAnsi="Verdana"/>
                <w:lang w:val="el-GR"/>
              </w:rPr>
              <w:t xml:space="preserve"> </w:t>
            </w:r>
            <w:r w:rsidR="001B6C39" w:rsidRPr="001B6C39">
              <w:rPr>
                <w:rFonts w:ascii="Verdana" w:hAnsi="Verdana"/>
                <w:lang w:val="el-GR"/>
              </w:rPr>
              <w:t>Ναυτικό</w:t>
            </w:r>
            <w:r>
              <w:rPr>
                <w:rFonts w:ascii="Verdana" w:hAnsi="Verdana"/>
                <w:lang w:val="el-GR"/>
              </w:rPr>
              <w:t xml:space="preserve"> </w:t>
            </w:r>
            <w:r w:rsidR="001B6C39" w:rsidRPr="001B6C39">
              <w:rPr>
                <w:rFonts w:ascii="Verdana" w:hAnsi="Verdana"/>
                <w:lang w:val="el-GR"/>
              </w:rPr>
              <w:t>(</w:t>
            </w:r>
            <w:r w:rsidR="001B6C39" w:rsidRPr="001B6C39">
              <w:rPr>
                <w:rFonts w:ascii="Verdana" w:hAnsi="Verdana"/>
              </w:rPr>
              <w:t>Navy</w:t>
            </w:r>
            <w:r w:rsidR="001B6C39" w:rsidRPr="001B6C39">
              <w:rPr>
                <w:rFonts w:ascii="Verdana" w:hAnsi="Verdana"/>
                <w:lang w:val="el-GR"/>
              </w:rPr>
              <w:t>)</w:t>
            </w:r>
          </w:p>
          <w:p w14:paraId="2767B04D" w14:textId="32BB33CB" w:rsidR="001B6C39" w:rsidRPr="001B6C39" w:rsidRDefault="005A0847" w:rsidP="001B6C39">
            <w:pPr>
              <w:jc w:val="both"/>
              <w:rPr>
                <w:rFonts w:ascii="Verdana" w:hAnsi="Verdana"/>
                <w:lang w:val="el-GR"/>
              </w:rPr>
            </w:pPr>
            <w:r>
              <w:rPr>
                <w:rFonts w:ascii="Verdana" w:hAnsi="Verdana"/>
                <w:lang w:val="el-GR"/>
              </w:rPr>
              <w:t xml:space="preserve"> </w:t>
            </w:r>
            <w:r w:rsidR="001B6C39" w:rsidRPr="001B6C39">
              <w:rPr>
                <w:rFonts w:ascii="Verdana" w:hAnsi="Verdana"/>
                <w:lang w:val="el-GR"/>
              </w:rPr>
              <w:t>Αεροπορία</w:t>
            </w:r>
            <w:r>
              <w:rPr>
                <w:rFonts w:ascii="Verdana" w:hAnsi="Verdana"/>
                <w:lang w:val="el-GR"/>
              </w:rPr>
              <w:t xml:space="preserve"> </w:t>
            </w:r>
            <w:r w:rsidR="001B6C39" w:rsidRPr="001B6C39">
              <w:rPr>
                <w:rFonts w:ascii="Verdana" w:hAnsi="Verdana"/>
                <w:lang w:val="el-GR"/>
              </w:rPr>
              <w:t>(</w:t>
            </w:r>
            <w:r w:rsidR="001B6C39" w:rsidRPr="001B6C39">
              <w:rPr>
                <w:rFonts w:ascii="Verdana" w:hAnsi="Verdana"/>
              </w:rPr>
              <w:t>Air</w:t>
            </w:r>
            <w:r w:rsidR="001B6C39" w:rsidRPr="001B6C39">
              <w:rPr>
                <w:rFonts w:ascii="Verdana" w:hAnsi="Verdana"/>
                <w:lang w:val="el-GR"/>
              </w:rPr>
              <w:t xml:space="preserve"> </w:t>
            </w:r>
            <w:r w:rsidR="001B6C39" w:rsidRPr="001B6C39">
              <w:rPr>
                <w:rFonts w:ascii="Verdana" w:hAnsi="Verdana"/>
              </w:rPr>
              <w:t>Force</w:t>
            </w:r>
            <w:r w:rsidR="001B6C39" w:rsidRPr="001B6C39">
              <w:rPr>
                <w:rFonts w:ascii="Verdana" w:hAnsi="Verdana"/>
                <w:lang w:val="el-GR"/>
              </w:rPr>
              <w:t>)</w:t>
            </w:r>
          </w:p>
          <w:p w14:paraId="4FE334DE" w14:textId="7DE65AB6" w:rsidR="001B6C39" w:rsidRPr="001B6C39" w:rsidRDefault="005A0847" w:rsidP="001B6C39">
            <w:pPr>
              <w:jc w:val="both"/>
              <w:rPr>
                <w:rFonts w:ascii="Verdana" w:hAnsi="Verdana"/>
              </w:rPr>
            </w:pPr>
            <w:r>
              <w:rPr>
                <w:rFonts w:ascii="Verdana" w:hAnsi="Verdana"/>
                <w:lang w:val="el-GR"/>
              </w:rPr>
              <w:t xml:space="preserve"> </w:t>
            </w:r>
            <w:r w:rsidR="001B6C39" w:rsidRPr="001B6C39">
              <w:rPr>
                <w:rFonts w:ascii="Verdana" w:hAnsi="Verdana"/>
                <w:lang w:val="el-GR"/>
              </w:rPr>
              <w:t>Ενιαία</w:t>
            </w:r>
            <w:r w:rsidR="001B6C39" w:rsidRPr="001B6C39">
              <w:rPr>
                <w:rFonts w:ascii="Verdana" w:hAnsi="Verdana"/>
              </w:rPr>
              <w:t xml:space="preserve"> </w:t>
            </w:r>
            <w:r w:rsidR="001B6C39" w:rsidRPr="001B6C39">
              <w:rPr>
                <w:rFonts w:ascii="Verdana" w:hAnsi="Verdana"/>
                <w:lang w:val="el-GR"/>
              </w:rPr>
              <w:t>Δύναμη</w:t>
            </w:r>
            <w:r>
              <w:rPr>
                <w:rFonts w:ascii="Verdana" w:hAnsi="Verdana"/>
              </w:rPr>
              <w:t xml:space="preserve"> </w:t>
            </w:r>
            <w:r w:rsidR="001B6C39" w:rsidRPr="001B6C39">
              <w:rPr>
                <w:rFonts w:ascii="Verdana" w:hAnsi="Verdana"/>
              </w:rPr>
              <w:t>(Joined Force)</w:t>
            </w:r>
          </w:p>
          <w:p w14:paraId="5A6FF9A5" w14:textId="77777777" w:rsidR="001B6C39" w:rsidRPr="001B6C39" w:rsidRDefault="001B6C39" w:rsidP="001B6C39">
            <w:pPr>
              <w:jc w:val="both"/>
              <w:rPr>
                <w:rFonts w:ascii="Verdana" w:hAnsi="Verdana"/>
                <w:b/>
              </w:rPr>
            </w:pPr>
          </w:p>
          <w:p w14:paraId="14C91658" w14:textId="77777777" w:rsidR="001B6C39" w:rsidRPr="001B6C39" w:rsidRDefault="001B6C39" w:rsidP="001B6C39">
            <w:pPr>
              <w:jc w:val="both"/>
              <w:rPr>
                <w:rFonts w:ascii="Verdana" w:hAnsi="Verdana"/>
              </w:rPr>
            </w:pPr>
            <w:r w:rsidRPr="001B6C39">
              <w:rPr>
                <w:rFonts w:ascii="Verdana" w:hAnsi="Verdana"/>
                <w:b/>
                <w:lang w:val="el-GR"/>
              </w:rPr>
              <w:t>Έφεδροι</w:t>
            </w:r>
            <w:r w:rsidRPr="001B6C39">
              <w:rPr>
                <w:rFonts w:ascii="Verdana" w:hAnsi="Verdana"/>
                <w:b/>
              </w:rPr>
              <w:t xml:space="preserve"> </w:t>
            </w:r>
            <w:r w:rsidRPr="001B6C39">
              <w:rPr>
                <w:rFonts w:ascii="Verdana" w:hAnsi="Verdana"/>
              </w:rPr>
              <w:t>(Reservists)</w:t>
            </w:r>
          </w:p>
          <w:p w14:paraId="016AFAED" w14:textId="77777777" w:rsidR="001B6C39" w:rsidRPr="001B6C39" w:rsidRDefault="001B6C39" w:rsidP="001B6C39">
            <w:pPr>
              <w:jc w:val="both"/>
              <w:rPr>
                <w:rFonts w:ascii="Verdana" w:hAnsi="Verdana"/>
                <w:b/>
              </w:rPr>
            </w:pPr>
          </w:p>
        </w:tc>
        <w:tc>
          <w:tcPr>
            <w:tcW w:w="1321" w:type="dxa"/>
          </w:tcPr>
          <w:p w14:paraId="0028F81F" w14:textId="77777777" w:rsidR="001B6C39" w:rsidRPr="001B6C39" w:rsidRDefault="001B6C39" w:rsidP="001B6C39">
            <w:pPr>
              <w:jc w:val="right"/>
              <w:rPr>
                <w:rFonts w:ascii="Verdana" w:hAnsi="Verdana"/>
              </w:rPr>
            </w:pPr>
          </w:p>
          <w:p w14:paraId="3EC35C35" w14:textId="77777777" w:rsidR="001B6C39" w:rsidRPr="001B6C39" w:rsidRDefault="001B6C39" w:rsidP="001B6C39">
            <w:pPr>
              <w:jc w:val="right"/>
              <w:rPr>
                <w:rFonts w:ascii="Verdana" w:hAnsi="Verdana"/>
              </w:rPr>
            </w:pPr>
          </w:p>
          <w:p w14:paraId="67B54344" w14:textId="4518FE94" w:rsidR="001B6C39" w:rsidRPr="001B6C39" w:rsidRDefault="005A0847" w:rsidP="001B6C39">
            <w:pPr>
              <w:jc w:val="right"/>
              <w:rPr>
                <w:rFonts w:ascii="Verdana" w:hAnsi="Verdana"/>
              </w:rPr>
            </w:pPr>
            <w:r>
              <w:rPr>
                <w:rFonts w:ascii="Verdana" w:hAnsi="Verdana"/>
              </w:rPr>
              <w:t xml:space="preserve"> </w:t>
            </w:r>
          </w:p>
          <w:p w14:paraId="2FE26C42" w14:textId="77777777" w:rsidR="001B6C39" w:rsidRPr="001B6C39" w:rsidRDefault="001B6C39" w:rsidP="001B6C39">
            <w:pPr>
              <w:jc w:val="right"/>
              <w:rPr>
                <w:rFonts w:ascii="Verdana" w:hAnsi="Verdana"/>
                <w:b/>
              </w:rPr>
            </w:pPr>
          </w:p>
          <w:p w14:paraId="1C5FF0AD" w14:textId="77777777" w:rsidR="001B6C39" w:rsidRPr="001B6C39" w:rsidRDefault="001B6C39" w:rsidP="001B6C39">
            <w:pPr>
              <w:jc w:val="right"/>
              <w:rPr>
                <w:rFonts w:ascii="Verdana" w:hAnsi="Verdana"/>
                <w:b/>
              </w:rPr>
            </w:pPr>
          </w:p>
          <w:p w14:paraId="27A0E861" w14:textId="77777777" w:rsidR="001B6C39" w:rsidRPr="001B6C39" w:rsidRDefault="001B6C39" w:rsidP="001B6C39">
            <w:pPr>
              <w:jc w:val="right"/>
              <w:rPr>
                <w:rFonts w:ascii="Verdana" w:hAnsi="Verdana"/>
                <w:b/>
                <w:lang w:val="el-GR"/>
              </w:rPr>
            </w:pPr>
            <w:r w:rsidRPr="001B6C39">
              <w:rPr>
                <w:rFonts w:ascii="Verdana" w:hAnsi="Verdana"/>
                <w:b/>
              </w:rPr>
              <w:t>14</w:t>
            </w:r>
            <w:r w:rsidRPr="001B6C39">
              <w:rPr>
                <w:rFonts w:ascii="Verdana" w:hAnsi="Verdana"/>
                <w:b/>
                <w:lang w:val="el-GR"/>
              </w:rPr>
              <w:t>2.700</w:t>
            </w:r>
          </w:p>
          <w:p w14:paraId="62FF884F" w14:textId="77777777" w:rsidR="001B6C39" w:rsidRPr="001B6C39" w:rsidRDefault="001B6C39" w:rsidP="001B6C39">
            <w:pPr>
              <w:jc w:val="right"/>
              <w:rPr>
                <w:rFonts w:ascii="Verdana" w:hAnsi="Verdana"/>
                <w:lang w:val="el-GR"/>
              </w:rPr>
            </w:pPr>
          </w:p>
          <w:p w14:paraId="001D2BF3" w14:textId="77777777" w:rsidR="001B6C39" w:rsidRPr="001B6C39" w:rsidRDefault="001B6C39" w:rsidP="001B6C39">
            <w:pPr>
              <w:jc w:val="right"/>
              <w:rPr>
                <w:rFonts w:ascii="Verdana" w:hAnsi="Verdana"/>
              </w:rPr>
            </w:pPr>
            <w:r w:rsidRPr="001B6C39">
              <w:rPr>
                <w:rFonts w:ascii="Verdana" w:hAnsi="Verdana"/>
              </w:rPr>
              <w:t>93</w:t>
            </w:r>
            <w:r w:rsidRPr="001B6C39">
              <w:rPr>
                <w:rFonts w:ascii="Verdana" w:hAnsi="Verdana"/>
                <w:lang w:val="el-GR"/>
              </w:rPr>
              <w:t>.</w:t>
            </w:r>
            <w:r w:rsidRPr="001B6C39">
              <w:rPr>
                <w:rFonts w:ascii="Verdana" w:hAnsi="Verdana"/>
              </w:rPr>
              <w:t>500</w:t>
            </w:r>
          </w:p>
          <w:p w14:paraId="7A2BB64E" w14:textId="77777777" w:rsidR="001B6C39" w:rsidRPr="001B6C39" w:rsidRDefault="001B6C39" w:rsidP="001B6C39">
            <w:pPr>
              <w:jc w:val="right"/>
              <w:rPr>
                <w:rFonts w:ascii="Verdana" w:hAnsi="Verdana"/>
              </w:rPr>
            </w:pPr>
            <w:r w:rsidRPr="001B6C39">
              <w:rPr>
                <w:rFonts w:ascii="Verdana" w:hAnsi="Verdana"/>
              </w:rPr>
              <w:t>1</w:t>
            </w:r>
            <w:r w:rsidRPr="001B6C39">
              <w:rPr>
                <w:rFonts w:ascii="Verdana" w:hAnsi="Verdana"/>
                <w:lang w:val="el-GR"/>
              </w:rPr>
              <w:t>6.250</w:t>
            </w:r>
          </w:p>
          <w:p w14:paraId="79FDD4E8" w14:textId="77777777" w:rsidR="001B6C39" w:rsidRPr="001B6C39" w:rsidRDefault="001B6C39" w:rsidP="001B6C39">
            <w:pPr>
              <w:jc w:val="right"/>
              <w:rPr>
                <w:rFonts w:ascii="Verdana" w:hAnsi="Verdana"/>
              </w:rPr>
            </w:pPr>
            <w:r w:rsidRPr="001B6C39">
              <w:rPr>
                <w:rFonts w:ascii="Verdana" w:hAnsi="Verdana"/>
              </w:rPr>
              <w:t>2</w:t>
            </w:r>
            <w:r w:rsidRPr="001B6C39">
              <w:rPr>
                <w:rFonts w:ascii="Verdana" w:hAnsi="Verdana"/>
                <w:lang w:val="el-GR"/>
              </w:rPr>
              <w:t>1.60</w:t>
            </w:r>
            <w:r w:rsidRPr="001B6C39">
              <w:rPr>
                <w:rFonts w:ascii="Verdana" w:hAnsi="Verdana"/>
              </w:rPr>
              <w:t>0</w:t>
            </w:r>
          </w:p>
          <w:p w14:paraId="19DDB933" w14:textId="0947672D" w:rsidR="001B6C39" w:rsidRPr="001B6C39" w:rsidRDefault="005A0847" w:rsidP="001B6C39">
            <w:pPr>
              <w:jc w:val="right"/>
              <w:rPr>
                <w:rFonts w:ascii="Verdana" w:hAnsi="Verdana"/>
              </w:rPr>
            </w:pPr>
            <w:r>
              <w:rPr>
                <w:rFonts w:ascii="Verdana" w:hAnsi="Verdana"/>
              </w:rPr>
              <w:t xml:space="preserve"> </w:t>
            </w:r>
            <w:r w:rsidR="001B6C39" w:rsidRPr="001B6C39">
              <w:rPr>
                <w:rFonts w:ascii="Verdana" w:hAnsi="Verdana"/>
              </w:rPr>
              <w:t>11</w:t>
            </w:r>
            <w:r w:rsidR="001B6C39" w:rsidRPr="001B6C39">
              <w:rPr>
                <w:rFonts w:ascii="Verdana" w:hAnsi="Verdana"/>
                <w:lang w:val="el-GR"/>
              </w:rPr>
              <w:t>.</w:t>
            </w:r>
            <w:r w:rsidR="001B6C39" w:rsidRPr="001B6C39">
              <w:rPr>
                <w:rFonts w:ascii="Verdana" w:hAnsi="Verdana"/>
              </w:rPr>
              <w:t>600</w:t>
            </w:r>
            <w:r>
              <w:rPr>
                <w:rFonts w:ascii="Verdana" w:hAnsi="Verdana"/>
              </w:rPr>
              <w:t xml:space="preserve"> </w:t>
            </w:r>
          </w:p>
          <w:p w14:paraId="6A16A92D" w14:textId="77777777" w:rsidR="001B6C39" w:rsidRPr="001B6C39" w:rsidRDefault="001B6C39" w:rsidP="001B6C39">
            <w:pPr>
              <w:jc w:val="right"/>
              <w:rPr>
                <w:rFonts w:ascii="Verdana" w:hAnsi="Verdana"/>
              </w:rPr>
            </w:pPr>
          </w:p>
          <w:p w14:paraId="0265006A" w14:textId="77777777" w:rsidR="001B6C39" w:rsidRPr="001B6C39" w:rsidRDefault="001B6C39" w:rsidP="001B6C39">
            <w:pPr>
              <w:jc w:val="right"/>
              <w:rPr>
                <w:rFonts w:ascii="Verdana" w:hAnsi="Verdana"/>
                <w:b/>
              </w:rPr>
            </w:pPr>
            <w:r w:rsidRPr="001B6C39">
              <w:rPr>
                <w:rFonts w:ascii="Verdana" w:hAnsi="Verdana"/>
                <w:b/>
              </w:rPr>
              <w:t>22</w:t>
            </w:r>
            <w:r w:rsidRPr="001B6C39">
              <w:rPr>
                <w:rFonts w:ascii="Verdana" w:hAnsi="Verdana"/>
                <w:b/>
                <w:lang w:val="el-GR"/>
              </w:rPr>
              <w:t>1.350</w:t>
            </w:r>
          </w:p>
        </w:tc>
        <w:tc>
          <w:tcPr>
            <w:tcW w:w="1321" w:type="dxa"/>
          </w:tcPr>
          <w:p w14:paraId="77CD868C" w14:textId="77777777" w:rsidR="001B6C39" w:rsidRPr="001B6C39" w:rsidRDefault="001B6C39" w:rsidP="001B6C39">
            <w:pPr>
              <w:jc w:val="right"/>
              <w:rPr>
                <w:rFonts w:ascii="Verdana" w:hAnsi="Verdana"/>
                <w:b/>
                <w:lang w:val="el-GR"/>
              </w:rPr>
            </w:pPr>
          </w:p>
          <w:p w14:paraId="22AF90DD" w14:textId="77777777" w:rsidR="001B6C39" w:rsidRPr="001B6C39" w:rsidRDefault="001B6C39" w:rsidP="001B6C39">
            <w:pPr>
              <w:jc w:val="right"/>
              <w:rPr>
                <w:rFonts w:ascii="Verdana" w:hAnsi="Verdana"/>
                <w:b/>
                <w:lang w:val="el-GR"/>
              </w:rPr>
            </w:pPr>
          </w:p>
          <w:p w14:paraId="44553D56" w14:textId="77777777" w:rsidR="001B6C39" w:rsidRPr="001B6C39" w:rsidRDefault="001B6C39" w:rsidP="001B6C39">
            <w:pPr>
              <w:jc w:val="right"/>
              <w:rPr>
                <w:rFonts w:ascii="Verdana" w:hAnsi="Verdana"/>
                <w:lang w:val="el-GR"/>
              </w:rPr>
            </w:pPr>
          </w:p>
          <w:p w14:paraId="151ED7EC" w14:textId="77777777" w:rsidR="001B6C39" w:rsidRPr="001B6C39" w:rsidRDefault="001B6C39" w:rsidP="001B6C39">
            <w:pPr>
              <w:jc w:val="right"/>
              <w:rPr>
                <w:rFonts w:ascii="Verdana" w:hAnsi="Verdana"/>
                <w:b/>
              </w:rPr>
            </w:pPr>
          </w:p>
          <w:p w14:paraId="5B4E3DBE" w14:textId="77777777" w:rsidR="001B6C39" w:rsidRPr="001B6C39" w:rsidRDefault="001B6C39" w:rsidP="001B6C39">
            <w:pPr>
              <w:jc w:val="right"/>
              <w:rPr>
                <w:rFonts w:ascii="Verdana" w:hAnsi="Verdana"/>
                <w:b/>
                <w:lang w:val="el-GR"/>
              </w:rPr>
            </w:pPr>
          </w:p>
          <w:p w14:paraId="63A38706" w14:textId="77777777" w:rsidR="001B6C39" w:rsidRPr="001B6C39" w:rsidRDefault="001B6C39" w:rsidP="001B6C39">
            <w:pPr>
              <w:jc w:val="right"/>
              <w:rPr>
                <w:rFonts w:ascii="Verdana" w:hAnsi="Verdana"/>
                <w:lang w:val="el-GR"/>
              </w:rPr>
            </w:pPr>
            <w:r w:rsidRPr="001B6C39">
              <w:rPr>
                <w:rFonts w:ascii="Verdana" w:hAnsi="Verdana"/>
                <w:b/>
                <w:lang w:val="el-GR"/>
              </w:rPr>
              <w:t>143.350</w:t>
            </w:r>
          </w:p>
          <w:p w14:paraId="137FEBB1" w14:textId="504FDAF0" w:rsidR="001B6C39" w:rsidRPr="001B6C39" w:rsidRDefault="005A0847" w:rsidP="001B6C39">
            <w:pPr>
              <w:jc w:val="right"/>
              <w:rPr>
                <w:rFonts w:ascii="Verdana" w:hAnsi="Verdana"/>
                <w:lang w:val="el-GR"/>
              </w:rPr>
            </w:pPr>
            <w:r>
              <w:rPr>
                <w:rFonts w:ascii="Verdana" w:hAnsi="Verdana"/>
              </w:rPr>
              <w:t xml:space="preserve"> </w:t>
            </w:r>
          </w:p>
          <w:p w14:paraId="2D81981B" w14:textId="77777777" w:rsidR="001B6C39" w:rsidRPr="001B6C39" w:rsidRDefault="001B6C39" w:rsidP="001B6C39">
            <w:pPr>
              <w:jc w:val="right"/>
              <w:rPr>
                <w:rFonts w:ascii="Verdana" w:hAnsi="Verdana"/>
                <w:lang w:val="el-GR"/>
              </w:rPr>
            </w:pPr>
            <w:r w:rsidRPr="001B6C39">
              <w:rPr>
                <w:rFonts w:ascii="Verdana" w:hAnsi="Verdana"/>
                <w:lang w:val="el-GR"/>
              </w:rPr>
              <w:t>86.150</w:t>
            </w:r>
          </w:p>
          <w:p w14:paraId="5FB4FD21" w14:textId="62DE7BF0" w:rsidR="001B6C39" w:rsidRPr="001B6C39" w:rsidRDefault="005A0847" w:rsidP="001B6C39">
            <w:pPr>
              <w:jc w:val="right"/>
              <w:rPr>
                <w:rFonts w:ascii="Verdana" w:hAnsi="Verdana"/>
                <w:lang w:val="el-GR"/>
              </w:rPr>
            </w:pPr>
            <w:r>
              <w:rPr>
                <w:rFonts w:ascii="Verdana" w:hAnsi="Verdana"/>
                <w:lang w:val="el-GR"/>
              </w:rPr>
              <w:t xml:space="preserve"> </w:t>
            </w:r>
            <w:r w:rsidR="001B6C39" w:rsidRPr="001B6C39">
              <w:rPr>
                <w:rFonts w:ascii="Verdana" w:hAnsi="Verdana"/>
                <w:lang w:val="el-GR"/>
              </w:rPr>
              <w:t>19.000</w:t>
            </w:r>
          </w:p>
          <w:p w14:paraId="3D5FB31B" w14:textId="4304E9B8" w:rsidR="001B6C39" w:rsidRPr="001B6C39" w:rsidRDefault="005A0847" w:rsidP="001B6C39">
            <w:pPr>
              <w:jc w:val="right"/>
              <w:rPr>
                <w:rFonts w:ascii="Verdana" w:hAnsi="Verdana"/>
                <w:lang w:val="el-GR"/>
              </w:rPr>
            </w:pPr>
            <w:r>
              <w:rPr>
                <w:rFonts w:ascii="Verdana" w:hAnsi="Verdana"/>
                <w:lang w:val="el-GR"/>
              </w:rPr>
              <w:t xml:space="preserve"> </w:t>
            </w:r>
            <w:r w:rsidR="001B6C39" w:rsidRPr="001B6C39">
              <w:rPr>
                <w:rFonts w:ascii="Verdana" w:hAnsi="Verdana"/>
                <w:lang w:val="el-GR"/>
              </w:rPr>
              <w:t>26.600</w:t>
            </w:r>
            <w:r>
              <w:rPr>
                <w:rFonts w:ascii="Verdana" w:hAnsi="Verdana"/>
                <w:lang w:val="el-GR"/>
              </w:rPr>
              <w:t xml:space="preserve"> </w:t>
            </w:r>
          </w:p>
          <w:p w14:paraId="1B66DDAA" w14:textId="42C7B55C" w:rsidR="001B6C39" w:rsidRPr="001B6C39" w:rsidRDefault="001B6C39" w:rsidP="001B6C39">
            <w:pPr>
              <w:jc w:val="right"/>
              <w:rPr>
                <w:rFonts w:ascii="Verdana" w:hAnsi="Verdana"/>
                <w:lang w:val="el-GR"/>
              </w:rPr>
            </w:pPr>
            <w:r w:rsidRPr="001B6C39">
              <w:rPr>
                <w:rFonts w:ascii="Verdana" w:hAnsi="Verdana"/>
              </w:rPr>
              <w:t>11</w:t>
            </w:r>
            <w:r w:rsidRPr="001B6C39">
              <w:rPr>
                <w:rFonts w:ascii="Verdana" w:hAnsi="Verdana"/>
                <w:lang w:val="el-GR"/>
              </w:rPr>
              <w:t>.</w:t>
            </w:r>
            <w:r w:rsidRPr="001B6C39">
              <w:rPr>
                <w:rFonts w:ascii="Verdana" w:hAnsi="Verdana"/>
              </w:rPr>
              <w:t>600</w:t>
            </w:r>
            <w:r w:rsidR="005A0847">
              <w:rPr>
                <w:rFonts w:ascii="Verdana" w:hAnsi="Verdana"/>
                <w:lang w:val="el-GR"/>
              </w:rPr>
              <w:t xml:space="preserve"> </w:t>
            </w:r>
          </w:p>
          <w:p w14:paraId="545287D7" w14:textId="77777777" w:rsidR="001B6C39" w:rsidRPr="001B6C39" w:rsidRDefault="001B6C39" w:rsidP="001B6C39">
            <w:pPr>
              <w:jc w:val="right"/>
              <w:rPr>
                <w:rFonts w:ascii="Verdana" w:hAnsi="Verdana"/>
              </w:rPr>
            </w:pPr>
            <w:r w:rsidRPr="001B6C39">
              <w:rPr>
                <w:rFonts w:ascii="Verdana" w:hAnsi="Verdana"/>
                <w:lang w:val="el-GR"/>
              </w:rPr>
              <w:t xml:space="preserve"> </w:t>
            </w:r>
          </w:p>
          <w:p w14:paraId="7D322F13" w14:textId="77777777" w:rsidR="001B6C39" w:rsidRPr="001B6C39" w:rsidRDefault="001B6C39" w:rsidP="001B6C39">
            <w:pPr>
              <w:jc w:val="right"/>
              <w:rPr>
                <w:rFonts w:ascii="Verdana" w:hAnsi="Verdana"/>
                <w:b/>
                <w:lang w:val="el-GR"/>
              </w:rPr>
            </w:pPr>
            <w:r w:rsidRPr="001B6C39">
              <w:rPr>
                <w:rFonts w:ascii="Verdana" w:hAnsi="Verdana"/>
                <w:b/>
                <w:lang w:val="el-GR"/>
              </w:rPr>
              <w:t>216.650</w:t>
            </w:r>
          </w:p>
        </w:tc>
      </w:tr>
      <w:tr w:rsidR="001B6C39" w:rsidRPr="001B6C39" w14:paraId="60E2143C" w14:textId="77777777" w:rsidTr="001354A6">
        <w:trPr>
          <w:trHeight w:val="572"/>
        </w:trPr>
        <w:tc>
          <w:tcPr>
            <w:tcW w:w="1526" w:type="dxa"/>
          </w:tcPr>
          <w:p w14:paraId="32AA0A6C" w14:textId="77777777" w:rsidR="001B6C39" w:rsidRPr="001B6C39" w:rsidRDefault="001B6C39" w:rsidP="001B6C39">
            <w:pPr>
              <w:jc w:val="both"/>
              <w:rPr>
                <w:rFonts w:ascii="Verdana" w:hAnsi="Verdana"/>
                <w:sz w:val="24"/>
                <w:szCs w:val="24"/>
                <w:lang w:val="el-GR"/>
              </w:rPr>
            </w:pPr>
          </w:p>
          <w:p w14:paraId="405EAD65" w14:textId="77777777" w:rsidR="001B6C39" w:rsidRPr="001B6C39" w:rsidRDefault="001B6C39" w:rsidP="001B6C39">
            <w:pPr>
              <w:jc w:val="both"/>
              <w:rPr>
                <w:rFonts w:ascii="Verdana" w:hAnsi="Verdana"/>
                <w:sz w:val="24"/>
                <w:szCs w:val="24"/>
                <w:lang w:val="el-GR"/>
              </w:rPr>
            </w:pPr>
            <w:r w:rsidRPr="001B6C39">
              <w:rPr>
                <w:rFonts w:ascii="Verdana" w:hAnsi="Verdana"/>
                <w:noProof/>
                <w:sz w:val="24"/>
                <w:szCs w:val="24"/>
              </w:rPr>
              <w:drawing>
                <wp:inline distT="0" distB="0" distL="0" distR="0" wp14:anchorId="403654C0" wp14:editId="7F5E2083">
                  <wp:extent cx="678815" cy="4572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ish fla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961" cy="459993"/>
                          </a:xfrm>
                          <a:prstGeom prst="rect">
                            <a:avLst/>
                          </a:prstGeom>
                        </pic:spPr>
                      </pic:pic>
                    </a:graphicData>
                  </a:graphic>
                </wp:inline>
              </w:drawing>
            </w:r>
          </w:p>
          <w:p w14:paraId="0B2EE592" w14:textId="77777777" w:rsidR="001B6C39" w:rsidRPr="001B6C39" w:rsidRDefault="001B6C39" w:rsidP="001B6C39">
            <w:pPr>
              <w:jc w:val="both"/>
              <w:rPr>
                <w:rFonts w:ascii="Verdana" w:hAnsi="Verdana"/>
                <w:b/>
                <w:sz w:val="24"/>
                <w:szCs w:val="24"/>
              </w:rPr>
            </w:pPr>
            <w:r w:rsidRPr="001B6C39">
              <w:rPr>
                <w:rFonts w:ascii="Verdana" w:hAnsi="Verdana"/>
                <w:b/>
                <w:sz w:val="24"/>
                <w:szCs w:val="24"/>
                <w:lang w:val="el-GR"/>
              </w:rPr>
              <w:t>ΤΟΥΡΚΙΑ</w:t>
            </w:r>
          </w:p>
          <w:p w14:paraId="2129B868" w14:textId="77777777" w:rsidR="001B6C39" w:rsidRPr="001B6C39" w:rsidRDefault="001B6C39" w:rsidP="001B6C39">
            <w:pPr>
              <w:jc w:val="both"/>
              <w:rPr>
                <w:rFonts w:ascii="Verdana" w:hAnsi="Verdana"/>
                <w:b/>
                <w:sz w:val="20"/>
                <w:szCs w:val="20"/>
                <w:lang w:val="el-GR"/>
              </w:rPr>
            </w:pPr>
            <w:r w:rsidRPr="001B6C39">
              <w:rPr>
                <w:rFonts w:ascii="Verdana" w:hAnsi="Verdana"/>
                <w:b/>
                <w:sz w:val="24"/>
                <w:szCs w:val="24"/>
              </w:rPr>
              <w:t>Turkey</w:t>
            </w:r>
          </w:p>
          <w:p w14:paraId="58942141" w14:textId="77777777" w:rsidR="001B6C39" w:rsidRPr="001B6C39" w:rsidRDefault="001B6C39" w:rsidP="001B6C39">
            <w:pPr>
              <w:jc w:val="both"/>
              <w:rPr>
                <w:rFonts w:ascii="Verdana" w:hAnsi="Verdana"/>
                <w:b/>
                <w:sz w:val="20"/>
                <w:szCs w:val="20"/>
                <w:lang w:val="el-GR"/>
              </w:rPr>
            </w:pPr>
            <w:r w:rsidRPr="001B6C39">
              <w:rPr>
                <w:rFonts w:ascii="Verdana" w:hAnsi="Verdana"/>
                <w:b/>
                <w:noProof/>
                <w:sz w:val="24"/>
                <w:szCs w:val="24"/>
              </w:rPr>
              <w:drawing>
                <wp:inline distT="0" distB="0" distL="0" distR="0" wp14:anchorId="59124ED4" wp14:editId="2E6703FE">
                  <wp:extent cx="680482" cy="871870"/>
                  <wp:effectExtent l="0" t="0" r="571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_of_the_Turkish_Armed_Force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1896" cy="873681"/>
                          </a:xfrm>
                          <a:prstGeom prst="rect">
                            <a:avLst/>
                          </a:prstGeom>
                        </pic:spPr>
                      </pic:pic>
                    </a:graphicData>
                  </a:graphic>
                </wp:inline>
              </w:drawing>
            </w:r>
          </w:p>
          <w:p w14:paraId="45CCB2A6" w14:textId="77777777" w:rsidR="001B6C39" w:rsidRPr="001B6C39" w:rsidRDefault="001B6C39" w:rsidP="001B6C39">
            <w:pPr>
              <w:jc w:val="both"/>
              <w:rPr>
                <w:rFonts w:ascii="Verdana" w:hAnsi="Verdana"/>
                <w:b/>
                <w:sz w:val="24"/>
                <w:szCs w:val="24"/>
                <w:lang w:val="el-GR"/>
              </w:rPr>
            </w:pPr>
          </w:p>
        </w:tc>
        <w:tc>
          <w:tcPr>
            <w:tcW w:w="4533" w:type="dxa"/>
          </w:tcPr>
          <w:p w14:paraId="58EE63B1" w14:textId="45821BDA" w:rsidR="001B6C39" w:rsidRPr="001B6C39" w:rsidRDefault="005A0847" w:rsidP="001B6C39">
            <w:pPr>
              <w:jc w:val="both"/>
              <w:rPr>
                <w:rFonts w:ascii="Verdana" w:hAnsi="Verdana"/>
                <w:b/>
                <w:lang w:val="el-GR"/>
              </w:rPr>
            </w:pPr>
            <w:r>
              <w:rPr>
                <w:rFonts w:ascii="Verdana" w:hAnsi="Verdana"/>
                <w:b/>
                <w:lang w:val="el-GR"/>
              </w:rPr>
              <w:t xml:space="preserve"> </w:t>
            </w:r>
            <w:r w:rsidR="001B6C39" w:rsidRPr="001B6C39">
              <w:rPr>
                <w:rFonts w:ascii="Verdana" w:hAnsi="Verdana"/>
                <w:b/>
                <w:u w:val="single"/>
                <w:lang w:val="el-GR"/>
              </w:rPr>
              <w:t>2021</w:t>
            </w:r>
            <w:r>
              <w:rPr>
                <w:rFonts w:ascii="Verdana" w:hAnsi="Verdana"/>
                <w:b/>
                <w:lang w:val="el-GR"/>
              </w:rPr>
              <w:t xml:space="preserve"> </w:t>
            </w:r>
            <w:r w:rsidR="001B6C39" w:rsidRPr="001B6C39">
              <w:rPr>
                <w:rFonts w:ascii="Verdana" w:hAnsi="Verdana"/>
                <w:b/>
                <w:u w:val="single"/>
                <w:lang w:val="el-GR"/>
              </w:rPr>
              <w:t>2014</w:t>
            </w:r>
          </w:p>
          <w:p w14:paraId="4C7371E4" w14:textId="206B6F0C" w:rsidR="001B6C39" w:rsidRPr="001B6C39" w:rsidRDefault="001B6C39" w:rsidP="001B6C39">
            <w:pPr>
              <w:jc w:val="both"/>
              <w:rPr>
                <w:rFonts w:ascii="Verdana" w:hAnsi="Verdana"/>
                <w:lang w:val="el-GR"/>
              </w:rPr>
            </w:pPr>
            <w:r w:rsidRPr="001B6C39">
              <w:rPr>
                <w:rFonts w:ascii="Verdana" w:hAnsi="Verdana"/>
                <w:b/>
                <w:lang w:val="el-GR"/>
              </w:rPr>
              <w:t xml:space="preserve">Πληθυσμός </w:t>
            </w:r>
            <w:r w:rsidRPr="001B6C39">
              <w:rPr>
                <w:rFonts w:ascii="Verdana" w:hAnsi="Verdana"/>
                <w:lang w:val="el-GR"/>
              </w:rPr>
              <w:t>(</w:t>
            </w:r>
            <w:r w:rsidRPr="001B6C39">
              <w:rPr>
                <w:rFonts w:ascii="Verdana" w:hAnsi="Verdana"/>
              </w:rPr>
              <w:t>Population</w:t>
            </w:r>
            <w:r w:rsidRPr="001B6C39">
              <w:rPr>
                <w:rFonts w:ascii="Verdana" w:hAnsi="Verdana"/>
                <w:lang w:val="el-GR"/>
              </w:rPr>
              <w:t>)</w:t>
            </w:r>
            <w:r w:rsidR="005A0847">
              <w:rPr>
                <w:rFonts w:ascii="Verdana" w:hAnsi="Verdana"/>
                <w:lang w:val="el-GR"/>
              </w:rPr>
              <w:t xml:space="preserve"> </w:t>
            </w:r>
          </w:p>
          <w:p w14:paraId="03E50396" w14:textId="0E933A87" w:rsidR="001B6C39" w:rsidRPr="001B6C39" w:rsidRDefault="001B6C39" w:rsidP="001B6C39">
            <w:pPr>
              <w:jc w:val="both"/>
              <w:rPr>
                <w:rFonts w:ascii="Verdana" w:hAnsi="Verdana"/>
                <w:b/>
                <w:lang w:val="el-GR"/>
              </w:rPr>
            </w:pPr>
            <w:r w:rsidRPr="001B6C39">
              <w:rPr>
                <w:rFonts w:ascii="Verdana" w:hAnsi="Verdana"/>
                <w:b/>
                <w:lang w:val="el-GR"/>
              </w:rPr>
              <w:t>82.017.514</w:t>
            </w:r>
            <w:r w:rsidR="005A0847">
              <w:rPr>
                <w:rFonts w:ascii="Verdana" w:hAnsi="Verdana"/>
                <w:b/>
                <w:lang w:val="el-GR"/>
              </w:rPr>
              <w:t xml:space="preserve"> </w:t>
            </w:r>
            <w:r w:rsidRPr="001B6C39">
              <w:rPr>
                <w:rFonts w:ascii="Verdana" w:hAnsi="Verdana"/>
                <w:b/>
                <w:lang w:val="el-GR"/>
              </w:rPr>
              <w:t>80.694.485</w:t>
            </w:r>
          </w:p>
          <w:p w14:paraId="03C7371C" w14:textId="77777777" w:rsidR="001B6C39" w:rsidRPr="001B6C39" w:rsidRDefault="001B6C39" w:rsidP="001B6C39">
            <w:pPr>
              <w:jc w:val="both"/>
              <w:rPr>
                <w:rFonts w:ascii="Verdana" w:hAnsi="Verdana"/>
                <w:b/>
                <w:lang w:val="el-GR"/>
              </w:rPr>
            </w:pPr>
          </w:p>
          <w:p w14:paraId="0C99E7B2" w14:textId="77777777" w:rsidR="001B6C39" w:rsidRPr="001B6C39" w:rsidRDefault="001B6C39" w:rsidP="001B6C39">
            <w:pPr>
              <w:jc w:val="both"/>
              <w:rPr>
                <w:rFonts w:ascii="Verdana" w:hAnsi="Verdana"/>
                <w:b/>
                <w:lang w:val="el-GR"/>
              </w:rPr>
            </w:pPr>
            <w:r w:rsidRPr="001B6C39">
              <w:rPr>
                <w:rFonts w:ascii="Verdana" w:hAnsi="Verdana"/>
                <w:b/>
                <w:lang w:val="el-GR"/>
              </w:rPr>
              <w:t xml:space="preserve"> Στρατιωτικό Ανθρώπινο Δυναμικό</w:t>
            </w:r>
          </w:p>
          <w:p w14:paraId="075A45D3" w14:textId="77777777" w:rsidR="001B6C39" w:rsidRPr="001B6C39" w:rsidRDefault="001B6C39" w:rsidP="001B6C39">
            <w:pPr>
              <w:jc w:val="both"/>
              <w:rPr>
                <w:rFonts w:ascii="Verdana" w:hAnsi="Verdana"/>
                <w:b/>
                <w:lang w:val="el-GR"/>
              </w:rPr>
            </w:pPr>
            <w:r w:rsidRPr="001B6C39">
              <w:rPr>
                <w:rFonts w:ascii="Verdana" w:hAnsi="Verdana"/>
                <w:b/>
                <w:lang w:val="el-GR"/>
              </w:rPr>
              <w:t xml:space="preserve"> (</w:t>
            </w:r>
            <w:r w:rsidRPr="001B6C39">
              <w:rPr>
                <w:rFonts w:ascii="Verdana" w:hAnsi="Verdana"/>
                <w:b/>
              </w:rPr>
              <w:t>Military</w:t>
            </w:r>
            <w:r w:rsidRPr="001B6C39">
              <w:rPr>
                <w:rFonts w:ascii="Verdana" w:hAnsi="Verdana"/>
                <w:b/>
                <w:lang w:val="el-GR"/>
              </w:rPr>
              <w:t xml:space="preserve"> </w:t>
            </w:r>
            <w:r w:rsidRPr="001B6C39">
              <w:rPr>
                <w:rFonts w:ascii="Verdana" w:hAnsi="Verdana"/>
                <w:b/>
              </w:rPr>
              <w:t>Manpower</w:t>
            </w:r>
            <w:r w:rsidRPr="001B6C39">
              <w:rPr>
                <w:rFonts w:ascii="Verdana" w:hAnsi="Verdana"/>
                <w:b/>
                <w:lang w:val="el-GR"/>
              </w:rPr>
              <w:t>)</w:t>
            </w:r>
          </w:p>
          <w:p w14:paraId="2D355EEF" w14:textId="5A7E2E39" w:rsidR="001B6C39" w:rsidRPr="001B6C39" w:rsidRDefault="005A0847" w:rsidP="001B6C39">
            <w:pPr>
              <w:jc w:val="both"/>
              <w:rPr>
                <w:rFonts w:ascii="Verdana" w:hAnsi="Verdana"/>
                <w:lang w:val="el-GR"/>
              </w:rPr>
            </w:pPr>
            <w:r>
              <w:rPr>
                <w:rFonts w:ascii="Verdana" w:hAnsi="Verdana"/>
                <w:lang w:val="el-GR"/>
              </w:rPr>
              <w:t xml:space="preserve"> </w:t>
            </w:r>
            <w:r w:rsidR="001B6C39" w:rsidRPr="001B6C39">
              <w:rPr>
                <w:rFonts w:ascii="Verdana" w:hAnsi="Verdana"/>
                <w:lang w:val="el-GR"/>
              </w:rPr>
              <w:t>Στρατός (</w:t>
            </w:r>
            <w:r w:rsidR="001B6C39" w:rsidRPr="001B6C39">
              <w:rPr>
                <w:rFonts w:ascii="Verdana" w:hAnsi="Verdana"/>
              </w:rPr>
              <w:t>Army</w:t>
            </w:r>
            <w:r w:rsidR="001B6C39" w:rsidRPr="001B6C39">
              <w:rPr>
                <w:rFonts w:ascii="Verdana" w:hAnsi="Verdana"/>
                <w:lang w:val="el-GR"/>
              </w:rPr>
              <w:t>)</w:t>
            </w:r>
          </w:p>
          <w:p w14:paraId="7387C1E6" w14:textId="25CFDE25" w:rsidR="001B6C39" w:rsidRPr="001B6C39" w:rsidRDefault="005A0847" w:rsidP="001B6C39">
            <w:pPr>
              <w:jc w:val="both"/>
              <w:rPr>
                <w:rFonts w:ascii="Verdana" w:hAnsi="Verdana"/>
                <w:lang w:val="el-GR"/>
              </w:rPr>
            </w:pPr>
            <w:r>
              <w:rPr>
                <w:rFonts w:ascii="Verdana" w:hAnsi="Verdana"/>
                <w:lang w:val="el-GR"/>
              </w:rPr>
              <w:t xml:space="preserve"> </w:t>
            </w:r>
            <w:r w:rsidR="001B6C39" w:rsidRPr="001B6C39">
              <w:rPr>
                <w:rFonts w:ascii="Verdana" w:hAnsi="Verdana"/>
                <w:lang w:val="el-GR"/>
              </w:rPr>
              <w:t>Ναυτικό (</w:t>
            </w:r>
            <w:r w:rsidR="001B6C39" w:rsidRPr="001B6C39">
              <w:rPr>
                <w:rFonts w:ascii="Verdana" w:hAnsi="Verdana"/>
              </w:rPr>
              <w:t>Navy</w:t>
            </w:r>
            <w:r w:rsidR="001B6C39" w:rsidRPr="001B6C39">
              <w:rPr>
                <w:rFonts w:ascii="Verdana" w:hAnsi="Verdana"/>
                <w:lang w:val="el-GR"/>
              </w:rPr>
              <w:t>)</w:t>
            </w:r>
          </w:p>
          <w:p w14:paraId="3A2694E8" w14:textId="72F410F1" w:rsidR="001B6C39" w:rsidRPr="001B6C39" w:rsidRDefault="005A0847" w:rsidP="001B6C39">
            <w:pPr>
              <w:jc w:val="both"/>
              <w:rPr>
                <w:rFonts w:ascii="Verdana" w:hAnsi="Verdana"/>
                <w:lang w:val="el-GR"/>
              </w:rPr>
            </w:pPr>
            <w:r>
              <w:rPr>
                <w:rFonts w:ascii="Verdana" w:hAnsi="Verdana"/>
                <w:lang w:val="el-GR"/>
              </w:rPr>
              <w:t xml:space="preserve"> </w:t>
            </w:r>
            <w:r w:rsidR="001B6C39" w:rsidRPr="001B6C39">
              <w:rPr>
                <w:rFonts w:ascii="Verdana" w:hAnsi="Verdana"/>
                <w:lang w:val="el-GR"/>
              </w:rPr>
              <w:t>Αεροπορία (</w:t>
            </w:r>
            <w:r w:rsidR="001B6C39" w:rsidRPr="001B6C39">
              <w:rPr>
                <w:rFonts w:ascii="Verdana" w:hAnsi="Verdana"/>
              </w:rPr>
              <w:t>Air</w:t>
            </w:r>
            <w:r w:rsidR="001B6C39" w:rsidRPr="001B6C39">
              <w:rPr>
                <w:rFonts w:ascii="Verdana" w:hAnsi="Verdana"/>
                <w:lang w:val="el-GR"/>
              </w:rPr>
              <w:t xml:space="preserve"> </w:t>
            </w:r>
            <w:r w:rsidR="001B6C39" w:rsidRPr="001B6C39">
              <w:rPr>
                <w:rFonts w:ascii="Verdana" w:hAnsi="Verdana"/>
              </w:rPr>
              <w:t>Force</w:t>
            </w:r>
            <w:r w:rsidR="001B6C39" w:rsidRPr="001B6C39">
              <w:rPr>
                <w:rFonts w:ascii="Verdana" w:hAnsi="Verdana"/>
                <w:lang w:val="el-GR"/>
              </w:rPr>
              <w:t>)</w:t>
            </w:r>
          </w:p>
          <w:p w14:paraId="752B67F6" w14:textId="77777777" w:rsidR="001B6C39" w:rsidRPr="001B6C39" w:rsidRDefault="001B6C39" w:rsidP="001B6C39">
            <w:pPr>
              <w:jc w:val="both"/>
              <w:rPr>
                <w:rFonts w:ascii="Verdana" w:hAnsi="Verdana"/>
                <w:lang w:val="el-GR"/>
              </w:rPr>
            </w:pPr>
          </w:p>
          <w:p w14:paraId="1D4046D9" w14:textId="77777777" w:rsidR="001B6C39" w:rsidRPr="001B6C39" w:rsidRDefault="001B6C39" w:rsidP="001B6C39">
            <w:pPr>
              <w:jc w:val="both"/>
              <w:rPr>
                <w:rFonts w:ascii="Verdana" w:hAnsi="Verdana"/>
                <w:b/>
                <w:lang w:val="el-GR"/>
              </w:rPr>
            </w:pPr>
            <w:r w:rsidRPr="001B6C39">
              <w:rPr>
                <w:rFonts w:ascii="Verdana" w:hAnsi="Verdana"/>
                <w:b/>
                <w:lang w:val="el-GR"/>
              </w:rPr>
              <w:t xml:space="preserve">Έφεδροι </w:t>
            </w:r>
            <w:r w:rsidRPr="001B6C39">
              <w:rPr>
                <w:rFonts w:ascii="Verdana" w:hAnsi="Verdana"/>
                <w:lang w:val="el-GR"/>
              </w:rPr>
              <w:t>(</w:t>
            </w:r>
            <w:r w:rsidRPr="001B6C39">
              <w:rPr>
                <w:rFonts w:ascii="Verdana" w:hAnsi="Verdana"/>
              </w:rPr>
              <w:t>Reservists</w:t>
            </w:r>
            <w:r w:rsidRPr="001B6C39">
              <w:rPr>
                <w:rFonts w:ascii="Verdana" w:hAnsi="Verdana"/>
                <w:lang w:val="el-GR"/>
              </w:rPr>
              <w:t>)</w:t>
            </w:r>
          </w:p>
        </w:tc>
        <w:tc>
          <w:tcPr>
            <w:tcW w:w="1321" w:type="dxa"/>
          </w:tcPr>
          <w:p w14:paraId="45EABDAF" w14:textId="77777777" w:rsidR="001B6C39" w:rsidRPr="001B6C39" w:rsidRDefault="001B6C39" w:rsidP="001B6C39">
            <w:pPr>
              <w:jc w:val="right"/>
              <w:rPr>
                <w:rFonts w:ascii="Verdana" w:hAnsi="Verdana"/>
                <w:lang w:val="el-GR"/>
              </w:rPr>
            </w:pPr>
          </w:p>
          <w:p w14:paraId="597BCE05" w14:textId="77777777" w:rsidR="001B6C39" w:rsidRPr="001B6C39" w:rsidRDefault="001B6C39" w:rsidP="001B6C39">
            <w:pPr>
              <w:jc w:val="right"/>
              <w:rPr>
                <w:rFonts w:ascii="Verdana" w:hAnsi="Verdana"/>
                <w:lang w:val="el-GR"/>
              </w:rPr>
            </w:pPr>
          </w:p>
          <w:p w14:paraId="7D9B81C9" w14:textId="77777777" w:rsidR="001B6C39" w:rsidRPr="001B6C39" w:rsidRDefault="001B6C39" w:rsidP="001B6C39">
            <w:pPr>
              <w:jc w:val="right"/>
              <w:rPr>
                <w:rFonts w:ascii="Verdana" w:hAnsi="Verdana"/>
                <w:lang w:val="el-GR"/>
              </w:rPr>
            </w:pPr>
            <w:r w:rsidRPr="001B6C39">
              <w:rPr>
                <w:rFonts w:ascii="Verdana" w:hAnsi="Verdana"/>
                <w:lang w:val="el-GR"/>
              </w:rPr>
              <w:t xml:space="preserve"> </w:t>
            </w:r>
          </w:p>
          <w:p w14:paraId="51CEF268" w14:textId="77777777" w:rsidR="001B6C39" w:rsidRPr="001B6C39" w:rsidRDefault="001B6C39" w:rsidP="001B6C39">
            <w:pPr>
              <w:jc w:val="right"/>
              <w:rPr>
                <w:rFonts w:ascii="Verdana" w:hAnsi="Verdana"/>
                <w:b/>
                <w:lang w:val="el-GR"/>
              </w:rPr>
            </w:pPr>
          </w:p>
          <w:p w14:paraId="0B365953" w14:textId="77777777" w:rsidR="001B6C39" w:rsidRPr="001B6C39" w:rsidRDefault="001B6C39" w:rsidP="001B6C39">
            <w:pPr>
              <w:jc w:val="right"/>
              <w:rPr>
                <w:rFonts w:ascii="Verdana" w:hAnsi="Verdana"/>
                <w:b/>
                <w:lang w:val="el-GR"/>
              </w:rPr>
            </w:pPr>
          </w:p>
          <w:p w14:paraId="3F0D7AF4" w14:textId="77777777" w:rsidR="001B6C39" w:rsidRPr="001B6C39" w:rsidRDefault="001B6C39" w:rsidP="001B6C39">
            <w:pPr>
              <w:jc w:val="right"/>
              <w:rPr>
                <w:rFonts w:ascii="Verdana" w:hAnsi="Verdana"/>
                <w:b/>
                <w:lang w:val="el-GR"/>
              </w:rPr>
            </w:pPr>
          </w:p>
          <w:p w14:paraId="0332A628" w14:textId="77777777" w:rsidR="001B6C39" w:rsidRPr="001B6C39" w:rsidRDefault="001B6C39" w:rsidP="001B6C39">
            <w:pPr>
              <w:jc w:val="right"/>
              <w:rPr>
                <w:rFonts w:ascii="Verdana" w:hAnsi="Verdana"/>
                <w:b/>
                <w:lang w:val="el-GR"/>
              </w:rPr>
            </w:pPr>
            <w:r w:rsidRPr="001B6C39">
              <w:rPr>
                <w:rFonts w:ascii="Verdana" w:hAnsi="Verdana"/>
                <w:b/>
                <w:lang w:val="el-GR"/>
              </w:rPr>
              <w:t>355.200</w:t>
            </w:r>
          </w:p>
          <w:p w14:paraId="491CF2E5" w14:textId="77777777" w:rsidR="001B6C39" w:rsidRPr="001B6C39" w:rsidRDefault="001B6C39" w:rsidP="001B6C39">
            <w:pPr>
              <w:jc w:val="right"/>
              <w:rPr>
                <w:rFonts w:ascii="Verdana" w:hAnsi="Verdana"/>
                <w:lang w:val="el-GR"/>
              </w:rPr>
            </w:pPr>
            <w:r w:rsidRPr="001B6C39">
              <w:rPr>
                <w:rFonts w:ascii="Verdana" w:hAnsi="Verdana"/>
                <w:lang w:val="el-GR"/>
              </w:rPr>
              <w:t>260.200</w:t>
            </w:r>
          </w:p>
          <w:p w14:paraId="769F1508" w14:textId="77777777" w:rsidR="001B6C39" w:rsidRPr="001B6C39" w:rsidRDefault="001B6C39" w:rsidP="001B6C39">
            <w:pPr>
              <w:jc w:val="right"/>
              <w:rPr>
                <w:rFonts w:ascii="Verdana" w:hAnsi="Verdana"/>
                <w:lang w:val="el-GR"/>
              </w:rPr>
            </w:pPr>
            <w:r w:rsidRPr="001B6C39">
              <w:rPr>
                <w:rFonts w:ascii="Verdana" w:hAnsi="Verdana"/>
                <w:lang w:val="el-GR"/>
              </w:rPr>
              <w:t>45.000</w:t>
            </w:r>
          </w:p>
          <w:p w14:paraId="4FF6BC95" w14:textId="77777777" w:rsidR="001B6C39" w:rsidRPr="001B6C39" w:rsidRDefault="001B6C39" w:rsidP="001B6C39">
            <w:pPr>
              <w:jc w:val="right"/>
              <w:rPr>
                <w:rFonts w:ascii="Verdana" w:hAnsi="Verdana"/>
                <w:lang w:val="el-GR"/>
              </w:rPr>
            </w:pPr>
            <w:r w:rsidRPr="001B6C39">
              <w:rPr>
                <w:rFonts w:ascii="Verdana" w:hAnsi="Verdana"/>
                <w:lang w:val="el-GR"/>
              </w:rPr>
              <w:t>50.000</w:t>
            </w:r>
          </w:p>
          <w:p w14:paraId="47AD7087" w14:textId="77777777" w:rsidR="001B6C39" w:rsidRPr="001B6C39" w:rsidRDefault="001B6C39" w:rsidP="001B6C39">
            <w:pPr>
              <w:jc w:val="right"/>
              <w:rPr>
                <w:rFonts w:ascii="Verdana" w:hAnsi="Verdana"/>
                <w:lang w:val="el-GR"/>
              </w:rPr>
            </w:pPr>
          </w:p>
          <w:p w14:paraId="63C2C10F" w14:textId="77777777" w:rsidR="001B6C39" w:rsidRPr="001B6C39" w:rsidRDefault="001B6C39" w:rsidP="001B6C39">
            <w:pPr>
              <w:jc w:val="right"/>
              <w:rPr>
                <w:rFonts w:ascii="Verdana" w:hAnsi="Verdana"/>
                <w:b/>
                <w:lang w:val="el-GR"/>
              </w:rPr>
            </w:pPr>
            <w:r w:rsidRPr="001B6C39">
              <w:rPr>
                <w:rFonts w:ascii="Verdana" w:hAnsi="Verdana"/>
                <w:b/>
                <w:lang w:val="el-GR"/>
              </w:rPr>
              <w:t>378.700</w:t>
            </w:r>
          </w:p>
        </w:tc>
        <w:tc>
          <w:tcPr>
            <w:tcW w:w="1321" w:type="dxa"/>
          </w:tcPr>
          <w:p w14:paraId="41754A5F" w14:textId="77777777" w:rsidR="001B6C39" w:rsidRPr="001B6C39" w:rsidRDefault="001B6C39" w:rsidP="001B6C39">
            <w:pPr>
              <w:jc w:val="right"/>
              <w:rPr>
                <w:rFonts w:ascii="Verdana" w:hAnsi="Verdana"/>
                <w:b/>
                <w:lang w:val="el-GR"/>
              </w:rPr>
            </w:pPr>
          </w:p>
          <w:p w14:paraId="4BB2E3E5" w14:textId="77777777" w:rsidR="001B6C39" w:rsidRPr="001B6C39" w:rsidRDefault="001B6C39" w:rsidP="001B6C39">
            <w:pPr>
              <w:jc w:val="right"/>
              <w:rPr>
                <w:rFonts w:ascii="Verdana" w:hAnsi="Verdana"/>
                <w:lang w:val="el-GR"/>
              </w:rPr>
            </w:pPr>
          </w:p>
          <w:p w14:paraId="28DDA9AD" w14:textId="45E8B476" w:rsidR="001B6C39" w:rsidRPr="001B6C39" w:rsidRDefault="005A0847" w:rsidP="001B6C39">
            <w:pPr>
              <w:jc w:val="right"/>
              <w:rPr>
                <w:rFonts w:ascii="Verdana" w:hAnsi="Verdana"/>
                <w:lang w:val="el-GR"/>
              </w:rPr>
            </w:pPr>
            <w:r>
              <w:rPr>
                <w:rFonts w:ascii="Verdana" w:hAnsi="Verdana"/>
                <w:lang w:val="el-GR"/>
              </w:rPr>
              <w:t xml:space="preserve"> </w:t>
            </w:r>
          </w:p>
          <w:p w14:paraId="5AC31163" w14:textId="77777777" w:rsidR="001B6C39" w:rsidRPr="001B6C39" w:rsidRDefault="001B6C39" w:rsidP="001B6C39">
            <w:pPr>
              <w:jc w:val="right"/>
              <w:rPr>
                <w:rFonts w:ascii="Verdana" w:hAnsi="Verdana"/>
                <w:lang w:val="el-GR"/>
              </w:rPr>
            </w:pPr>
            <w:r w:rsidRPr="001B6C39">
              <w:rPr>
                <w:rFonts w:ascii="Verdana" w:hAnsi="Verdana"/>
                <w:lang w:val="el-GR"/>
              </w:rPr>
              <w:t xml:space="preserve"> </w:t>
            </w:r>
          </w:p>
          <w:p w14:paraId="087EDE02" w14:textId="77777777" w:rsidR="001B6C39" w:rsidRPr="001B6C39" w:rsidRDefault="001B6C39" w:rsidP="001B6C39">
            <w:pPr>
              <w:jc w:val="right"/>
              <w:rPr>
                <w:rFonts w:ascii="Verdana" w:hAnsi="Verdana"/>
                <w:lang w:val="el-GR"/>
              </w:rPr>
            </w:pPr>
          </w:p>
          <w:p w14:paraId="06179A71" w14:textId="77777777" w:rsidR="001B6C39" w:rsidRPr="001B6C39" w:rsidRDefault="001B6C39" w:rsidP="001B6C39">
            <w:pPr>
              <w:jc w:val="right"/>
              <w:rPr>
                <w:rFonts w:ascii="Verdana" w:hAnsi="Verdana"/>
                <w:lang w:val="el-GR"/>
              </w:rPr>
            </w:pPr>
          </w:p>
          <w:p w14:paraId="528C9EDE" w14:textId="77777777" w:rsidR="001B6C39" w:rsidRPr="001B6C39" w:rsidRDefault="001B6C39" w:rsidP="001B6C39">
            <w:pPr>
              <w:jc w:val="right"/>
              <w:rPr>
                <w:rFonts w:ascii="Verdana" w:hAnsi="Verdana"/>
                <w:b/>
                <w:lang w:val="el-GR"/>
              </w:rPr>
            </w:pPr>
            <w:r w:rsidRPr="001B6C39">
              <w:rPr>
                <w:rFonts w:ascii="Verdana" w:hAnsi="Verdana"/>
                <w:b/>
                <w:lang w:val="el-GR"/>
              </w:rPr>
              <w:t>510.600</w:t>
            </w:r>
          </w:p>
          <w:p w14:paraId="77B77EDD" w14:textId="77777777" w:rsidR="001B6C39" w:rsidRPr="001B6C39" w:rsidRDefault="001B6C39" w:rsidP="001B6C39">
            <w:pPr>
              <w:jc w:val="right"/>
              <w:rPr>
                <w:rFonts w:ascii="Verdana" w:hAnsi="Verdana"/>
                <w:lang w:val="el-GR"/>
              </w:rPr>
            </w:pPr>
            <w:r w:rsidRPr="001B6C39">
              <w:rPr>
                <w:rFonts w:ascii="Verdana" w:hAnsi="Verdana"/>
                <w:lang w:val="el-GR"/>
              </w:rPr>
              <w:t>402.000</w:t>
            </w:r>
          </w:p>
          <w:p w14:paraId="558AEAC8" w14:textId="157D6A27" w:rsidR="001B6C39" w:rsidRPr="001B6C39" w:rsidRDefault="005A0847" w:rsidP="001B6C39">
            <w:pPr>
              <w:jc w:val="right"/>
              <w:rPr>
                <w:rFonts w:ascii="Verdana" w:hAnsi="Verdana"/>
                <w:lang w:val="el-GR"/>
              </w:rPr>
            </w:pPr>
            <w:r>
              <w:rPr>
                <w:rFonts w:ascii="Verdana" w:hAnsi="Verdana"/>
                <w:lang w:val="el-GR"/>
              </w:rPr>
              <w:t xml:space="preserve"> </w:t>
            </w:r>
            <w:r w:rsidR="001B6C39" w:rsidRPr="001B6C39">
              <w:rPr>
                <w:rFonts w:ascii="Verdana" w:hAnsi="Verdana"/>
                <w:lang w:val="el-GR"/>
              </w:rPr>
              <w:t>48.600</w:t>
            </w:r>
          </w:p>
          <w:p w14:paraId="4D5DD64B" w14:textId="240E217C" w:rsidR="001B6C39" w:rsidRPr="001B6C39" w:rsidRDefault="005A0847" w:rsidP="001B6C39">
            <w:pPr>
              <w:jc w:val="right"/>
              <w:rPr>
                <w:rFonts w:ascii="Verdana" w:hAnsi="Verdana"/>
                <w:b/>
                <w:lang w:val="el-GR"/>
              </w:rPr>
            </w:pPr>
            <w:r>
              <w:rPr>
                <w:rFonts w:ascii="Verdana" w:hAnsi="Verdana"/>
                <w:lang w:val="el-GR"/>
              </w:rPr>
              <w:t xml:space="preserve"> </w:t>
            </w:r>
            <w:r w:rsidR="001B6C39" w:rsidRPr="001B6C39">
              <w:rPr>
                <w:rFonts w:ascii="Verdana" w:hAnsi="Verdana"/>
                <w:lang w:val="el-GR"/>
              </w:rPr>
              <w:t>60.000</w:t>
            </w:r>
            <w:r>
              <w:rPr>
                <w:rFonts w:ascii="Verdana" w:hAnsi="Verdana"/>
                <w:b/>
                <w:lang w:val="el-GR"/>
              </w:rPr>
              <w:t xml:space="preserve"> </w:t>
            </w:r>
          </w:p>
          <w:p w14:paraId="23F2DAB5" w14:textId="7A9F6970" w:rsidR="001B6C39" w:rsidRPr="001B6C39" w:rsidRDefault="005A0847" w:rsidP="001B6C39">
            <w:pPr>
              <w:jc w:val="right"/>
              <w:rPr>
                <w:rFonts w:ascii="Verdana" w:hAnsi="Verdana"/>
                <w:b/>
                <w:lang w:val="el-GR"/>
              </w:rPr>
            </w:pPr>
            <w:r>
              <w:rPr>
                <w:rFonts w:ascii="Verdana" w:hAnsi="Verdana"/>
                <w:b/>
                <w:lang w:val="el-GR"/>
              </w:rPr>
              <w:t xml:space="preserve"> </w:t>
            </w:r>
          </w:p>
          <w:p w14:paraId="36BD14F7" w14:textId="77777777" w:rsidR="001B6C39" w:rsidRPr="001B6C39" w:rsidRDefault="001B6C39" w:rsidP="001B6C39">
            <w:pPr>
              <w:jc w:val="right"/>
              <w:rPr>
                <w:rFonts w:ascii="Verdana" w:hAnsi="Verdana"/>
                <w:b/>
                <w:lang w:val="el-GR"/>
              </w:rPr>
            </w:pPr>
            <w:r w:rsidRPr="001B6C39">
              <w:rPr>
                <w:rFonts w:ascii="Verdana" w:hAnsi="Verdana"/>
                <w:b/>
                <w:lang w:val="el-GR"/>
              </w:rPr>
              <w:t>378.700</w:t>
            </w:r>
          </w:p>
          <w:p w14:paraId="0EDA1EF3" w14:textId="77777777" w:rsidR="001B6C39" w:rsidRPr="001B6C39" w:rsidRDefault="001B6C39" w:rsidP="001B6C39">
            <w:pPr>
              <w:jc w:val="right"/>
              <w:rPr>
                <w:rFonts w:ascii="Verdana" w:hAnsi="Verdana"/>
                <w:b/>
                <w:lang w:val="el-GR"/>
              </w:rPr>
            </w:pPr>
          </w:p>
        </w:tc>
      </w:tr>
    </w:tbl>
    <w:p w14:paraId="5C2F3855" w14:textId="77777777" w:rsidR="001B6C39" w:rsidRPr="001B6C39" w:rsidRDefault="001B6C39" w:rsidP="001B6C39">
      <w:pPr>
        <w:jc w:val="both"/>
        <w:rPr>
          <w:rFonts w:ascii="Verdana" w:hAnsi="Verdana"/>
          <w:sz w:val="24"/>
          <w:szCs w:val="24"/>
          <w:lang w:val="el-GR"/>
        </w:rPr>
      </w:pPr>
    </w:p>
    <w:p w14:paraId="1A90FC5C" w14:textId="77777777" w:rsidR="001B6C39" w:rsidRPr="001B6C39" w:rsidRDefault="001B6C39" w:rsidP="001B6C39">
      <w:pPr>
        <w:jc w:val="both"/>
        <w:rPr>
          <w:rFonts w:ascii="Verdana" w:hAnsi="Verdana"/>
          <w:sz w:val="26"/>
          <w:szCs w:val="26"/>
          <w:lang w:val="el-GR"/>
        </w:rPr>
      </w:pPr>
      <w:r w:rsidRPr="001B6C39">
        <w:rPr>
          <w:rFonts w:ascii="Verdana" w:hAnsi="Verdana"/>
          <w:b/>
          <w:i/>
          <w:noProof/>
          <w:sz w:val="28"/>
          <w:szCs w:val="28"/>
        </w:rPr>
        <w:drawing>
          <wp:anchor distT="0" distB="0" distL="114300" distR="114300" simplePos="0" relativeHeight="251667456" behindDoc="0" locked="0" layoutInCell="1" allowOverlap="1" wp14:anchorId="4110ED1B" wp14:editId="416509BD">
            <wp:simplePos x="0" y="0"/>
            <wp:positionH relativeFrom="column">
              <wp:posOffset>219075</wp:posOffset>
            </wp:positionH>
            <wp:positionV relativeFrom="paragraph">
              <wp:posOffset>2540</wp:posOffset>
            </wp:positionV>
            <wp:extent cx="3238500" cy="2276475"/>
            <wp:effectExtent l="0" t="0" r="0" b="9525"/>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1B6C39">
        <w:rPr>
          <w:rFonts w:ascii="Verdana" w:hAnsi="Verdana"/>
          <w:b/>
          <w:i/>
          <w:sz w:val="28"/>
          <w:szCs w:val="28"/>
          <w:lang w:val="el-GR"/>
        </w:rPr>
        <w:t>Ο</w:t>
      </w:r>
      <w:r w:rsidRPr="001B6C39">
        <w:rPr>
          <w:rFonts w:ascii="Verdana" w:hAnsi="Verdana"/>
          <w:b/>
          <w:sz w:val="26"/>
          <w:szCs w:val="26"/>
          <w:lang w:val="el-GR"/>
        </w:rPr>
        <w:t xml:space="preserve"> πληθυσμός</w:t>
      </w:r>
      <w:r w:rsidRPr="001B6C39">
        <w:rPr>
          <w:rFonts w:ascii="Verdana" w:hAnsi="Verdana"/>
          <w:sz w:val="26"/>
          <w:szCs w:val="26"/>
          <w:lang w:val="el-GR"/>
        </w:rPr>
        <w:t xml:space="preserve"> </w:t>
      </w:r>
      <w:r w:rsidRPr="001B6C39">
        <w:rPr>
          <w:rFonts w:ascii="Verdana" w:hAnsi="Verdana"/>
          <w:sz w:val="24"/>
          <w:szCs w:val="24"/>
          <w:lang w:val="el-GR"/>
        </w:rPr>
        <w:t>της Ελλάδας ανέρχεται στα 10.761.253 και στην Τουρκία στα 82.017.514</w:t>
      </w:r>
      <w:r w:rsidRPr="001B6C39">
        <w:rPr>
          <w:rFonts w:ascii="Verdana" w:hAnsi="Verdana"/>
          <w:sz w:val="26"/>
          <w:szCs w:val="26"/>
          <w:lang w:val="el-GR"/>
        </w:rPr>
        <w:t xml:space="preserve">. </w:t>
      </w:r>
    </w:p>
    <w:p w14:paraId="472E02FA" w14:textId="3D364097" w:rsidR="001B6C39" w:rsidRPr="001B6C39" w:rsidRDefault="001B6C39" w:rsidP="001B6C39">
      <w:pPr>
        <w:jc w:val="both"/>
        <w:rPr>
          <w:rFonts w:ascii="Verdana" w:hAnsi="Verdana"/>
          <w:sz w:val="24"/>
          <w:szCs w:val="24"/>
          <w:lang w:val="el-GR"/>
        </w:rPr>
      </w:pPr>
      <w:r w:rsidRPr="001B6C39">
        <w:rPr>
          <w:rFonts w:ascii="Verdana" w:hAnsi="Verdana"/>
          <w:b/>
          <w:sz w:val="24"/>
          <w:szCs w:val="24"/>
          <w:lang w:val="el-GR"/>
        </w:rPr>
        <w:t>Το εν ενεργεία στρατιωτικό ανθρώπινο δυναμικό:</w:t>
      </w:r>
      <w:r w:rsidR="005A0847">
        <w:rPr>
          <w:rFonts w:ascii="Verdana" w:hAnsi="Verdana"/>
          <w:b/>
          <w:sz w:val="24"/>
          <w:szCs w:val="24"/>
          <w:lang w:val="el-GR"/>
        </w:rPr>
        <w:t xml:space="preserve"> </w:t>
      </w:r>
    </w:p>
    <w:p w14:paraId="4B351B71" w14:textId="195AE0B1" w:rsidR="001B6C39" w:rsidRPr="001B6C39" w:rsidRDefault="001B6C39" w:rsidP="001B6C39">
      <w:pPr>
        <w:jc w:val="both"/>
        <w:rPr>
          <w:rFonts w:ascii="Verdana" w:hAnsi="Verdana"/>
          <w:sz w:val="24"/>
          <w:szCs w:val="24"/>
          <w:lang w:val="el-GR"/>
        </w:rPr>
      </w:pPr>
      <w:r w:rsidRPr="001B6C39">
        <w:rPr>
          <w:rFonts w:ascii="Verdana" w:hAnsi="Verdana"/>
          <w:sz w:val="24"/>
          <w:szCs w:val="24"/>
          <w:lang w:val="el-GR"/>
        </w:rPr>
        <w:t xml:space="preserve">Το εν ενεργεία ανθρώπινο στρατιωτικό δυναμικό στην ελληνική πλευρά ανέρχεται στις 142.700 και στην τουρκική στις 355.200. Η </w:t>
      </w:r>
      <w:r w:rsidRPr="001B6C39">
        <w:rPr>
          <w:rFonts w:ascii="Verdana" w:hAnsi="Verdana"/>
          <w:sz w:val="24"/>
          <w:szCs w:val="24"/>
          <w:lang w:val="el-GR"/>
        </w:rPr>
        <w:lastRenderedPageBreak/>
        <w:t>Τουρκία διαθέτει το μεγαλύτερο αριθμό στρατιωτών στο χώρο του ΝΑΤΟ ( εκτός ΗΠΑ) και γενικά στην Ευρώπης. Ακολουθούν η Γαλλία με 203.000 στρατιώτες, η Γερμανία με 184.000, η Ιταλία</w:t>
      </w:r>
      <w:r w:rsidR="005A0847">
        <w:rPr>
          <w:rFonts w:ascii="Verdana" w:hAnsi="Verdana"/>
          <w:sz w:val="24"/>
          <w:szCs w:val="24"/>
          <w:lang w:val="el-GR"/>
        </w:rPr>
        <w:t xml:space="preserve"> </w:t>
      </w:r>
      <w:r w:rsidRPr="001B6C39">
        <w:rPr>
          <w:rFonts w:ascii="Verdana" w:hAnsi="Verdana"/>
          <w:sz w:val="24"/>
          <w:szCs w:val="24"/>
          <w:lang w:val="el-GR"/>
        </w:rPr>
        <w:t>με 166.000,το Ηνωμένο Βασίλειο με 149.000 και μετά η Ελλάδα.</w:t>
      </w:r>
    </w:p>
    <w:p w14:paraId="4F6AAA19" w14:textId="77777777" w:rsidR="001B6C39" w:rsidRPr="001B6C39" w:rsidRDefault="001B6C39" w:rsidP="001B6C39">
      <w:pPr>
        <w:tabs>
          <w:tab w:val="left" w:pos="426"/>
        </w:tabs>
        <w:jc w:val="both"/>
        <w:rPr>
          <w:rFonts w:ascii="Verdana" w:hAnsi="Verdana"/>
          <w:sz w:val="24"/>
          <w:szCs w:val="24"/>
          <w:lang w:val="el-GR"/>
        </w:rPr>
      </w:pPr>
      <w:r w:rsidRPr="001B6C39">
        <w:rPr>
          <w:noProof/>
        </w:rPr>
        <w:drawing>
          <wp:inline distT="0" distB="0" distL="0" distR="0" wp14:anchorId="5C3364D6" wp14:editId="3AB04307">
            <wp:extent cx="5943600" cy="2687320"/>
            <wp:effectExtent l="0" t="0" r="19050" b="1778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A0C5813" w14:textId="613D27B4" w:rsidR="001B6C39" w:rsidRPr="001B6C39" w:rsidRDefault="001B6C39" w:rsidP="001B6C39">
      <w:pPr>
        <w:tabs>
          <w:tab w:val="left" w:pos="426"/>
        </w:tabs>
        <w:jc w:val="both"/>
        <w:rPr>
          <w:rFonts w:ascii="Verdana" w:hAnsi="Verdana"/>
          <w:sz w:val="24"/>
          <w:szCs w:val="24"/>
          <w:lang w:val="el-GR"/>
        </w:rPr>
      </w:pPr>
      <w:r w:rsidRPr="001B6C39">
        <w:rPr>
          <w:rFonts w:ascii="Verdana" w:hAnsi="Verdana"/>
          <w:sz w:val="24"/>
          <w:szCs w:val="24"/>
          <w:lang w:val="el-GR"/>
        </w:rPr>
        <w:t>Με βάση τους αριθμούς αυτούς αναλογούν</w:t>
      </w:r>
      <w:r w:rsidR="005A0847">
        <w:rPr>
          <w:rFonts w:ascii="Verdana" w:hAnsi="Verdana"/>
          <w:sz w:val="24"/>
          <w:szCs w:val="24"/>
          <w:lang w:val="el-GR"/>
        </w:rPr>
        <w:t xml:space="preserve"> </w:t>
      </w:r>
      <w:r w:rsidRPr="001B6C39">
        <w:rPr>
          <w:rFonts w:ascii="Verdana" w:hAnsi="Verdana"/>
          <w:sz w:val="24"/>
          <w:szCs w:val="24"/>
          <w:lang w:val="el-GR"/>
        </w:rPr>
        <w:t>σήμερα</w:t>
      </w:r>
      <w:r w:rsidR="005A0847">
        <w:rPr>
          <w:rFonts w:ascii="Verdana" w:hAnsi="Verdana"/>
          <w:sz w:val="24"/>
          <w:szCs w:val="24"/>
          <w:lang w:val="el-GR"/>
        </w:rPr>
        <w:t xml:space="preserve"> </w:t>
      </w:r>
      <w:r w:rsidRPr="001B6C39">
        <w:rPr>
          <w:rFonts w:ascii="Verdana" w:hAnsi="Verdana"/>
          <w:sz w:val="24"/>
          <w:szCs w:val="24"/>
          <w:lang w:val="el-GR"/>
        </w:rPr>
        <w:t>2,4 Τούρκοι στρατιώτες για κάθε Έλληνα σε σύγκριση με 3,5:1 το 2014. Το στρατιωτικό ανθρώπινο δυναμικό είναι μειωμένο στην Τουρκία ένεκα κυρίως της μείωσης της θητείας,</w:t>
      </w:r>
      <w:r w:rsidR="005A0847">
        <w:rPr>
          <w:rFonts w:ascii="Verdana" w:hAnsi="Verdana"/>
          <w:sz w:val="24"/>
          <w:szCs w:val="24"/>
          <w:lang w:val="el-GR"/>
        </w:rPr>
        <w:t xml:space="preserve"> </w:t>
      </w:r>
      <w:r w:rsidRPr="001B6C39">
        <w:rPr>
          <w:rFonts w:ascii="Verdana" w:hAnsi="Verdana"/>
          <w:sz w:val="24"/>
          <w:szCs w:val="24"/>
          <w:lang w:val="el-GR"/>
        </w:rPr>
        <w:t xml:space="preserve">της φυγοστρατίας (οι φυγόστρατοι υπολογίζονται γύρω στις 450.000) και – σε επίπεδο στελεχών – των μαζικών εκκαθαρίσεων «αντιφρονούντων» από το καθεστώτος Ερντογάν. </w:t>
      </w:r>
    </w:p>
    <w:p w14:paraId="569BA652" w14:textId="77777777" w:rsidR="001B6C39" w:rsidRPr="001B6C39" w:rsidRDefault="001B6C39" w:rsidP="001B6C39">
      <w:pPr>
        <w:tabs>
          <w:tab w:val="left" w:pos="426"/>
        </w:tabs>
        <w:jc w:val="both"/>
        <w:rPr>
          <w:rFonts w:ascii="Verdana" w:hAnsi="Verdana"/>
          <w:sz w:val="24"/>
          <w:szCs w:val="24"/>
          <w:lang w:val="el-GR"/>
        </w:rPr>
      </w:pPr>
      <w:r w:rsidRPr="001B6C39">
        <w:rPr>
          <w:noProof/>
        </w:rPr>
        <w:drawing>
          <wp:anchor distT="0" distB="0" distL="114300" distR="114300" simplePos="0" relativeHeight="251680768" behindDoc="0" locked="0" layoutInCell="1" allowOverlap="1" wp14:anchorId="170842DB" wp14:editId="32F980D5">
            <wp:simplePos x="0" y="0"/>
            <wp:positionH relativeFrom="column">
              <wp:posOffset>0</wp:posOffset>
            </wp:positionH>
            <wp:positionV relativeFrom="paragraph">
              <wp:posOffset>107315</wp:posOffset>
            </wp:positionV>
            <wp:extent cx="2973705" cy="2320290"/>
            <wp:effectExtent l="0" t="0" r="17145" b="22860"/>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Pr="001B6C39">
        <w:rPr>
          <w:rFonts w:ascii="Verdana" w:hAnsi="Verdana"/>
          <w:b/>
          <w:color w:val="C00000"/>
          <w:sz w:val="24"/>
          <w:szCs w:val="24"/>
          <w:lang w:val="el-GR"/>
        </w:rPr>
        <w:t>ΣΤΡΑΤΟΣ (ΧΕΡΑΣΙΕΣ ΔΥΝΑΜΕΙΣ)</w:t>
      </w:r>
    </w:p>
    <w:p w14:paraId="2C487454" w14:textId="77777777" w:rsidR="001B6C39" w:rsidRPr="001B6C39" w:rsidRDefault="001B6C39" w:rsidP="001B6C39">
      <w:pPr>
        <w:jc w:val="both"/>
        <w:rPr>
          <w:rFonts w:ascii="Verdana" w:hAnsi="Verdana"/>
          <w:sz w:val="24"/>
          <w:szCs w:val="24"/>
          <w:lang w:val="el-GR"/>
        </w:rPr>
      </w:pPr>
      <w:r w:rsidRPr="001B6C39">
        <w:rPr>
          <w:rFonts w:ascii="Verdana" w:hAnsi="Verdana"/>
          <w:b/>
          <w:sz w:val="24"/>
          <w:szCs w:val="24"/>
          <w:lang w:val="el-GR"/>
        </w:rPr>
        <w:t>Το Ανθρώπινο Δυναμικό</w:t>
      </w:r>
      <w:r w:rsidRPr="001B6C39">
        <w:rPr>
          <w:rFonts w:ascii="Verdana" w:hAnsi="Verdana"/>
          <w:sz w:val="24"/>
          <w:szCs w:val="24"/>
          <w:lang w:val="el-GR"/>
        </w:rPr>
        <w:t>: Στην Ελλάδα ανέρχεται στις 93.500 και στην Τουρκία στις 260.200 και είναι περίπου στα ίδια αριθμητικά επίπεδα όπως το 2020. Οι αναλογίες δυνάμεων είναι 2,7 Τούρκοι στρατιώτες για κάθε 1 Έλληνα σε σύγκριση με 4,6:1 το 2014. Αξιοσημείωτο είναι ότι το 52% των υπηρετούντων στον Ελληνικό Στρατό είναι επαγγελματίες, ενώ στην Τουρκία είναι το 23% και το υπόλοιπο 77% είναι κληρωτοί που υπηρετούν δωδεκάμηνη ή οκτάμηνη κ.λπ. θητεία αναλόγως κατηγορίας.</w:t>
      </w:r>
    </w:p>
    <w:p w14:paraId="72A37A80" w14:textId="77777777" w:rsidR="001B6C39" w:rsidRPr="001B6C39" w:rsidRDefault="001B6C39" w:rsidP="001B6C39">
      <w:pPr>
        <w:jc w:val="both"/>
        <w:rPr>
          <w:rFonts w:ascii="Verdana" w:hAnsi="Verdana"/>
          <w:sz w:val="24"/>
          <w:szCs w:val="24"/>
          <w:lang w:val="el-GR"/>
        </w:rPr>
      </w:pPr>
      <w:r w:rsidRPr="001B6C39">
        <w:rPr>
          <w:noProof/>
        </w:rPr>
        <w:lastRenderedPageBreak/>
        <w:drawing>
          <wp:anchor distT="0" distB="0" distL="114300" distR="114300" simplePos="0" relativeHeight="251686912" behindDoc="0" locked="0" layoutInCell="1" allowOverlap="1" wp14:anchorId="28D04AD7" wp14:editId="59D3DD51">
            <wp:simplePos x="0" y="0"/>
            <wp:positionH relativeFrom="column">
              <wp:posOffset>0</wp:posOffset>
            </wp:positionH>
            <wp:positionV relativeFrom="paragraph">
              <wp:posOffset>462280</wp:posOffset>
            </wp:positionV>
            <wp:extent cx="3034665" cy="2059305"/>
            <wp:effectExtent l="0" t="0" r="13335" b="17145"/>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Pr="001B6C39">
        <w:rPr>
          <w:rFonts w:ascii="Verdana" w:hAnsi="Verdana"/>
          <w:b/>
          <w:sz w:val="24"/>
          <w:szCs w:val="24"/>
          <w:lang w:val="el-GR"/>
        </w:rPr>
        <w:t>Άρματα Μάχης</w:t>
      </w:r>
      <w:r w:rsidRPr="001B6C39">
        <w:rPr>
          <w:rFonts w:ascii="Verdana" w:hAnsi="Verdana"/>
          <w:sz w:val="24"/>
          <w:szCs w:val="24"/>
          <w:lang w:val="el-GR"/>
        </w:rPr>
        <w:t xml:space="preserve">: Η Ελλάδα διαθέτει 1.328 άρματα μάχης και η Τουρκία 2.378 σε σχέση με 1.462 και 2.504 αντίστοιχα το 2014. Παρά τις εκατέρωθεν μειώσεις ωστόσο διατηρείται σχεδόν αναλλοίωτος ο συσχετισμό δυνάμεων αφού το 2021 όπως και το 2014 για κάθε 1 ελληνικό άρμα αναλογούν 1,7 τουρκικά. </w:t>
      </w:r>
    </w:p>
    <w:p w14:paraId="049F855A" w14:textId="77777777" w:rsidR="001B6C39" w:rsidRPr="001B6C39" w:rsidRDefault="001B6C39" w:rsidP="001B6C39">
      <w:pPr>
        <w:jc w:val="both"/>
        <w:rPr>
          <w:rFonts w:ascii="Verdana" w:hAnsi="Verdana"/>
          <w:sz w:val="24"/>
          <w:szCs w:val="24"/>
          <w:lang w:val="el-GR"/>
        </w:rPr>
      </w:pPr>
      <w:r w:rsidRPr="001B6C39">
        <w:rPr>
          <w:rFonts w:ascii="Verdana" w:hAnsi="Verdana"/>
          <w:sz w:val="24"/>
          <w:szCs w:val="24"/>
          <w:lang w:val="el-GR"/>
        </w:rPr>
        <w:t>Να σημειωθεί ότι και στις δύο πλευρές τα άρματα μάχης είναι γερμανικής και αμερικανικής προέλευσης, που απαιτούν συνεχή συντήρηση ή αντικατάσταση.</w:t>
      </w:r>
    </w:p>
    <w:p w14:paraId="76CB831E" w14:textId="7954D31D" w:rsidR="001B6C39" w:rsidRPr="001B6C39" w:rsidRDefault="001B6C39" w:rsidP="001B6C39">
      <w:pPr>
        <w:jc w:val="both"/>
        <w:rPr>
          <w:rFonts w:ascii="Verdana" w:hAnsi="Verdana"/>
          <w:sz w:val="24"/>
          <w:szCs w:val="24"/>
          <w:lang w:val="el-GR"/>
        </w:rPr>
      </w:pPr>
      <w:r w:rsidRPr="001B6C39">
        <w:rPr>
          <w:rFonts w:ascii="Verdana" w:hAnsi="Verdana"/>
          <w:b/>
          <w:sz w:val="24"/>
          <w:szCs w:val="24"/>
          <w:lang w:val="el-GR"/>
        </w:rPr>
        <w:t>Τεθωρακισμένα Οχήματα Μεταφοράς Προσωπικού:</w:t>
      </w:r>
      <w:r w:rsidRPr="001B6C39">
        <w:rPr>
          <w:rFonts w:ascii="Verdana" w:hAnsi="Verdana"/>
          <w:sz w:val="24"/>
          <w:szCs w:val="24"/>
          <w:lang w:val="el-GR"/>
        </w:rPr>
        <w:t xml:space="preserve"> Η Ελλάδα διαθέτει 2.130 ΤΟΜΠ, ήτοι κατά 437 λιγότερα από ό,τι το 2020, αλλά περισσότερα σε σύγκριση με 1.462 το 2014 και 1.723 το 2004. Χωρίς καμία αριθμητική αλλαγή,</w:t>
      </w:r>
      <w:r w:rsidR="005A0847">
        <w:rPr>
          <w:rFonts w:ascii="Verdana" w:hAnsi="Verdana"/>
          <w:sz w:val="24"/>
          <w:szCs w:val="24"/>
          <w:lang w:val="el-GR"/>
        </w:rPr>
        <w:t xml:space="preserve"> </w:t>
      </w:r>
      <w:r w:rsidRPr="001B6C39">
        <w:rPr>
          <w:rFonts w:ascii="Verdana" w:hAnsi="Verdana"/>
          <w:sz w:val="24"/>
          <w:szCs w:val="24"/>
          <w:lang w:val="el-GR"/>
        </w:rPr>
        <w:t>η Τουρκία συνεχίζει να έχει για τα αντίστοιχα χρόνια 3.632 ΤΟΜΑ.</w:t>
      </w:r>
    </w:p>
    <w:p w14:paraId="7872034A" w14:textId="397A3630" w:rsidR="001B6C39" w:rsidRPr="001B6C39" w:rsidRDefault="001B6C39" w:rsidP="001B6C39">
      <w:pPr>
        <w:jc w:val="both"/>
        <w:rPr>
          <w:rFonts w:ascii="Verdana" w:hAnsi="Verdana"/>
          <w:sz w:val="24"/>
          <w:szCs w:val="24"/>
          <w:lang w:val="el-GR"/>
        </w:rPr>
      </w:pPr>
      <w:r w:rsidRPr="001B6C39">
        <w:rPr>
          <w:rFonts w:ascii="Verdana" w:hAnsi="Verdana"/>
          <w:sz w:val="24"/>
          <w:szCs w:val="24"/>
          <w:lang w:val="el-GR"/>
        </w:rPr>
        <w:t>Η διαφορά δυνάμεων σε ΤΟΜΠ είναι μικρότερη από πριν, ήτοι αναλογούν 1,7 τουρκικά για κάθε 1 ελληνικό σε σύγκριση με 1,9: 1 το 2014 και 2,2:1 το 2004.</w:t>
      </w:r>
    </w:p>
    <w:p w14:paraId="48F53594" w14:textId="4FFBAB8B" w:rsidR="001B6C39" w:rsidRPr="001B6C39" w:rsidRDefault="001B6C39" w:rsidP="001B6C39">
      <w:pPr>
        <w:jc w:val="both"/>
        <w:rPr>
          <w:rFonts w:ascii="Verdana" w:hAnsi="Verdana"/>
          <w:sz w:val="24"/>
          <w:szCs w:val="24"/>
          <w:lang w:val="el-GR"/>
        </w:rPr>
      </w:pPr>
      <w:r w:rsidRPr="001B6C39">
        <w:rPr>
          <w:rFonts w:ascii="Verdana" w:hAnsi="Verdana"/>
          <w:sz w:val="24"/>
          <w:szCs w:val="24"/>
          <w:lang w:val="el-GR"/>
        </w:rPr>
        <w:t>Σημαντική αύξηση καταγράφεται σε τροχοφόρα θωρακισμένα οχήματα (</w:t>
      </w:r>
      <w:r w:rsidRPr="001B6C39">
        <w:rPr>
          <w:rFonts w:ascii="Verdana" w:hAnsi="Verdana"/>
          <w:i/>
          <w:sz w:val="24"/>
          <w:szCs w:val="24"/>
        </w:rPr>
        <w:t>PPV</w:t>
      </w:r>
      <w:r w:rsidRPr="001B6C39">
        <w:rPr>
          <w:rFonts w:ascii="Verdana" w:hAnsi="Verdana"/>
          <w:i/>
          <w:sz w:val="24"/>
          <w:szCs w:val="24"/>
          <w:lang w:val="el-GR"/>
        </w:rPr>
        <w:t xml:space="preserve"> και</w:t>
      </w:r>
      <w:r w:rsidR="005A0847">
        <w:rPr>
          <w:rFonts w:ascii="Verdana" w:hAnsi="Verdana"/>
          <w:i/>
          <w:sz w:val="24"/>
          <w:szCs w:val="24"/>
          <w:lang w:val="el-GR"/>
        </w:rPr>
        <w:t xml:space="preserve"> </w:t>
      </w:r>
      <w:r w:rsidRPr="001B6C39">
        <w:rPr>
          <w:rFonts w:ascii="Verdana" w:hAnsi="Verdana"/>
          <w:i/>
          <w:sz w:val="24"/>
          <w:szCs w:val="24"/>
        </w:rPr>
        <w:t>AUV</w:t>
      </w:r>
      <w:r w:rsidRPr="001B6C39">
        <w:rPr>
          <w:rFonts w:ascii="Verdana" w:hAnsi="Verdana"/>
          <w:i/>
          <w:sz w:val="24"/>
          <w:szCs w:val="24"/>
          <w:lang w:val="el-GR"/>
        </w:rPr>
        <w:t xml:space="preserve"> </w:t>
      </w:r>
      <w:r w:rsidRPr="001B6C39">
        <w:rPr>
          <w:rFonts w:ascii="Verdana" w:hAnsi="Verdana"/>
          <w:i/>
          <w:sz w:val="24"/>
          <w:szCs w:val="24"/>
        </w:rPr>
        <w:t>Cobra</w:t>
      </w:r>
      <w:r w:rsidRPr="001B6C39">
        <w:rPr>
          <w:rFonts w:ascii="Verdana" w:hAnsi="Verdana"/>
          <w:sz w:val="24"/>
          <w:szCs w:val="24"/>
          <w:lang w:val="el-GR"/>
        </w:rPr>
        <w:t xml:space="preserve">) στην Τουρκία όπου έφθασαν τα 2830 σε σχέση με 1.582 το 2020. </w:t>
      </w:r>
    </w:p>
    <w:p w14:paraId="021546CF" w14:textId="77777777" w:rsidR="001B6C39" w:rsidRPr="001B6C39" w:rsidRDefault="001B6C39" w:rsidP="001B6C39">
      <w:pPr>
        <w:jc w:val="both"/>
        <w:rPr>
          <w:rFonts w:ascii="Verdana" w:hAnsi="Verdana"/>
          <w:sz w:val="24"/>
          <w:szCs w:val="24"/>
          <w:lang w:val="el-GR"/>
        </w:rPr>
      </w:pPr>
      <w:r w:rsidRPr="001B6C39">
        <w:rPr>
          <w:rFonts w:ascii="Verdana" w:hAnsi="Verdana"/>
          <w:b/>
          <w:sz w:val="24"/>
          <w:szCs w:val="24"/>
          <w:lang w:val="el-GR"/>
        </w:rPr>
        <w:t xml:space="preserve">Τεθωρακισμένα Οχήματα Μάχης: </w:t>
      </w:r>
      <w:r w:rsidRPr="001B6C39">
        <w:rPr>
          <w:rFonts w:ascii="Verdana" w:hAnsi="Verdana"/>
          <w:sz w:val="24"/>
          <w:szCs w:val="24"/>
          <w:lang w:val="el-GR"/>
        </w:rPr>
        <w:t>Στην ελληνική πλευρά παρουσιάζονται μειωμένα στα 169 από 242 το 2020 ενώ παραμένουν περίπου στα ίδια αριθμητικά επίπεδα (645)στην τουρκική πλευρά όπως και προηγουμένως.</w:t>
      </w:r>
    </w:p>
    <w:p w14:paraId="054A3717" w14:textId="77777777" w:rsidR="001B6C39" w:rsidRPr="001B6C39" w:rsidRDefault="001B6C39" w:rsidP="001B6C39">
      <w:pPr>
        <w:jc w:val="both"/>
        <w:rPr>
          <w:rFonts w:ascii="Verdana" w:hAnsi="Verdana"/>
          <w:sz w:val="24"/>
          <w:szCs w:val="24"/>
          <w:lang w:val="el-GR"/>
        </w:rPr>
      </w:pPr>
      <w:r w:rsidRPr="001B6C39">
        <w:rPr>
          <w:rFonts w:ascii="Verdana" w:hAnsi="Verdana"/>
          <w:b/>
          <w:sz w:val="24"/>
          <w:szCs w:val="24"/>
          <w:lang w:val="el-GR"/>
        </w:rPr>
        <w:t xml:space="preserve">Αναγνωριστικά θωρακισμένα Οχήματα: </w:t>
      </w:r>
      <w:r w:rsidRPr="001B6C39">
        <w:rPr>
          <w:rFonts w:ascii="Verdana" w:hAnsi="Verdana"/>
          <w:sz w:val="24"/>
          <w:szCs w:val="24"/>
          <w:lang w:val="el-GR"/>
        </w:rPr>
        <w:t>Αναλλοίωτοι είναι οι αριθμοί σε σχέση με το 2020 όχι όμως και σε σύγκριση με το 2014. Η Ελλάδα διαθέτει 242 ΑΤΟ σε σύγκριση με 229 το 2014 (13 περισσότερα). Η Τουρκία διαθέτει 250 σε σχέση με 329 το 2014 (μειωμένα κατά 79).</w:t>
      </w:r>
    </w:p>
    <w:p w14:paraId="0B301034" w14:textId="77777777" w:rsidR="001B6C39" w:rsidRPr="001B6C39" w:rsidRDefault="001B6C39" w:rsidP="001B6C39">
      <w:pPr>
        <w:jc w:val="both"/>
        <w:rPr>
          <w:rFonts w:ascii="Verdana" w:hAnsi="Verdana"/>
          <w:sz w:val="24"/>
          <w:szCs w:val="24"/>
          <w:lang w:val="el-GR"/>
        </w:rPr>
      </w:pPr>
      <w:r w:rsidRPr="001B6C39">
        <w:rPr>
          <w:rFonts w:ascii="Verdana" w:hAnsi="Verdana"/>
          <w:b/>
          <w:sz w:val="24"/>
          <w:szCs w:val="24"/>
          <w:lang w:val="el-GR"/>
        </w:rPr>
        <w:t>Πυροβολικό:</w:t>
      </w:r>
      <w:r w:rsidRPr="001B6C39">
        <w:rPr>
          <w:rFonts w:ascii="Verdana" w:hAnsi="Verdana"/>
          <w:sz w:val="24"/>
          <w:szCs w:val="24"/>
          <w:lang w:val="el-GR"/>
        </w:rPr>
        <w:t xml:space="preserve"> Με πολύ ελαφρές διαφοροποιήσεις αλλά στα ίδια επίπεδα ισχύος όπως και τον προηγούμενο χρόνο παραμένουν τα διαθέσιμα μέσα στον τομέα αυτό τόσο στην Ελλάδα όσο και στην Τουρκία. Αυτά στην ελληνική πλευρά ανέρχονται σε 3.518 διαφόρου τύπου πυροβόλα (όλμους, </w:t>
      </w:r>
      <w:proofErr w:type="spellStart"/>
      <w:r w:rsidRPr="001B6C39">
        <w:rPr>
          <w:rFonts w:ascii="Verdana" w:hAnsi="Verdana"/>
          <w:sz w:val="24"/>
          <w:szCs w:val="24"/>
          <w:lang w:val="el-GR"/>
        </w:rPr>
        <w:t>πολυεκτοξευτήρες</w:t>
      </w:r>
      <w:proofErr w:type="spellEnd"/>
      <w:r w:rsidRPr="001B6C39">
        <w:rPr>
          <w:rFonts w:ascii="Verdana" w:hAnsi="Verdana"/>
          <w:sz w:val="24"/>
          <w:szCs w:val="24"/>
          <w:lang w:val="el-GR"/>
        </w:rPr>
        <w:t xml:space="preserve"> πυραύλων, </w:t>
      </w:r>
      <w:proofErr w:type="spellStart"/>
      <w:r w:rsidRPr="001B6C39">
        <w:rPr>
          <w:rFonts w:ascii="Verdana" w:hAnsi="Verdana"/>
          <w:sz w:val="24"/>
          <w:szCs w:val="24"/>
          <w:lang w:val="el-GR"/>
        </w:rPr>
        <w:t>ρυμουλκούμενα</w:t>
      </w:r>
      <w:proofErr w:type="spellEnd"/>
      <w:r w:rsidRPr="001B6C39">
        <w:rPr>
          <w:rFonts w:ascii="Verdana" w:hAnsi="Verdana"/>
          <w:sz w:val="24"/>
          <w:szCs w:val="24"/>
          <w:lang w:val="el-GR"/>
        </w:rPr>
        <w:t xml:space="preserve"> πυροβόλα και άλλα) και 7.833 στην τουρκική.</w:t>
      </w:r>
    </w:p>
    <w:p w14:paraId="4DEA50C1" w14:textId="77777777" w:rsidR="001B6C39" w:rsidRPr="001B6C39" w:rsidRDefault="001B6C39" w:rsidP="001B6C39">
      <w:pPr>
        <w:jc w:val="both"/>
        <w:rPr>
          <w:rFonts w:ascii="Verdana" w:hAnsi="Verdana"/>
          <w:sz w:val="24"/>
          <w:szCs w:val="24"/>
          <w:lang w:val="el-GR"/>
        </w:rPr>
      </w:pPr>
      <w:r w:rsidRPr="001B6C39">
        <w:rPr>
          <w:rFonts w:ascii="Verdana" w:hAnsi="Verdana"/>
          <w:b/>
          <w:sz w:val="24"/>
          <w:szCs w:val="24"/>
          <w:lang w:val="el-GR"/>
        </w:rPr>
        <w:lastRenderedPageBreak/>
        <w:t>Αντιαρματικά:</w:t>
      </w:r>
      <w:r w:rsidRPr="001B6C39">
        <w:rPr>
          <w:rFonts w:ascii="Verdana" w:hAnsi="Verdana"/>
          <w:sz w:val="24"/>
          <w:szCs w:val="24"/>
          <w:lang w:val="el-GR"/>
        </w:rPr>
        <w:t xml:space="preserve"> Σχετικά με τα αντιαρματικά ( αυτοκινούμενα και φορητά) η Ελλάδα διαθέτει περίπου 1.136 όπως και το 2020, ενώ η Τουρκία έχει 1.363 αντιαρματικά, δηλαδή 39 περισσότερα από πέρσι. </w:t>
      </w:r>
    </w:p>
    <w:p w14:paraId="3128DDB3" w14:textId="77777777" w:rsidR="001B6C39" w:rsidRPr="001B6C39" w:rsidRDefault="001B6C39" w:rsidP="001B6C39">
      <w:pPr>
        <w:jc w:val="both"/>
        <w:rPr>
          <w:rFonts w:ascii="Verdana" w:hAnsi="Verdana"/>
          <w:sz w:val="24"/>
          <w:szCs w:val="24"/>
          <w:lang w:val="el-GR"/>
        </w:rPr>
      </w:pPr>
      <w:r w:rsidRPr="001B6C39">
        <w:rPr>
          <w:rFonts w:ascii="Verdana" w:hAnsi="Verdana"/>
          <w:b/>
          <w:sz w:val="24"/>
          <w:szCs w:val="24"/>
          <w:lang w:val="el-GR"/>
        </w:rPr>
        <w:t>Αεροσκάφη Στρατού</w:t>
      </w:r>
      <w:r w:rsidRPr="001B6C39">
        <w:rPr>
          <w:rFonts w:ascii="Verdana" w:hAnsi="Verdana"/>
          <w:sz w:val="24"/>
          <w:szCs w:val="24"/>
          <w:lang w:val="el-GR"/>
        </w:rPr>
        <w:t>: Αμετάβλητη παραμένει στην Ελλάδα η εικόνα όσον αφορά τα Μεταγωγικά (συνολικά 18) αλλά αυξημένα κατά 11 στην τουρκική πλευρά (συνολικά 49) συν 45 εκπαιδευτικά.</w:t>
      </w:r>
    </w:p>
    <w:p w14:paraId="07CDE9F5" w14:textId="77777777" w:rsidR="001B6C39" w:rsidRPr="001B6C39" w:rsidRDefault="001B6C39" w:rsidP="001B6C39">
      <w:pPr>
        <w:jc w:val="both"/>
        <w:rPr>
          <w:rFonts w:ascii="Verdana" w:hAnsi="Verdana"/>
          <w:sz w:val="24"/>
          <w:szCs w:val="24"/>
          <w:lang w:val="el-GR"/>
        </w:rPr>
      </w:pPr>
      <w:r w:rsidRPr="001B6C39">
        <w:rPr>
          <w:rFonts w:ascii="Verdana" w:hAnsi="Verdana"/>
          <w:b/>
          <w:sz w:val="24"/>
          <w:szCs w:val="24"/>
          <w:lang w:val="el-GR"/>
        </w:rPr>
        <w:t>Ελικόπτερα στρατού:</w:t>
      </w:r>
      <w:r w:rsidRPr="001B6C39">
        <w:rPr>
          <w:rFonts w:ascii="Verdana" w:hAnsi="Verdana"/>
          <w:sz w:val="24"/>
          <w:szCs w:val="24"/>
          <w:lang w:val="el-GR"/>
        </w:rPr>
        <w:t xml:space="preserve"> Η Ελλάδα διαθέτει 28 επιθετικά και 139 μεταφορικά, ενώ η Τουρκία 89 επιθετικά, 28 πολλαπλών αποστολών και 227 μεταφορικά.</w:t>
      </w:r>
    </w:p>
    <w:p w14:paraId="01950BE3" w14:textId="77777777" w:rsidR="001B6C39" w:rsidRPr="001B6C39" w:rsidRDefault="001B6C39" w:rsidP="001B6C39">
      <w:pPr>
        <w:jc w:val="both"/>
        <w:rPr>
          <w:rFonts w:ascii="Verdana" w:hAnsi="Verdana"/>
          <w:sz w:val="24"/>
          <w:szCs w:val="24"/>
          <w:lang w:val="el-GR"/>
        </w:rPr>
      </w:pPr>
      <w:r w:rsidRPr="001B6C39">
        <w:rPr>
          <w:rFonts w:ascii="Verdana" w:hAnsi="Verdana"/>
          <w:b/>
          <w:sz w:val="24"/>
          <w:szCs w:val="24"/>
          <w:lang w:val="el-GR"/>
        </w:rPr>
        <w:t>Μη Επανδρωμένα Οχήματα (</w:t>
      </w:r>
      <w:r w:rsidRPr="001B6C39">
        <w:rPr>
          <w:rFonts w:ascii="Verdana" w:hAnsi="Verdana"/>
          <w:b/>
          <w:sz w:val="24"/>
          <w:szCs w:val="24"/>
        </w:rPr>
        <w:t>UAV</w:t>
      </w:r>
      <w:r w:rsidRPr="001B6C39">
        <w:rPr>
          <w:rFonts w:ascii="Verdana" w:hAnsi="Verdana"/>
          <w:b/>
          <w:sz w:val="24"/>
          <w:szCs w:val="24"/>
          <w:lang w:val="el-GR"/>
        </w:rPr>
        <w:t xml:space="preserve"> ή </w:t>
      </w:r>
      <w:r w:rsidRPr="001B6C39">
        <w:rPr>
          <w:rFonts w:ascii="Verdana" w:hAnsi="Verdana"/>
          <w:b/>
          <w:sz w:val="24"/>
          <w:szCs w:val="24"/>
        </w:rPr>
        <w:t>Drones</w:t>
      </w:r>
      <w:r w:rsidRPr="001B6C39">
        <w:rPr>
          <w:rFonts w:ascii="Verdana" w:hAnsi="Verdana"/>
          <w:b/>
          <w:sz w:val="24"/>
          <w:szCs w:val="24"/>
          <w:lang w:val="el-GR"/>
        </w:rPr>
        <w:t xml:space="preserve">): </w:t>
      </w:r>
      <w:r w:rsidRPr="001B6C39">
        <w:rPr>
          <w:rFonts w:ascii="Verdana" w:hAnsi="Verdana"/>
          <w:sz w:val="24"/>
          <w:szCs w:val="24"/>
          <w:lang w:val="el-GR"/>
        </w:rPr>
        <w:t xml:space="preserve">Στις δυνάμεις Στρατού η Ελλάδα έχει ενταγμένα 8 αναγνωριστικά παλιού τύπου </w:t>
      </w:r>
      <w:r w:rsidRPr="001B6C39">
        <w:rPr>
          <w:rFonts w:ascii="Verdana" w:hAnsi="Verdana"/>
          <w:sz w:val="24"/>
          <w:szCs w:val="24"/>
        </w:rPr>
        <w:t>UAV</w:t>
      </w:r>
      <w:r w:rsidRPr="001B6C39">
        <w:rPr>
          <w:rFonts w:ascii="Verdana" w:hAnsi="Verdana"/>
          <w:sz w:val="24"/>
          <w:szCs w:val="24"/>
          <w:lang w:val="el-GR"/>
        </w:rPr>
        <w:t xml:space="preserve"> </w:t>
      </w:r>
      <w:r w:rsidRPr="001B6C39">
        <w:rPr>
          <w:rFonts w:ascii="Verdana" w:hAnsi="Verdana"/>
          <w:sz w:val="24"/>
          <w:szCs w:val="24"/>
        </w:rPr>
        <w:t>SAGEM</w:t>
      </w:r>
      <w:r w:rsidRPr="001B6C39">
        <w:rPr>
          <w:rFonts w:ascii="Verdana" w:hAnsi="Verdana"/>
          <w:sz w:val="24"/>
          <w:szCs w:val="24"/>
          <w:lang w:val="el-GR"/>
        </w:rPr>
        <w:t xml:space="preserve"> </w:t>
      </w:r>
      <w:proofErr w:type="spellStart"/>
      <w:r w:rsidRPr="001B6C39">
        <w:rPr>
          <w:rFonts w:ascii="Verdana" w:hAnsi="Verdana"/>
          <w:i/>
          <w:sz w:val="24"/>
          <w:szCs w:val="24"/>
        </w:rPr>
        <w:t>Sperwer</w:t>
      </w:r>
      <w:proofErr w:type="spellEnd"/>
      <w:r w:rsidRPr="001B6C39">
        <w:rPr>
          <w:rFonts w:ascii="Verdana" w:hAnsi="Verdana"/>
          <w:sz w:val="24"/>
          <w:szCs w:val="24"/>
          <w:lang w:val="el-GR"/>
        </w:rPr>
        <w:t xml:space="preserve">, ενώ η Τουρκία πέραν των 133 </w:t>
      </w:r>
      <w:r w:rsidRPr="001B6C39">
        <w:rPr>
          <w:rFonts w:ascii="Verdana" w:hAnsi="Verdana"/>
          <w:sz w:val="24"/>
          <w:szCs w:val="24"/>
        </w:rPr>
        <w:t>UAV</w:t>
      </w:r>
      <w:r w:rsidRPr="001B6C39">
        <w:rPr>
          <w:rFonts w:ascii="Verdana" w:hAnsi="Verdana"/>
          <w:sz w:val="24"/>
          <w:szCs w:val="24"/>
          <w:lang w:val="el-GR"/>
        </w:rPr>
        <w:t xml:space="preserve"> διαφόρων αποστολών συλλογής πληροφοριών εκ των οποίων 33 τουρκικής κατασκευής οπλισμένα για προσβολή στόχων. </w:t>
      </w:r>
    </w:p>
    <w:p w14:paraId="4DF5B990" w14:textId="0D3058DC" w:rsidR="001B6C39" w:rsidRPr="001B6C39" w:rsidRDefault="001B6C39" w:rsidP="001B6C39">
      <w:pPr>
        <w:jc w:val="both"/>
        <w:rPr>
          <w:rFonts w:ascii="Verdana" w:hAnsi="Verdana"/>
          <w:sz w:val="24"/>
          <w:szCs w:val="24"/>
          <w:lang w:val="el-GR"/>
        </w:rPr>
      </w:pPr>
      <w:r w:rsidRPr="001B6C39">
        <w:rPr>
          <w:rFonts w:ascii="Verdana" w:hAnsi="Verdana"/>
          <w:b/>
          <w:sz w:val="24"/>
          <w:szCs w:val="24"/>
          <w:lang w:val="el-GR"/>
        </w:rPr>
        <w:t>Αντιαεροπορική Άμυνα</w:t>
      </w:r>
      <w:r w:rsidRPr="001B6C39">
        <w:rPr>
          <w:rFonts w:ascii="Verdana" w:hAnsi="Verdana"/>
          <w:sz w:val="24"/>
          <w:szCs w:val="24"/>
          <w:lang w:val="el-GR"/>
        </w:rPr>
        <w:t>: Η Ελλάδα διαθέτει 1.341 αντιαεροπορικά μέσα</w:t>
      </w:r>
      <w:r w:rsidR="005A0847">
        <w:rPr>
          <w:rFonts w:ascii="Verdana" w:hAnsi="Verdana"/>
          <w:sz w:val="24"/>
          <w:szCs w:val="24"/>
          <w:lang w:val="el-GR"/>
        </w:rPr>
        <w:t xml:space="preserve"> </w:t>
      </w:r>
      <w:r w:rsidRPr="001B6C39">
        <w:rPr>
          <w:rFonts w:ascii="Verdana" w:hAnsi="Verdana"/>
          <w:sz w:val="24"/>
          <w:szCs w:val="24"/>
          <w:lang w:val="el-GR"/>
        </w:rPr>
        <w:t xml:space="preserve">Εδάφους – Εδάφους και </w:t>
      </w:r>
      <w:r w:rsidRPr="001B6C39">
        <w:rPr>
          <w:rFonts w:ascii="Verdana" w:hAnsi="Verdana"/>
          <w:sz w:val="24"/>
          <w:szCs w:val="24"/>
        </w:rPr>
        <w:t>TOWED</w:t>
      </w:r>
      <w:r w:rsidRPr="001B6C39">
        <w:rPr>
          <w:rFonts w:ascii="Verdana" w:hAnsi="Verdana"/>
          <w:sz w:val="24"/>
          <w:szCs w:val="24"/>
          <w:lang w:val="el-GR"/>
        </w:rPr>
        <w:t xml:space="preserve"> και η Τουρκία 1.540 συν οι δύο συστοιχίες των </w:t>
      </w:r>
      <w:r w:rsidRPr="001B6C39">
        <w:rPr>
          <w:rFonts w:ascii="Verdana" w:hAnsi="Verdana"/>
          <w:sz w:val="24"/>
          <w:szCs w:val="24"/>
        </w:rPr>
        <w:t>S</w:t>
      </w:r>
      <w:r w:rsidRPr="001B6C39">
        <w:rPr>
          <w:rFonts w:ascii="Verdana" w:hAnsi="Verdana"/>
          <w:sz w:val="24"/>
          <w:szCs w:val="24"/>
          <w:lang w:val="el-GR"/>
        </w:rPr>
        <w:t>-400 εγκατεστημένες σε βάση κοντά στην Άγκυρα.</w:t>
      </w:r>
    </w:p>
    <w:p w14:paraId="66DCA8B2" w14:textId="77777777" w:rsidR="001B6C39" w:rsidRPr="001B6C39" w:rsidRDefault="001B6C39" w:rsidP="001B6C39">
      <w:pPr>
        <w:jc w:val="both"/>
        <w:rPr>
          <w:rFonts w:ascii="Verdana" w:hAnsi="Verdana"/>
          <w:b/>
          <w:color w:val="C00000"/>
          <w:sz w:val="24"/>
          <w:szCs w:val="24"/>
          <w:lang w:val="el-GR"/>
        </w:rPr>
      </w:pPr>
    </w:p>
    <w:p w14:paraId="3A40A2BC" w14:textId="77777777" w:rsidR="001B6C39" w:rsidRPr="001B6C39" w:rsidRDefault="001B6C39" w:rsidP="001B6C39">
      <w:pPr>
        <w:jc w:val="both"/>
        <w:rPr>
          <w:rFonts w:ascii="Verdana" w:hAnsi="Verdana"/>
          <w:b/>
          <w:color w:val="C00000"/>
          <w:sz w:val="24"/>
          <w:szCs w:val="24"/>
          <w:lang w:val="el-GR"/>
        </w:rPr>
      </w:pPr>
      <w:r w:rsidRPr="001B6C39">
        <w:rPr>
          <w:rFonts w:ascii="Verdana" w:hAnsi="Verdana"/>
          <w:b/>
          <w:color w:val="C00000"/>
          <w:sz w:val="24"/>
          <w:szCs w:val="24"/>
          <w:lang w:val="el-GR"/>
        </w:rPr>
        <w:t>ΠΟΛΕΜΙΚΟ ΝΑΥΤΙΚΟ</w:t>
      </w:r>
    </w:p>
    <w:p w14:paraId="5CAFD99E" w14:textId="77586255" w:rsidR="001B6C39" w:rsidRPr="001B6C39" w:rsidRDefault="001B6C39" w:rsidP="001B6C39">
      <w:pPr>
        <w:jc w:val="both"/>
        <w:rPr>
          <w:rFonts w:ascii="Verdana" w:hAnsi="Verdana"/>
          <w:sz w:val="24"/>
          <w:szCs w:val="24"/>
          <w:lang w:val="el-GR"/>
        </w:rPr>
      </w:pPr>
      <w:r w:rsidRPr="001B6C39">
        <w:rPr>
          <w:noProof/>
        </w:rPr>
        <w:drawing>
          <wp:anchor distT="0" distB="0" distL="114300" distR="114300" simplePos="0" relativeHeight="251693056" behindDoc="0" locked="0" layoutInCell="1" allowOverlap="1" wp14:anchorId="2FDE43A5" wp14:editId="7CD5D4E6">
            <wp:simplePos x="0" y="0"/>
            <wp:positionH relativeFrom="column">
              <wp:posOffset>53340</wp:posOffset>
            </wp:positionH>
            <wp:positionV relativeFrom="paragraph">
              <wp:posOffset>48260</wp:posOffset>
            </wp:positionV>
            <wp:extent cx="3357880" cy="2950210"/>
            <wp:effectExtent l="0" t="0" r="13970" b="21590"/>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Pr="001B6C39">
        <w:rPr>
          <w:rFonts w:ascii="Verdana" w:hAnsi="Verdana"/>
          <w:sz w:val="24"/>
          <w:szCs w:val="24"/>
          <w:lang w:val="el-GR"/>
        </w:rPr>
        <w:t xml:space="preserve"> Στο Πολεμικό Ναυτικό, το </w:t>
      </w:r>
      <w:r w:rsidRPr="001B6C39">
        <w:rPr>
          <w:rFonts w:ascii="Verdana" w:hAnsi="Verdana"/>
          <w:b/>
          <w:sz w:val="24"/>
          <w:szCs w:val="24"/>
          <w:lang w:val="el-GR"/>
        </w:rPr>
        <w:t xml:space="preserve">ανθρώπινο δυναμικό στην </w:t>
      </w:r>
      <w:r w:rsidRPr="001B6C39">
        <w:rPr>
          <w:rFonts w:ascii="Verdana" w:hAnsi="Verdana"/>
          <w:sz w:val="24"/>
          <w:szCs w:val="24"/>
          <w:lang w:val="el-GR"/>
        </w:rPr>
        <w:t>Ελλάδα και την Τουρκία είναι στα ίδια με τα περσινά αριθμητικά επίπεδα, ήτοι 16.000 κα</w:t>
      </w:r>
      <w:r w:rsidR="005A0847">
        <w:rPr>
          <w:rFonts w:ascii="Verdana" w:hAnsi="Verdana"/>
          <w:sz w:val="24"/>
          <w:szCs w:val="24"/>
          <w:lang w:val="el-GR"/>
        </w:rPr>
        <w:t xml:space="preserve"> </w:t>
      </w:r>
      <w:r w:rsidRPr="001B6C39">
        <w:rPr>
          <w:rFonts w:ascii="Verdana" w:hAnsi="Verdana"/>
          <w:sz w:val="24"/>
          <w:szCs w:val="24"/>
          <w:lang w:val="el-GR"/>
        </w:rPr>
        <w:t xml:space="preserve">45.000 αντίστοιχα. </w:t>
      </w:r>
    </w:p>
    <w:p w14:paraId="613C5BA3" w14:textId="701FFAD4" w:rsidR="001B6C39" w:rsidRPr="001B6C39" w:rsidRDefault="001B6C39" w:rsidP="001B6C39">
      <w:pPr>
        <w:jc w:val="both"/>
        <w:rPr>
          <w:rFonts w:ascii="Verdana" w:hAnsi="Verdana"/>
          <w:sz w:val="24"/>
          <w:szCs w:val="24"/>
          <w:lang w:val="el-GR"/>
        </w:rPr>
      </w:pPr>
      <w:r w:rsidRPr="001B6C39">
        <w:rPr>
          <w:rFonts w:ascii="Verdana" w:hAnsi="Verdana"/>
          <w:sz w:val="24"/>
          <w:szCs w:val="24"/>
          <w:lang w:val="el-GR"/>
        </w:rPr>
        <w:t>Αξιοσημείωτο είναι το γεγονός ότι το 88% του συνόλου του προσωπικού στο Ναυτικό της Ελλάδας είναι επαγγελματίες ενώ στην Τουρκία είναι μόνο το 29%, γεγονός που δυνατό να αντανακλάται και στην αποτελεσματικότητα τους.</w:t>
      </w:r>
      <w:r w:rsidR="005A0847">
        <w:rPr>
          <w:rFonts w:ascii="Verdana" w:hAnsi="Verdana"/>
          <w:sz w:val="24"/>
          <w:szCs w:val="24"/>
          <w:lang w:val="el-GR"/>
        </w:rPr>
        <w:t xml:space="preserve"> </w:t>
      </w:r>
    </w:p>
    <w:p w14:paraId="639462DD" w14:textId="77777777" w:rsidR="001B6C39" w:rsidRPr="001B6C39" w:rsidRDefault="001B6C39" w:rsidP="001B6C39">
      <w:pPr>
        <w:jc w:val="both"/>
        <w:rPr>
          <w:rFonts w:ascii="Verdana" w:hAnsi="Verdana"/>
          <w:b/>
          <w:sz w:val="24"/>
          <w:szCs w:val="24"/>
          <w:lang w:val="el-GR"/>
        </w:rPr>
      </w:pPr>
    </w:p>
    <w:p w14:paraId="4EA1B2A4" w14:textId="77777777" w:rsidR="001B6C39" w:rsidRPr="001B6C39" w:rsidRDefault="001B6C39" w:rsidP="001B6C39">
      <w:pPr>
        <w:jc w:val="both"/>
        <w:rPr>
          <w:rFonts w:ascii="Verdana" w:hAnsi="Verdana"/>
          <w:b/>
          <w:sz w:val="24"/>
          <w:szCs w:val="24"/>
          <w:lang w:val="el-GR"/>
        </w:rPr>
      </w:pPr>
    </w:p>
    <w:p w14:paraId="2C4F2F2C" w14:textId="00944428" w:rsidR="001B6C39" w:rsidRPr="001B6C39" w:rsidRDefault="001B6C39" w:rsidP="001B6C39">
      <w:pPr>
        <w:jc w:val="both"/>
        <w:rPr>
          <w:rFonts w:ascii="Verdana" w:hAnsi="Verdana"/>
          <w:sz w:val="24"/>
          <w:szCs w:val="24"/>
          <w:lang w:val="el-GR"/>
        </w:rPr>
      </w:pPr>
      <w:r w:rsidRPr="001B6C39">
        <w:rPr>
          <w:rFonts w:ascii="Verdana" w:hAnsi="Verdana"/>
          <w:b/>
          <w:sz w:val="24"/>
          <w:szCs w:val="24"/>
          <w:lang w:val="el-GR"/>
        </w:rPr>
        <w:lastRenderedPageBreak/>
        <w:t>Στόλος</w:t>
      </w:r>
      <w:r w:rsidR="005A0847">
        <w:rPr>
          <w:rFonts w:ascii="Verdana" w:hAnsi="Verdana"/>
          <w:b/>
          <w:sz w:val="24"/>
          <w:szCs w:val="24"/>
          <w:lang w:val="el-GR"/>
        </w:rPr>
        <w:t xml:space="preserve"> </w:t>
      </w:r>
      <w:r w:rsidR="005A0847">
        <w:rPr>
          <w:rFonts w:ascii="Verdana" w:hAnsi="Verdana"/>
          <w:sz w:val="24"/>
          <w:szCs w:val="24"/>
          <w:lang w:val="el-GR"/>
        </w:rPr>
        <w:t xml:space="preserve"> </w:t>
      </w:r>
    </w:p>
    <w:p w14:paraId="74D16C8B" w14:textId="77777777" w:rsidR="001B6C39" w:rsidRPr="001B6C39" w:rsidRDefault="001B6C39" w:rsidP="001B6C39">
      <w:pPr>
        <w:jc w:val="both"/>
        <w:rPr>
          <w:rFonts w:ascii="Verdana" w:hAnsi="Verdana"/>
          <w:sz w:val="24"/>
          <w:szCs w:val="24"/>
          <w:lang w:val="el-GR"/>
        </w:rPr>
      </w:pPr>
      <w:r w:rsidRPr="001B6C39">
        <w:rPr>
          <w:rFonts w:ascii="Verdana" w:hAnsi="Verdana"/>
          <w:b/>
          <w:i/>
          <w:sz w:val="24"/>
          <w:szCs w:val="24"/>
          <w:lang w:val="el-GR"/>
        </w:rPr>
        <w:t>Υποβρύχια</w:t>
      </w:r>
      <w:r w:rsidRPr="001B6C39">
        <w:rPr>
          <w:rFonts w:ascii="Verdana" w:hAnsi="Verdana"/>
          <w:sz w:val="24"/>
          <w:szCs w:val="24"/>
          <w:lang w:val="el-GR"/>
        </w:rPr>
        <w:t xml:space="preserve">: Στην Ελλάδα τα υποβρύχια αριθμού σε 11 και στην Τουρκία 12. Τα υποβρύχια και στις δύο χώρες είναι γερμανικής προέλευσης, κυρίως παλαιού τύπου. </w:t>
      </w:r>
    </w:p>
    <w:p w14:paraId="213E0E3A" w14:textId="0A8D9701" w:rsidR="001B6C39" w:rsidRPr="001B6C39" w:rsidRDefault="001B6C39" w:rsidP="001B6C39">
      <w:pPr>
        <w:jc w:val="both"/>
        <w:rPr>
          <w:rFonts w:ascii="Verdana" w:hAnsi="Verdana"/>
          <w:sz w:val="24"/>
          <w:szCs w:val="24"/>
          <w:lang w:val="el-GR"/>
        </w:rPr>
      </w:pPr>
      <w:r w:rsidRPr="001B6C39">
        <w:rPr>
          <w:rFonts w:ascii="Verdana" w:hAnsi="Verdana"/>
          <w:b/>
          <w:i/>
          <w:sz w:val="24"/>
          <w:szCs w:val="24"/>
          <w:lang w:val="el-GR"/>
        </w:rPr>
        <w:t>Φρεγάτες</w:t>
      </w:r>
      <w:r w:rsidRPr="001B6C39">
        <w:rPr>
          <w:rFonts w:ascii="Verdana" w:hAnsi="Verdana"/>
          <w:sz w:val="24"/>
          <w:szCs w:val="24"/>
          <w:lang w:val="el-GR"/>
        </w:rPr>
        <w:t>:</w:t>
      </w:r>
      <w:r w:rsidR="005A0847">
        <w:rPr>
          <w:rFonts w:ascii="Verdana" w:hAnsi="Verdana"/>
          <w:sz w:val="24"/>
          <w:szCs w:val="24"/>
          <w:lang w:val="el-GR"/>
        </w:rPr>
        <w:t xml:space="preserve"> </w:t>
      </w:r>
      <w:r w:rsidRPr="001B6C39">
        <w:rPr>
          <w:rFonts w:ascii="Verdana" w:hAnsi="Verdana"/>
          <w:sz w:val="24"/>
          <w:szCs w:val="24"/>
          <w:lang w:val="el-GR"/>
        </w:rPr>
        <w:t xml:space="preserve">Η Ελλάδα διαθέτει 13 φρεγάτες ( </w:t>
      </w:r>
      <w:r w:rsidRPr="001B6C39">
        <w:rPr>
          <w:rFonts w:ascii="Verdana" w:hAnsi="Verdana"/>
          <w:sz w:val="24"/>
          <w:szCs w:val="24"/>
        </w:rPr>
        <w:t>NLD</w:t>
      </w:r>
      <w:r w:rsidRPr="001B6C39">
        <w:rPr>
          <w:rFonts w:ascii="Verdana" w:hAnsi="Verdana"/>
          <w:sz w:val="24"/>
          <w:szCs w:val="24"/>
          <w:lang w:val="el-GR"/>
        </w:rPr>
        <w:t xml:space="preserve"> </w:t>
      </w:r>
      <w:proofErr w:type="spellStart"/>
      <w:r w:rsidRPr="001B6C39">
        <w:rPr>
          <w:rFonts w:ascii="Verdana" w:hAnsi="Verdana"/>
          <w:sz w:val="24"/>
          <w:szCs w:val="24"/>
        </w:rPr>
        <w:t>Kortenaer</w:t>
      </w:r>
      <w:proofErr w:type="spellEnd"/>
      <w:r w:rsidRPr="001B6C39">
        <w:rPr>
          <w:rFonts w:ascii="Verdana" w:hAnsi="Verdana"/>
          <w:sz w:val="24"/>
          <w:szCs w:val="24"/>
          <w:lang w:val="el-GR"/>
        </w:rPr>
        <w:t xml:space="preserve"> και </w:t>
      </w:r>
      <w:r w:rsidRPr="001B6C39">
        <w:rPr>
          <w:rFonts w:ascii="Verdana" w:hAnsi="Verdana"/>
          <w:sz w:val="24"/>
          <w:szCs w:val="24"/>
        </w:rPr>
        <w:t>GER</w:t>
      </w:r>
      <w:r w:rsidRPr="001B6C39">
        <w:rPr>
          <w:rFonts w:ascii="Verdana" w:hAnsi="Verdana"/>
          <w:sz w:val="24"/>
          <w:szCs w:val="24"/>
          <w:lang w:val="el-GR"/>
        </w:rPr>
        <w:t xml:space="preserve"> </w:t>
      </w:r>
      <w:r w:rsidRPr="001B6C39">
        <w:rPr>
          <w:rFonts w:ascii="Verdana" w:hAnsi="Verdana"/>
          <w:sz w:val="24"/>
          <w:szCs w:val="24"/>
        </w:rPr>
        <w:t>MEKO</w:t>
      </w:r>
      <w:r w:rsidRPr="001B6C39">
        <w:rPr>
          <w:rFonts w:ascii="Verdana" w:hAnsi="Verdana"/>
          <w:sz w:val="24"/>
          <w:szCs w:val="24"/>
          <w:lang w:val="el-GR"/>
        </w:rPr>
        <w:t xml:space="preserve"> 200) και η Τουρκία 19 (</w:t>
      </w:r>
      <w:r w:rsidRPr="001B6C39">
        <w:rPr>
          <w:rFonts w:ascii="Verdana" w:hAnsi="Verdana"/>
          <w:sz w:val="24"/>
          <w:szCs w:val="24"/>
        </w:rPr>
        <w:t>GER</w:t>
      </w:r>
      <w:r w:rsidRPr="001B6C39">
        <w:rPr>
          <w:rFonts w:ascii="Verdana" w:hAnsi="Verdana"/>
          <w:sz w:val="24"/>
          <w:szCs w:val="24"/>
          <w:lang w:val="el-GR"/>
        </w:rPr>
        <w:t xml:space="preserve"> </w:t>
      </w:r>
      <w:r w:rsidRPr="001B6C39">
        <w:rPr>
          <w:rFonts w:ascii="Verdana" w:hAnsi="Verdana"/>
          <w:sz w:val="24"/>
          <w:szCs w:val="24"/>
        </w:rPr>
        <w:t>MEKO</w:t>
      </w:r>
      <w:r w:rsidRPr="001B6C39">
        <w:rPr>
          <w:rFonts w:ascii="Verdana" w:hAnsi="Verdana"/>
          <w:sz w:val="24"/>
          <w:szCs w:val="24"/>
          <w:lang w:val="el-GR"/>
        </w:rPr>
        <w:t xml:space="preserve">-200 &amp; </w:t>
      </w:r>
      <w:r w:rsidRPr="001B6C39">
        <w:rPr>
          <w:rFonts w:ascii="Verdana" w:hAnsi="Verdana"/>
          <w:sz w:val="24"/>
          <w:szCs w:val="24"/>
        </w:rPr>
        <w:t>TN</w:t>
      </w:r>
      <w:r w:rsidRPr="001B6C39">
        <w:rPr>
          <w:rFonts w:ascii="Verdana" w:hAnsi="Verdana"/>
          <w:sz w:val="24"/>
          <w:szCs w:val="24"/>
          <w:lang w:val="el-GR"/>
        </w:rPr>
        <w:t xml:space="preserve"> και </w:t>
      </w:r>
      <w:r w:rsidRPr="001B6C39">
        <w:rPr>
          <w:rFonts w:ascii="Verdana" w:hAnsi="Verdana"/>
          <w:sz w:val="24"/>
          <w:szCs w:val="24"/>
        </w:rPr>
        <w:t>US</w:t>
      </w:r>
      <w:r w:rsidRPr="001B6C39">
        <w:rPr>
          <w:rFonts w:ascii="Verdana" w:hAnsi="Verdana"/>
          <w:sz w:val="24"/>
          <w:szCs w:val="24"/>
          <w:lang w:val="el-GR"/>
        </w:rPr>
        <w:t xml:space="preserve"> </w:t>
      </w:r>
      <w:r w:rsidRPr="001B6C39">
        <w:rPr>
          <w:rFonts w:ascii="Verdana" w:hAnsi="Verdana"/>
          <w:sz w:val="24"/>
          <w:szCs w:val="24"/>
        </w:rPr>
        <w:t>Perry</w:t>
      </w:r>
      <w:r w:rsidRPr="001B6C39">
        <w:rPr>
          <w:rFonts w:ascii="Verdana" w:hAnsi="Verdana"/>
          <w:sz w:val="24"/>
          <w:szCs w:val="24"/>
          <w:lang w:val="el-GR"/>
        </w:rPr>
        <w:t xml:space="preserve"> </w:t>
      </w:r>
      <w:r w:rsidRPr="001B6C39">
        <w:rPr>
          <w:rFonts w:ascii="Verdana" w:hAnsi="Verdana"/>
          <w:sz w:val="24"/>
          <w:szCs w:val="24"/>
        </w:rPr>
        <w:t>Class</w:t>
      </w:r>
      <w:r w:rsidRPr="001B6C39">
        <w:rPr>
          <w:rFonts w:ascii="Verdana" w:hAnsi="Verdana"/>
          <w:sz w:val="24"/>
          <w:szCs w:val="24"/>
          <w:lang w:val="el-GR"/>
        </w:rPr>
        <w:t xml:space="preserve">). </w:t>
      </w:r>
    </w:p>
    <w:p w14:paraId="64B4991D" w14:textId="77777777" w:rsidR="001B6C39" w:rsidRPr="001B6C39" w:rsidRDefault="001B6C39" w:rsidP="001B6C39">
      <w:pPr>
        <w:jc w:val="both"/>
        <w:rPr>
          <w:rFonts w:ascii="Verdana" w:hAnsi="Verdana"/>
          <w:b/>
          <w:sz w:val="24"/>
          <w:szCs w:val="24"/>
          <w:lang w:val="el-GR"/>
        </w:rPr>
      </w:pPr>
      <w:r w:rsidRPr="001B6C39">
        <w:rPr>
          <w:noProof/>
        </w:rPr>
        <w:drawing>
          <wp:inline distT="0" distB="0" distL="0" distR="0" wp14:anchorId="32557218" wp14:editId="1306C3FC">
            <wp:extent cx="6154911" cy="3173505"/>
            <wp:effectExtent l="0" t="0" r="17780" b="2730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F62E9C3" w14:textId="7E26AB52" w:rsidR="001B6C39" w:rsidRPr="001B6C39" w:rsidRDefault="001B6C39" w:rsidP="001B6C39">
      <w:pPr>
        <w:jc w:val="both"/>
        <w:rPr>
          <w:rFonts w:ascii="Verdana" w:hAnsi="Verdana"/>
          <w:sz w:val="24"/>
          <w:szCs w:val="24"/>
          <w:lang w:val="el-GR"/>
        </w:rPr>
      </w:pPr>
      <w:r w:rsidRPr="001B6C39">
        <w:rPr>
          <w:rFonts w:ascii="Verdana" w:hAnsi="Verdana"/>
          <w:b/>
          <w:sz w:val="24"/>
          <w:szCs w:val="24"/>
          <w:lang w:val="el-GR"/>
        </w:rPr>
        <w:t>Περιπολικά, Αποβατικά, Πλοία Υποστήριξης και άλλα μέσα:</w:t>
      </w:r>
      <w:r w:rsidRPr="001B6C39">
        <w:rPr>
          <w:rFonts w:ascii="Verdana" w:hAnsi="Verdana"/>
          <w:sz w:val="24"/>
          <w:szCs w:val="24"/>
          <w:lang w:val="el-GR"/>
        </w:rPr>
        <w:t xml:space="preserve"> Η Ελλάδα</w:t>
      </w:r>
      <w:r w:rsidR="005A0847">
        <w:rPr>
          <w:rFonts w:ascii="Verdana" w:hAnsi="Verdana"/>
          <w:sz w:val="24"/>
          <w:szCs w:val="24"/>
          <w:lang w:val="el-GR"/>
        </w:rPr>
        <w:t xml:space="preserve"> </w:t>
      </w:r>
      <w:r w:rsidRPr="001B6C39">
        <w:rPr>
          <w:rFonts w:ascii="Verdana" w:hAnsi="Verdana"/>
          <w:sz w:val="24"/>
          <w:szCs w:val="24"/>
          <w:lang w:val="el-GR"/>
        </w:rPr>
        <w:t>διαθέτει 34 περιπολικά και 20 αποβατικά (5 πλοία), καθώς και 25 σκάφη υποστήριξης διαφόρων τύπων. Αντίστοιχα η Τουρκία διαθέτει 10 κορβέτες, 35 περιπολικά και 35 αποβατικά (5 πλοία), καθώς και 35 σκάφη υποστήριξης διαφόρων τύπων.</w:t>
      </w:r>
    </w:p>
    <w:p w14:paraId="10AEE431" w14:textId="13045D47" w:rsidR="001B6C39" w:rsidRPr="001B6C39" w:rsidRDefault="001B6C39" w:rsidP="001B6C39">
      <w:pPr>
        <w:jc w:val="both"/>
        <w:rPr>
          <w:rFonts w:ascii="Verdana" w:hAnsi="Verdana"/>
          <w:sz w:val="24"/>
          <w:szCs w:val="24"/>
          <w:lang w:val="el-GR"/>
        </w:rPr>
      </w:pPr>
      <w:r w:rsidRPr="001B6C39">
        <w:rPr>
          <w:rFonts w:ascii="Verdana" w:hAnsi="Verdana"/>
          <w:b/>
          <w:sz w:val="24"/>
          <w:szCs w:val="24"/>
          <w:lang w:val="el-GR"/>
        </w:rPr>
        <w:t>Ναυτική Αεροπορία</w:t>
      </w:r>
      <w:r w:rsidRPr="001B6C39">
        <w:rPr>
          <w:rFonts w:ascii="Verdana" w:hAnsi="Verdana"/>
          <w:sz w:val="24"/>
          <w:szCs w:val="24"/>
          <w:lang w:val="el-GR"/>
        </w:rPr>
        <w:t xml:space="preserve">: Η Ελλάδα διαθέτει 5 αεροσκάφη τύπου </w:t>
      </w:r>
      <w:r w:rsidRPr="001B6C39">
        <w:rPr>
          <w:rFonts w:ascii="Verdana" w:hAnsi="Verdana"/>
          <w:i/>
          <w:sz w:val="24"/>
          <w:szCs w:val="24"/>
        </w:rPr>
        <w:t>P</w:t>
      </w:r>
      <w:r w:rsidRPr="001B6C39">
        <w:rPr>
          <w:rFonts w:ascii="Verdana" w:hAnsi="Verdana"/>
          <w:i/>
          <w:sz w:val="24"/>
          <w:szCs w:val="24"/>
          <w:lang w:val="el-GR"/>
        </w:rPr>
        <w:t>-</w:t>
      </w:r>
      <w:r w:rsidRPr="001B6C39">
        <w:rPr>
          <w:rFonts w:ascii="Verdana" w:hAnsi="Verdana"/>
          <w:i/>
          <w:sz w:val="24"/>
          <w:szCs w:val="24"/>
        </w:rPr>
        <w:t>C</w:t>
      </w:r>
      <w:r w:rsidRPr="001B6C39">
        <w:rPr>
          <w:rFonts w:ascii="Verdana" w:hAnsi="Verdana"/>
          <w:i/>
          <w:sz w:val="24"/>
          <w:szCs w:val="24"/>
          <w:lang w:val="el-GR"/>
        </w:rPr>
        <w:t xml:space="preserve"> </w:t>
      </w:r>
      <w:r w:rsidRPr="001B6C39">
        <w:rPr>
          <w:rFonts w:ascii="Verdana" w:hAnsi="Verdana"/>
          <w:i/>
          <w:sz w:val="24"/>
          <w:szCs w:val="24"/>
        </w:rPr>
        <w:t>Orion</w:t>
      </w:r>
      <w:r w:rsidRPr="001B6C39">
        <w:rPr>
          <w:rFonts w:ascii="Verdana" w:hAnsi="Verdana"/>
          <w:sz w:val="24"/>
          <w:szCs w:val="24"/>
          <w:lang w:val="el-GR"/>
        </w:rPr>
        <w:t xml:space="preserve"> κατά υποβρυχίων (4 υπό εκμοντερνισμό)</w:t>
      </w:r>
      <w:r w:rsidR="005A0847">
        <w:rPr>
          <w:rFonts w:ascii="Verdana" w:hAnsi="Verdana"/>
          <w:sz w:val="24"/>
          <w:szCs w:val="24"/>
          <w:lang w:val="el-GR"/>
        </w:rPr>
        <w:t xml:space="preserve"> </w:t>
      </w:r>
      <w:r w:rsidRPr="001B6C39">
        <w:rPr>
          <w:rFonts w:ascii="Verdana" w:hAnsi="Verdana"/>
          <w:sz w:val="24"/>
          <w:szCs w:val="24"/>
          <w:lang w:val="el-GR"/>
        </w:rPr>
        <w:t>και η Τουρκία 17 από τα οποία τα 10 είναι περιπολικά (αστυνόμευσης) και τα 7 ελαφρά μεταφορικά. Επίσης η Ελλάδα διαθέτει 20 ελικόπτερα (18 ανθυποβρυχιακά και 2 πολλαπλής χρήσης) και η Τουρκία 29 επιθετικά.</w:t>
      </w:r>
    </w:p>
    <w:p w14:paraId="2074D324" w14:textId="73D6C5A2" w:rsidR="001B6C39" w:rsidRPr="001B6C39" w:rsidRDefault="001B6C39" w:rsidP="001B6C39">
      <w:pPr>
        <w:jc w:val="both"/>
        <w:rPr>
          <w:rFonts w:ascii="Verdana" w:hAnsi="Verdana"/>
          <w:sz w:val="24"/>
          <w:szCs w:val="24"/>
          <w:lang w:val="el-GR"/>
        </w:rPr>
      </w:pPr>
      <w:r w:rsidRPr="001B6C39">
        <w:rPr>
          <w:rFonts w:ascii="Verdana" w:hAnsi="Verdana"/>
          <w:b/>
          <w:sz w:val="24"/>
          <w:szCs w:val="24"/>
          <w:lang w:val="el-GR"/>
        </w:rPr>
        <w:t>Μη Επανδρωμένα Οχήματα</w:t>
      </w:r>
      <w:r w:rsidR="005A0847">
        <w:rPr>
          <w:rFonts w:ascii="Verdana" w:hAnsi="Verdana"/>
          <w:b/>
          <w:sz w:val="24"/>
          <w:szCs w:val="24"/>
          <w:lang w:val="el-GR"/>
        </w:rPr>
        <w:t xml:space="preserve"> </w:t>
      </w:r>
      <w:r w:rsidRPr="001B6C39">
        <w:rPr>
          <w:rFonts w:ascii="Verdana" w:hAnsi="Verdana"/>
          <w:b/>
          <w:sz w:val="24"/>
          <w:szCs w:val="24"/>
        </w:rPr>
        <w:t>UAV</w:t>
      </w:r>
      <w:r w:rsidRPr="001B6C39">
        <w:rPr>
          <w:rFonts w:ascii="Verdana" w:hAnsi="Verdana"/>
          <w:b/>
          <w:sz w:val="24"/>
          <w:szCs w:val="24"/>
          <w:lang w:val="el-GR"/>
        </w:rPr>
        <w:t xml:space="preserve">: </w:t>
      </w:r>
      <w:r w:rsidRPr="001B6C39">
        <w:rPr>
          <w:rFonts w:ascii="Verdana" w:hAnsi="Verdana"/>
          <w:sz w:val="24"/>
          <w:szCs w:val="24"/>
          <w:lang w:val="el-GR"/>
        </w:rPr>
        <w:t xml:space="preserve">Το Τουρκικό Πολεμικό Ναυτικό διαθέτει 3 </w:t>
      </w:r>
      <w:r w:rsidRPr="001B6C39">
        <w:rPr>
          <w:rFonts w:ascii="Verdana" w:hAnsi="Verdana"/>
          <w:sz w:val="24"/>
          <w:szCs w:val="24"/>
        </w:rPr>
        <w:t>ANKA</w:t>
      </w:r>
      <w:r w:rsidRPr="001B6C39">
        <w:rPr>
          <w:rFonts w:ascii="Verdana" w:hAnsi="Verdana"/>
          <w:sz w:val="24"/>
          <w:szCs w:val="24"/>
          <w:lang w:val="el-GR"/>
        </w:rPr>
        <w:t>-</w:t>
      </w:r>
      <w:r w:rsidRPr="001B6C39">
        <w:rPr>
          <w:rFonts w:ascii="Verdana" w:hAnsi="Verdana"/>
          <w:sz w:val="24"/>
          <w:szCs w:val="24"/>
        </w:rPr>
        <w:t>S</w:t>
      </w:r>
      <w:r w:rsidRPr="001B6C39">
        <w:rPr>
          <w:rFonts w:ascii="Verdana" w:hAnsi="Verdana"/>
          <w:sz w:val="24"/>
          <w:szCs w:val="24"/>
          <w:lang w:val="el-GR"/>
        </w:rPr>
        <w:t xml:space="preserve"> και 4 </w:t>
      </w:r>
      <w:proofErr w:type="spellStart"/>
      <w:r w:rsidRPr="001B6C39">
        <w:rPr>
          <w:rFonts w:ascii="Verdana" w:hAnsi="Verdana"/>
          <w:sz w:val="24"/>
          <w:szCs w:val="24"/>
        </w:rPr>
        <w:t>Bayraktar</w:t>
      </w:r>
      <w:proofErr w:type="spellEnd"/>
      <w:r w:rsidRPr="001B6C39">
        <w:rPr>
          <w:rFonts w:ascii="Verdana" w:hAnsi="Verdana"/>
          <w:sz w:val="24"/>
          <w:szCs w:val="24"/>
          <w:lang w:val="el-GR"/>
        </w:rPr>
        <w:t xml:space="preserve"> </w:t>
      </w:r>
      <w:r w:rsidRPr="001B6C39">
        <w:rPr>
          <w:rFonts w:ascii="Verdana" w:hAnsi="Verdana"/>
          <w:sz w:val="24"/>
          <w:szCs w:val="24"/>
        </w:rPr>
        <w:t>TB</w:t>
      </w:r>
      <w:r w:rsidRPr="001B6C39">
        <w:rPr>
          <w:rFonts w:ascii="Verdana" w:hAnsi="Verdana"/>
          <w:sz w:val="24"/>
          <w:szCs w:val="24"/>
          <w:lang w:val="el-GR"/>
        </w:rPr>
        <w:t xml:space="preserve">2 ( τουρκικά </w:t>
      </w:r>
      <w:r w:rsidRPr="001B6C39">
        <w:rPr>
          <w:rFonts w:ascii="Verdana" w:hAnsi="Verdana"/>
          <w:sz w:val="24"/>
          <w:szCs w:val="24"/>
        </w:rPr>
        <w:t>Drones</w:t>
      </w:r>
      <w:r w:rsidRPr="001B6C39">
        <w:rPr>
          <w:rFonts w:ascii="Verdana" w:hAnsi="Verdana"/>
          <w:sz w:val="24"/>
          <w:szCs w:val="24"/>
          <w:lang w:val="el-GR"/>
        </w:rPr>
        <w:t xml:space="preserve">) με δυνατότητες στρατηγικών και τακτικών αποστολών συλλογής πληροφοριών, επιτήρησης και προσβολής στόχων. Προγραμματίζεται περαιτέρω ενίσχυση του Τουρκικού </w:t>
      </w:r>
      <w:r w:rsidRPr="001B6C39">
        <w:rPr>
          <w:rFonts w:ascii="Verdana" w:hAnsi="Verdana"/>
          <w:sz w:val="24"/>
          <w:szCs w:val="24"/>
          <w:lang w:val="el-GR"/>
        </w:rPr>
        <w:lastRenderedPageBreak/>
        <w:t xml:space="preserve">Στόλου με </w:t>
      </w:r>
      <w:proofErr w:type="spellStart"/>
      <w:r w:rsidRPr="001B6C39">
        <w:rPr>
          <w:rFonts w:ascii="Verdana" w:hAnsi="Verdana"/>
          <w:sz w:val="24"/>
          <w:szCs w:val="24"/>
        </w:rPr>
        <w:t>Bayraktar</w:t>
      </w:r>
      <w:proofErr w:type="spellEnd"/>
      <w:r w:rsidRPr="001B6C39">
        <w:rPr>
          <w:rFonts w:ascii="Verdana" w:hAnsi="Verdana"/>
          <w:sz w:val="24"/>
          <w:szCs w:val="24"/>
          <w:lang w:val="el-GR"/>
        </w:rPr>
        <w:t xml:space="preserve"> </w:t>
      </w:r>
      <w:r w:rsidRPr="001B6C39">
        <w:rPr>
          <w:rFonts w:ascii="Verdana" w:hAnsi="Verdana"/>
          <w:sz w:val="24"/>
          <w:szCs w:val="24"/>
        </w:rPr>
        <w:t>TB</w:t>
      </w:r>
      <w:r w:rsidRPr="001B6C39">
        <w:rPr>
          <w:rFonts w:ascii="Verdana" w:hAnsi="Verdana"/>
          <w:sz w:val="24"/>
          <w:szCs w:val="24"/>
          <w:lang w:val="el-GR"/>
        </w:rPr>
        <w:t>3 στο πλαίσιο της εμπέδωσης του δόγματος της «γαλάζιας πατρίδας».</w:t>
      </w:r>
    </w:p>
    <w:p w14:paraId="3CD4CD6B" w14:textId="77777777" w:rsidR="001B6C39" w:rsidRPr="001B6C39" w:rsidRDefault="001B6C39" w:rsidP="001B6C39">
      <w:pPr>
        <w:jc w:val="both"/>
        <w:rPr>
          <w:rFonts w:ascii="Verdana" w:hAnsi="Verdana"/>
          <w:b/>
          <w:color w:val="C00000"/>
          <w:sz w:val="24"/>
          <w:szCs w:val="24"/>
          <w:lang w:val="el-GR"/>
        </w:rPr>
      </w:pPr>
      <w:r w:rsidRPr="001B6C39">
        <w:rPr>
          <w:rFonts w:ascii="Verdana" w:hAnsi="Verdana"/>
          <w:b/>
          <w:color w:val="C00000"/>
          <w:sz w:val="24"/>
          <w:szCs w:val="24"/>
          <w:lang w:val="el-GR"/>
        </w:rPr>
        <w:t xml:space="preserve">ΠΟΛΕΜΙΚΗ ΑΕΡΟΠΟΡΙΑ </w:t>
      </w:r>
    </w:p>
    <w:p w14:paraId="4AD94455" w14:textId="77777777" w:rsidR="001B6C39" w:rsidRPr="001B6C39" w:rsidRDefault="001B6C39" w:rsidP="001B6C39">
      <w:pPr>
        <w:jc w:val="both"/>
        <w:rPr>
          <w:rFonts w:ascii="Verdana" w:hAnsi="Verdana"/>
          <w:sz w:val="24"/>
          <w:szCs w:val="24"/>
          <w:lang w:val="el-GR"/>
        </w:rPr>
      </w:pPr>
      <w:r w:rsidRPr="001B6C39">
        <w:rPr>
          <w:rFonts w:ascii="Verdana" w:hAnsi="Verdana"/>
          <w:b/>
          <w:sz w:val="24"/>
          <w:szCs w:val="24"/>
          <w:lang w:val="el-GR"/>
        </w:rPr>
        <w:t>Ανθρώπινο Δυναμικό:</w:t>
      </w:r>
      <w:r w:rsidRPr="001B6C39">
        <w:rPr>
          <w:rFonts w:ascii="Verdana" w:hAnsi="Verdana"/>
          <w:sz w:val="24"/>
          <w:szCs w:val="24"/>
          <w:lang w:val="el-GR"/>
        </w:rPr>
        <w:t xml:space="preserve"> Το ανθρώπινο δυναμικό στην Ελληνική Πολεμική Αεροπορία ανέρχεται στις 21.600. Είναι κατά 600 άτομα αυξημένο σε σχέση με το 2020 αλλά κατά 5.000 μειωμένο από το 2014. Στην Τουρκία ανέρχεται στις 50.000 - μειωμένο κατά 10.000 σε σχέση με το 2014.</w:t>
      </w:r>
    </w:p>
    <w:p w14:paraId="0C1F4F24" w14:textId="3938B6B3" w:rsidR="001B6C39" w:rsidRPr="001B6C39" w:rsidRDefault="001B6C39" w:rsidP="001B6C39">
      <w:pPr>
        <w:jc w:val="both"/>
        <w:rPr>
          <w:rFonts w:ascii="Verdana" w:hAnsi="Verdana"/>
          <w:sz w:val="24"/>
          <w:szCs w:val="24"/>
          <w:lang w:val="el-GR"/>
        </w:rPr>
      </w:pPr>
      <w:r w:rsidRPr="001B6C39">
        <w:rPr>
          <w:noProof/>
        </w:rPr>
        <w:drawing>
          <wp:anchor distT="0" distB="0" distL="114300" distR="114300" simplePos="0" relativeHeight="251698176" behindDoc="0" locked="0" layoutInCell="1" allowOverlap="1" wp14:anchorId="0599560B" wp14:editId="6686A003">
            <wp:simplePos x="0" y="0"/>
            <wp:positionH relativeFrom="column">
              <wp:posOffset>0</wp:posOffset>
            </wp:positionH>
            <wp:positionV relativeFrom="paragraph">
              <wp:posOffset>166370</wp:posOffset>
            </wp:positionV>
            <wp:extent cx="3038475" cy="2819400"/>
            <wp:effectExtent l="0" t="0" r="9525" b="19050"/>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Pr="001B6C39">
        <w:rPr>
          <w:rFonts w:ascii="Verdana" w:hAnsi="Verdana"/>
          <w:b/>
          <w:sz w:val="24"/>
          <w:szCs w:val="24"/>
          <w:lang w:val="el-GR"/>
        </w:rPr>
        <w:t xml:space="preserve">Τα Μαχητικά Αεροσκάφη </w:t>
      </w:r>
      <w:r w:rsidRPr="001B6C39">
        <w:rPr>
          <w:rFonts w:ascii="Verdana" w:hAnsi="Verdana"/>
          <w:sz w:val="24"/>
          <w:szCs w:val="24"/>
          <w:lang w:val="el-GR"/>
        </w:rPr>
        <w:t>της ελληνικής</w:t>
      </w:r>
      <w:r w:rsidR="005A0847">
        <w:rPr>
          <w:rFonts w:ascii="Verdana" w:hAnsi="Verdana"/>
          <w:sz w:val="24"/>
          <w:szCs w:val="24"/>
          <w:lang w:val="el-GR"/>
        </w:rPr>
        <w:t xml:space="preserve"> </w:t>
      </w:r>
      <w:r w:rsidRPr="001B6C39">
        <w:rPr>
          <w:rFonts w:ascii="Verdana" w:hAnsi="Verdana"/>
          <w:sz w:val="24"/>
          <w:szCs w:val="24"/>
          <w:lang w:val="el-GR"/>
        </w:rPr>
        <w:t>πλευράς ανέρχονται στα 230 όπως και το 2020, σε σχέση με 262 το 2014. Επιπλέον προβλέπεται</w:t>
      </w:r>
      <w:r w:rsidR="005A0847">
        <w:rPr>
          <w:rFonts w:ascii="Verdana" w:hAnsi="Verdana"/>
          <w:sz w:val="24"/>
          <w:szCs w:val="24"/>
          <w:lang w:val="el-GR"/>
        </w:rPr>
        <w:t xml:space="preserve"> </w:t>
      </w:r>
      <w:r w:rsidRPr="001B6C39">
        <w:rPr>
          <w:rFonts w:ascii="Verdana" w:hAnsi="Verdana"/>
          <w:sz w:val="24"/>
          <w:szCs w:val="24"/>
          <w:lang w:val="el-GR"/>
        </w:rPr>
        <w:t xml:space="preserve">σταδιακή ενίσχυση της με 24 </w:t>
      </w:r>
      <w:r w:rsidRPr="001B6C39">
        <w:rPr>
          <w:rFonts w:ascii="Verdana" w:hAnsi="Verdana"/>
          <w:sz w:val="24"/>
          <w:szCs w:val="24"/>
        </w:rPr>
        <w:t>Rafale</w:t>
      </w:r>
      <w:r w:rsidRPr="001B6C39">
        <w:rPr>
          <w:rFonts w:ascii="Verdana" w:hAnsi="Verdana"/>
          <w:sz w:val="24"/>
          <w:szCs w:val="24"/>
          <w:lang w:val="el-GR"/>
        </w:rPr>
        <w:t xml:space="preserve"> (καινούργια και μεταχειρισμένα). Στην Τουρκία τα μαχητικά αεροσκάφη ανέρχονται στα 308 σε σχέση με 352 το 2014. </w:t>
      </w:r>
      <w:r w:rsidR="005A0847">
        <w:rPr>
          <w:rFonts w:ascii="Verdana" w:hAnsi="Verdana"/>
          <w:sz w:val="24"/>
          <w:szCs w:val="24"/>
          <w:lang w:val="el-GR"/>
        </w:rPr>
        <w:t>Α</w:t>
      </w:r>
      <w:r w:rsidR="005A0847" w:rsidRPr="001B6C39">
        <w:rPr>
          <w:rFonts w:ascii="Verdana" w:hAnsi="Verdana"/>
          <w:sz w:val="24"/>
          <w:szCs w:val="24"/>
          <w:lang w:val="el-GR"/>
        </w:rPr>
        <w:t>ν</w:t>
      </w:r>
      <w:r w:rsidR="005A0847">
        <w:rPr>
          <w:rFonts w:ascii="Verdana" w:hAnsi="Verdana"/>
          <w:sz w:val="24"/>
          <w:szCs w:val="24"/>
          <w:lang w:val="el-GR"/>
        </w:rPr>
        <w:t>α</w:t>
      </w:r>
      <w:r w:rsidR="005A0847" w:rsidRPr="001B6C39">
        <w:rPr>
          <w:rFonts w:ascii="Verdana" w:hAnsi="Verdana"/>
          <w:sz w:val="24"/>
          <w:szCs w:val="24"/>
          <w:lang w:val="el-GR"/>
        </w:rPr>
        <w:t>τροπή</w:t>
      </w:r>
      <w:r w:rsidRPr="001B6C39">
        <w:rPr>
          <w:rFonts w:ascii="Verdana" w:hAnsi="Verdana"/>
          <w:sz w:val="24"/>
          <w:szCs w:val="24"/>
          <w:lang w:val="el-GR"/>
        </w:rPr>
        <w:t xml:space="preserve"> στα σχέδια ενίσχυσης της Αεροπορίας προκάλεσε η αποπομπή της από το πρόγραμμα παραγωγής και απόκτησης των υπερσύγχρονων μαχητικών </w:t>
      </w:r>
      <w:r w:rsidRPr="001B6C39">
        <w:rPr>
          <w:rFonts w:ascii="Verdana" w:hAnsi="Verdana"/>
          <w:sz w:val="24"/>
          <w:szCs w:val="24"/>
        </w:rPr>
        <w:t>F</w:t>
      </w:r>
      <w:r w:rsidRPr="001B6C39">
        <w:rPr>
          <w:rFonts w:ascii="Verdana" w:hAnsi="Verdana"/>
          <w:sz w:val="24"/>
          <w:szCs w:val="24"/>
          <w:lang w:val="el-GR"/>
        </w:rPr>
        <w:t>-35 από τις ΗΠΑ.</w:t>
      </w:r>
    </w:p>
    <w:p w14:paraId="282BDEE3" w14:textId="77777777" w:rsidR="001B6C39" w:rsidRPr="001B6C39" w:rsidRDefault="001B6C39" w:rsidP="001B6C39">
      <w:pPr>
        <w:jc w:val="both"/>
        <w:rPr>
          <w:rFonts w:ascii="Verdana" w:hAnsi="Verdana"/>
          <w:sz w:val="24"/>
          <w:szCs w:val="24"/>
          <w:lang w:val="el-GR"/>
        </w:rPr>
      </w:pPr>
      <w:r w:rsidRPr="001B6C39">
        <w:rPr>
          <w:rFonts w:ascii="Verdana" w:hAnsi="Verdana"/>
          <w:b/>
          <w:sz w:val="24"/>
          <w:szCs w:val="24"/>
          <w:lang w:val="el-GR"/>
        </w:rPr>
        <w:t>Αναγνωριστικά Αεροσκάφη</w:t>
      </w:r>
      <w:r w:rsidRPr="001B6C39">
        <w:rPr>
          <w:rFonts w:ascii="Verdana" w:hAnsi="Verdana"/>
          <w:sz w:val="24"/>
          <w:szCs w:val="24"/>
          <w:lang w:val="el-GR"/>
        </w:rPr>
        <w:t>: Διαθέτει 8 η Ελλάδα και 38 η Τουρκία.</w:t>
      </w:r>
    </w:p>
    <w:p w14:paraId="361276E5" w14:textId="7F982B96" w:rsidR="001B6C39" w:rsidRPr="001B6C39" w:rsidRDefault="001B6C39" w:rsidP="001B6C39">
      <w:pPr>
        <w:jc w:val="both"/>
        <w:rPr>
          <w:rFonts w:ascii="Verdana" w:hAnsi="Verdana"/>
          <w:sz w:val="24"/>
          <w:szCs w:val="24"/>
          <w:lang w:val="el-GR"/>
        </w:rPr>
      </w:pPr>
      <w:r w:rsidRPr="001B6C39">
        <w:rPr>
          <w:rFonts w:ascii="Verdana" w:hAnsi="Verdana"/>
          <w:b/>
          <w:sz w:val="24"/>
          <w:szCs w:val="24"/>
          <w:lang w:val="el-GR"/>
        </w:rPr>
        <w:t xml:space="preserve">Αεροσκάφη Έγκαιρης Προειδοποίησης: </w:t>
      </w:r>
      <w:r w:rsidRPr="001B6C39">
        <w:rPr>
          <w:rFonts w:ascii="Verdana" w:hAnsi="Verdana"/>
          <w:sz w:val="24"/>
          <w:szCs w:val="24"/>
          <w:lang w:val="el-GR"/>
        </w:rPr>
        <w:t>Η Ελλάδα διαθέτει 4 τύπου ΕΜΒ-145</w:t>
      </w:r>
      <w:r w:rsidR="005A0847">
        <w:rPr>
          <w:rFonts w:ascii="Verdana" w:hAnsi="Verdana"/>
          <w:sz w:val="24"/>
          <w:szCs w:val="24"/>
          <w:lang w:val="el-GR"/>
        </w:rPr>
        <w:t xml:space="preserve"> </w:t>
      </w:r>
      <w:r w:rsidRPr="001B6C39">
        <w:rPr>
          <w:rFonts w:ascii="Verdana" w:hAnsi="Verdana"/>
          <w:sz w:val="24"/>
          <w:szCs w:val="24"/>
          <w:lang w:val="el-GR"/>
        </w:rPr>
        <w:t>ΑΜΒ-145</w:t>
      </w:r>
      <w:r w:rsidRPr="001B6C39">
        <w:rPr>
          <w:rFonts w:ascii="Verdana" w:hAnsi="Verdana"/>
          <w:sz w:val="24"/>
          <w:szCs w:val="24"/>
        </w:rPr>
        <w:t>AEW</w:t>
      </w:r>
      <w:r w:rsidRPr="001B6C39">
        <w:rPr>
          <w:rFonts w:ascii="Verdana" w:hAnsi="Verdana"/>
          <w:sz w:val="24"/>
          <w:szCs w:val="24"/>
          <w:lang w:val="el-GR"/>
        </w:rPr>
        <w:t xml:space="preserve"> και η Τουρκία επίσης 4 τύπου </w:t>
      </w:r>
      <w:r w:rsidRPr="001B6C39">
        <w:rPr>
          <w:rFonts w:ascii="Verdana" w:hAnsi="Verdana"/>
          <w:sz w:val="24"/>
          <w:szCs w:val="24"/>
        </w:rPr>
        <w:t>B</w:t>
      </w:r>
      <w:r w:rsidRPr="001B6C39">
        <w:rPr>
          <w:rFonts w:ascii="Verdana" w:hAnsi="Verdana"/>
          <w:sz w:val="24"/>
          <w:szCs w:val="24"/>
          <w:lang w:val="el-GR"/>
        </w:rPr>
        <w:t xml:space="preserve">-737 </w:t>
      </w:r>
      <w:r w:rsidRPr="001B6C39">
        <w:rPr>
          <w:rFonts w:ascii="Verdana" w:hAnsi="Verdana"/>
          <w:sz w:val="24"/>
          <w:szCs w:val="24"/>
        </w:rPr>
        <w:t>AEW</w:t>
      </w:r>
      <w:r w:rsidRPr="001B6C39">
        <w:rPr>
          <w:rFonts w:ascii="Verdana" w:hAnsi="Verdana"/>
          <w:sz w:val="24"/>
          <w:szCs w:val="24"/>
          <w:lang w:val="el-GR"/>
        </w:rPr>
        <w:t>.</w:t>
      </w:r>
      <w:r w:rsidRPr="001B6C39">
        <w:rPr>
          <w:noProof/>
        </w:rPr>
        <w:drawing>
          <wp:inline distT="0" distB="0" distL="0" distR="0" wp14:anchorId="55B57FE2" wp14:editId="2EF7F76A">
            <wp:extent cx="5943600" cy="2657475"/>
            <wp:effectExtent l="0" t="0" r="1905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D67ED27" w14:textId="2AC3D1BD" w:rsidR="001B6C39" w:rsidRPr="001B6C39" w:rsidRDefault="001B6C39" w:rsidP="001B6C39">
      <w:pPr>
        <w:jc w:val="both"/>
        <w:rPr>
          <w:rFonts w:ascii="Verdana" w:hAnsi="Verdana"/>
          <w:sz w:val="24"/>
          <w:szCs w:val="24"/>
          <w:lang w:val="el-GR"/>
        </w:rPr>
      </w:pPr>
      <w:r w:rsidRPr="001B6C39">
        <w:rPr>
          <w:rFonts w:ascii="Verdana" w:hAnsi="Verdana"/>
          <w:b/>
          <w:sz w:val="24"/>
          <w:szCs w:val="24"/>
          <w:lang w:val="el-GR"/>
        </w:rPr>
        <w:lastRenderedPageBreak/>
        <w:t>Μεταγωγικά Αεροσκάφη και Ελικόπτερα</w:t>
      </w:r>
      <w:r w:rsidRPr="001B6C39">
        <w:rPr>
          <w:rFonts w:ascii="Verdana" w:hAnsi="Verdana"/>
          <w:sz w:val="24"/>
          <w:szCs w:val="24"/>
          <w:lang w:val="el-GR"/>
        </w:rPr>
        <w:t xml:space="preserve">: Η Ελλάδα διαθέτει 23 </w:t>
      </w:r>
      <w:r w:rsidRPr="001B6C39">
        <w:rPr>
          <w:rFonts w:ascii="Verdana" w:hAnsi="Verdana"/>
          <w:sz w:val="24"/>
          <w:szCs w:val="24"/>
        </w:rPr>
        <w:t>C</w:t>
      </w:r>
      <w:r w:rsidRPr="001B6C39">
        <w:rPr>
          <w:rFonts w:ascii="Verdana" w:hAnsi="Verdana"/>
          <w:sz w:val="24"/>
          <w:szCs w:val="24"/>
          <w:lang w:val="el-GR"/>
        </w:rPr>
        <w:t xml:space="preserve">-160, </w:t>
      </w:r>
      <w:r w:rsidRPr="001B6C39">
        <w:rPr>
          <w:rFonts w:ascii="Verdana" w:hAnsi="Verdana"/>
          <w:i/>
          <w:sz w:val="24"/>
          <w:szCs w:val="24"/>
        </w:rPr>
        <w:t>Hercules</w:t>
      </w:r>
      <w:r w:rsidRPr="001B6C39">
        <w:rPr>
          <w:rFonts w:ascii="Verdana" w:hAnsi="Verdana"/>
          <w:sz w:val="24"/>
          <w:szCs w:val="24"/>
          <w:lang w:val="el-GR"/>
        </w:rPr>
        <w:t xml:space="preserve"> και </w:t>
      </w:r>
      <w:r w:rsidRPr="001B6C39">
        <w:rPr>
          <w:rFonts w:ascii="Verdana" w:hAnsi="Verdana"/>
          <w:i/>
          <w:sz w:val="24"/>
          <w:szCs w:val="24"/>
        </w:rPr>
        <w:t>Spartan</w:t>
      </w:r>
      <w:r w:rsidRPr="001B6C39">
        <w:rPr>
          <w:rFonts w:ascii="Verdana" w:hAnsi="Verdana"/>
          <w:sz w:val="24"/>
          <w:szCs w:val="24"/>
          <w:lang w:val="el-GR"/>
        </w:rPr>
        <w:t xml:space="preserve"> (συν 3 ελαφρά Μεταγωγικά)</w:t>
      </w:r>
      <w:r w:rsidR="005A0847">
        <w:rPr>
          <w:rFonts w:ascii="Verdana" w:hAnsi="Verdana"/>
          <w:sz w:val="24"/>
          <w:szCs w:val="24"/>
          <w:lang w:val="el-GR"/>
        </w:rPr>
        <w:t xml:space="preserve"> </w:t>
      </w:r>
      <w:r w:rsidRPr="001B6C39">
        <w:rPr>
          <w:rFonts w:ascii="Verdana" w:hAnsi="Verdana"/>
          <w:sz w:val="24"/>
          <w:szCs w:val="24"/>
          <w:lang w:val="el-GR"/>
        </w:rPr>
        <w:t>και 31 ελικόπτερα ελαφρά και μέσου τύπου. Η Τουρκία</w:t>
      </w:r>
      <w:r w:rsidR="005A0847">
        <w:rPr>
          <w:rFonts w:ascii="Verdana" w:hAnsi="Verdana"/>
          <w:sz w:val="24"/>
          <w:szCs w:val="24"/>
          <w:lang w:val="el-GR"/>
        </w:rPr>
        <w:t xml:space="preserve"> </w:t>
      </w:r>
      <w:r w:rsidRPr="001B6C39">
        <w:rPr>
          <w:rFonts w:ascii="Verdana" w:hAnsi="Verdana"/>
          <w:sz w:val="24"/>
          <w:szCs w:val="24"/>
          <w:lang w:val="el-GR"/>
        </w:rPr>
        <w:t xml:space="preserve">διαθέτει 89 μεταγωγικά </w:t>
      </w:r>
      <w:r w:rsidRPr="001B6C39">
        <w:rPr>
          <w:rFonts w:ascii="Verdana" w:hAnsi="Verdana"/>
          <w:sz w:val="24"/>
          <w:szCs w:val="24"/>
        </w:rPr>
        <w:t>C</w:t>
      </w:r>
      <w:r w:rsidRPr="001B6C39">
        <w:rPr>
          <w:rFonts w:ascii="Verdana" w:hAnsi="Verdana"/>
          <w:sz w:val="24"/>
          <w:szCs w:val="24"/>
          <w:lang w:val="el-GR"/>
        </w:rPr>
        <w:t xml:space="preserve">-27, </w:t>
      </w:r>
      <w:r w:rsidRPr="001B6C39">
        <w:rPr>
          <w:rFonts w:ascii="Verdana" w:hAnsi="Verdana"/>
          <w:i/>
          <w:sz w:val="24"/>
          <w:szCs w:val="24"/>
        </w:rPr>
        <w:t>Hercules</w:t>
      </w:r>
      <w:r w:rsidRPr="001B6C39">
        <w:rPr>
          <w:rFonts w:ascii="Verdana" w:hAnsi="Verdana"/>
          <w:sz w:val="24"/>
          <w:szCs w:val="24"/>
          <w:lang w:val="el-GR"/>
        </w:rPr>
        <w:t xml:space="preserve"> και </w:t>
      </w:r>
      <w:r w:rsidRPr="001B6C39">
        <w:rPr>
          <w:rFonts w:ascii="Verdana" w:hAnsi="Verdana"/>
          <w:i/>
          <w:sz w:val="24"/>
          <w:szCs w:val="24"/>
        </w:rPr>
        <w:t>Spartan</w:t>
      </w:r>
      <w:r w:rsidRPr="001B6C39">
        <w:rPr>
          <w:rFonts w:ascii="Verdana" w:hAnsi="Verdana"/>
          <w:sz w:val="24"/>
          <w:szCs w:val="24"/>
          <w:lang w:val="el-GR"/>
        </w:rPr>
        <w:t xml:space="preserve"> και 35 ελικόπτερα.</w:t>
      </w:r>
    </w:p>
    <w:p w14:paraId="1701F9B1" w14:textId="77777777" w:rsidR="001B6C39" w:rsidRPr="001B6C39" w:rsidRDefault="001B6C39" w:rsidP="001B6C39">
      <w:pPr>
        <w:jc w:val="both"/>
        <w:rPr>
          <w:rFonts w:ascii="Verdana" w:hAnsi="Verdana"/>
          <w:sz w:val="24"/>
          <w:szCs w:val="24"/>
          <w:lang w:val="el-GR"/>
        </w:rPr>
      </w:pPr>
      <w:r w:rsidRPr="001B6C39">
        <w:rPr>
          <w:rFonts w:ascii="Verdana" w:hAnsi="Verdana"/>
          <w:b/>
          <w:sz w:val="24"/>
          <w:szCs w:val="24"/>
          <w:lang w:val="el-GR"/>
        </w:rPr>
        <w:t>Αεροσκάφη Ιπτάμενου Ανεφοδιασμού</w:t>
      </w:r>
      <w:r w:rsidRPr="001B6C39">
        <w:rPr>
          <w:rFonts w:ascii="Verdana" w:hAnsi="Verdana"/>
          <w:sz w:val="24"/>
          <w:szCs w:val="24"/>
          <w:lang w:val="el-GR"/>
        </w:rPr>
        <w:t>: Η Τουρκική Πολεμική Αεροπορία διαθέτει 7 τέτοια αεροσκάφη και καθόλου η Ελλάδα.</w:t>
      </w:r>
    </w:p>
    <w:p w14:paraId="41D4ACFA" w14:textId="77777777" w:rsidR="001B6C39" w:rsidRPr="001B6C39" w:rsidRDefault="001B6C39" w:rsidP="001B6C39">
      <w:pPr>
        <w:jc w:val="both"/>
        <w:rPr>
          <w:rFonts w:ascii="Verdana" w:hAnsi="Verdana"/>
          <w:sz w:val="24"/>
          <w:szCs w:val="24"/>
          <w:lang w:val="el-GR"/>
        </w:rPr>
      </w:pPr>
      <w:r w:rsidRPr="001B6C39">
        <w:rPr>
          <w:rFonts w:ascii="Verdana" w:hAnsi="Verdana"/>
          <w:b/>
          <w:sz w:val="24"/>
          <w:szCs w:val="24"/>
          <w:lang w:val="el-GR"/>
        </w:rPr>
        <w:t>Αεροπορική Άμυνα</w:t>
      </w:r>
      <w:r w:rsidRPr="001B6C39">
        <w:rPr>
          <w:rFonts w:ascii="Verdana" w:hAnsi="Verdana"/>
          <w:sz w:val="24"/>
          <w:szCs w:val="24"/>
          <w:lang w:val="el-GR"/>
        </w:rPr>
        <w:t xml:space="preserve">: Η Ελλάδα στον τομέα αυτό έχει τους αμερικανικούς </w:t>
      </w:r>
      <w:r w:rsidRPr="001B6C39">
        <w:rPr>
          <w:rFonts w:ascii="Verdana" w:hAnsi="Verdana"/>
          <w:sz w:val="24"/>
          <w:szCs w:val="24"/>
        </w:rPr>
        <w:t>Patriot</w:t>
      </w:r>
      <w:r w:rsidRPr="001B6C39">
        <w:rPr>
          <w:rFonts w:ascii="Verdana" w:hAnsi="Verdana"/>
          <w:sz w:val="24"/>
          <w:szCs w:val="24"/>
          <w:lang w:val="el-GR"/>
        </w:rPr>
        <w:t xml:space="preserve"> και τους ρωσικούς </w:t>
      </w:r>
      <w:r w:rsidRPr="001B6C39">
        <w:rPr>
          <w:rFonts w:ascii="Verdana" w:hAnsi="Verdana"/>
          <w:sz w:val="24"/>
          <w:szCs w:val="24"/>
        </w:rPr>
        <w:t>S</w:t>
      </w:r>
      <w:r w:rsidRPr="001B6C39">
        <w:rPr>
          <w:rFonts w:ascii="Verdana" w:hAnsi="Verdana"/>
          <w:sz w:val="24"/>
          <w:szCs w:val="24"/>
          <w:lang w:val="el-GR"/>
        </w:rPr>
        <w:t xml:space="preserve">-300 </w:t>
      </w:r>
      <w:r w:rsidRPr="001B6C39">
        <w:rPr>
          <w:rFonts w:ascii="Verdana" w:hAnsi="Verdana"/>
          <w:sz w:val="24"/>
          <w:szCs w:val="24"/>
        </w:rPr>
        <w:t>PMU</w:t>
      </w:r>
      <w:r w:rsidRPr="001B6C39">
        <w:rPr>
          <w:rFonts w:ascii="Verdana" w:hAnsi="Verdana"/>
          <w:sz w:val="24"/>
          <w:szCs w:val="24"/>
          <w:lang w:val="el-GR"/>
        </w:rPr>
        <w:t xml:space="preserve">-1. Η Τουρκία διαθέτει τους </w:t>
      </w:r>
      <w:r w:rsidRPr="001B6C39">
        <w:rPr>
          <w:rFonts w:ascii="Verdana" w:hAnsi="Verdana"/>
          <w:sz w:val="24"/>
          <w:szCs w:val="24"/>
        </w:rPr>
        <w:t>MIM</w:t>
      </w:r>
      <w:r w:rsidRPr="001B6C39">
        <w:rPr>
          <w:rFonts w:ascii="Verdana" w:hAnsi="Verdana"/>
          <w:sz w:val="24"/>
          <w:szCs w:val="24"/>
          <w:lang w:val="el-GR"/>
        </w:rPr>
        <w:t xml:space="preserve">-23 </w:t>
      </w:r>
      <w:r w:rsidRPr="001B6C39">
        <w:rPr>
          <w:rFonts w:ascii="Verdana" w:hAnsi="Verdana"/>
          <w:sz w:val="24"/>
          <w:szCs w:val="24"/>
        </w:rPr>
        <w:t>Hawk</w:t>
      </w:r>
      <w:r w:rsidRPr="001B6C39">
        <w:rPr>
          <w:rFonts w:ascii="Verdana" w:hAnsi="Verdana"/>
          <w:sz w:val="24"/>
          <w:szCs w:val="24"/>
          <w:lang w:val="el-GR"/>
        </w:rPr>
        <w:t xml:space="preserve"> ΜΙΜ-</w:t>
      </w:r>
      <w:r w:rsidRPr="001B6C39">
        <w:rPr>
          <w:rFonts w:ascii="Verdana" w:hAnsi="Verdana"/>
          <w:sz w:val="24"/>
          <w:szCs w:val="24"/>
        </w:rPr>
        <w:t>Nike</w:t>
      </w:r>
      <w:r w:rsidRPr="001B6C39">
        <w:rPr>
          <w:rFonts w:ascii="Verdana" w:hAnsi="Verdana"/>
          <w:sz w:val="24"/>
          <w:szCs w:val="24"/>
          <w:lang w:val="el-GR"/>
        </w:rPr>
        <w:t xml:space="preserve"> </w:t>
      </w:r>
      <w:r w:rsidRPr="001B6C39">
        <w:rPr>
          <w:rFonts w:ascii="Verdana" w:hAnsi="Verdana"/>
          <w:sz w:val="24"/>
          <w:szCs w:val="24"/>
        </w:rPr>
        <w:t>Hercules</w:t>
      </w:r>
      <w:r w:rsidRPr="001B6C39">
        <w:rPr>
          <w:rFonts w:ascii="Verdana" w:hAnsi="Verdana"/>
          <w:sz w:val="24"/>
          <w:szCs w:val="24"/>
          <w:lang w:val="el-GR"/>
        </w:rPr>
        <w:t xml:space="preserve"> και ενισχύθηκε περαιτέρω με την αγορά των ρωσικών </w:t>
      </w:r>
      <w:r w:rsidRPr="001B6C39">
        <w:rPr>
          <w:rFonts w:ascii="Verdana" w:hAnsi="Verdana"/>
          <w:sz w:val="24"/>
          <w:szCs w:val="24"/>
        </w:rPr>
        <w:t>S</w:t>
      </w:r>
      <w:r w:rsidRPr="001B6C39">
        <w:rPr>
          <w:rFonts w:ascii="Verdana" w:hAnsi="Verdana"/>
          <w:sz w:val="24"/>
          <w:szCs w:val="24"/>
          <w:lang w:val="el-GR"/>
        </w:rPr>
        <w:t>-400.</w:t>
      </w:r>
    </w:p>
    <w:p w14:paraId="16FCDD12" w14:textId="77777777" w:rsidR="001B6C39" w:rsidRPr="001B6C39" w:rsidRDefault="001B6C39" w:rsidP="001B6C39">
      <w:pPr>
        <w:jc w:val="both"/>
        <w:rPr>
          <w:rFonts w:ascii="Verdana" w:hAnsi="Verdana"/>
          <w:b/>
          <w:color w:val="C00000"/>
          <w:sz w:val="24"/>
          <w:szCs w:val="24"/>
          <w:lang w:val="el-GR"/>
        </w:rPr>
      </w:pPr>
    </w:p>
    <w:p w14:paraId="7DB9C4BE" w14:textId="77777777" w:rsidR="001B6C39" w:rsidRPr="001B6C39" w:rsidRDefault="001B6C39" w:rsidP="001B6C39">
      <w:pPr>
        <w:jc w:val="both"/>
        <w:rPr>
          <w:rFonts w:ascii="Verdana" w:hAnsi="Verdana"/>
          <w:b/>
          <w:color w:val="C00000"/>
          <w:sz w:val="24"/>
          <w:szCs w:val="24"/>
          <w:lang w:val="el-GR"/>
        </w:rPr>
      </w:pPr>
      <w:r w:rsidRPr="001B6C39">
        <w:rPr>
          <w:rFonts w:ascii="Verdana" w:hAnsi="Verdana"/>
          <w:b/>
          <w:color w:val="C00000"/>
          <w:sz w:val="24"/>
          <w:szCs w:val="24"/>
          <w:lang w:val="el-GR"/>
        </w:rPr>
        <w:t>ΑΜΥΝΤΙΚΕΣ ΔΑΠΑΝΕΣ</w:t>
      </w:r>
    </w:p>
    <w:p w14:paraId="5ABD989F" w14:textId="4D6BC451" w:rsidR="001B6C39" w:rsidRPr="001B6C39" w:rsidRDefault="001B6C39" w:rsidP="001B6C39">
      <w:pPr>
        <w:jc w:val="both"/>
        <w:rPr>
          <w:rFonts w:ascii="Verdana" w:hAnsi="Verdana"/>
          <w:sz w:val="24"/>
          <w:szCs w:val="24"/>
          <w:lang w:val="el-GR"/>
        </w:rPr>
      </w:pPr>
      <w:r w:rsidRPr="001B6C39">
        <w:rPr>
          <w:rFonts w:ascii="Verdana" w:hAnsi="Verdana"/>
          <w:sz w:val="24"/>
          <w:szCs w:val="24"/>
          <w:lang w:val="el-GR"/>
        </w:rPr>
        <w:t>Ο τομέας της άμυνας συνεχίζει να απορροφά σημαντικούς εθνικούς πόρους</w:t>
      </w:r>
      <w:r w:rsidR="005A0847">
        <w:rPr>
          <w:rFonts w:ascii="Verdana" w:hAnsi="Verdana"/>
          <w:sz w:val="24"/>
          <w:szCs w:val="24"/>
          <w:lang w:val="el-GR"/>
        </w:rPr>
        <w:t xml:space="preserve"> </w:t>
      </w:r>
      <w:r w:rsidRPr="001B6C39">
        <w:rPr>
          <w:rFonts w:ascii="Verdana" w:hAnsi="Verdana"/>
          <w:sz w:val="24"/>
          <w:szCs w:val="24"/>
          <w:lang w:val="el-GR"/>
        </w:rPr>
        <w:t>στις δύο χώρες, δεδομένων και των οικονομικών τους προβλημάτων, για τα οποία αισθάνεται ιδιαίτερα βεβαρυμμένη η ελληνική πλευρά. Η Ελλάδα το 2020 διέθεσε για την άμυνα της $4</w:t>
      </w:r>
      <w:r w:rsidR="005A0847">
        <w:rPr>
          <w:rFonts w:ascii="Verdana" w:hAnsi="Verdana"/>
          <w:sz w:val="24"/>
          <w:szCs w:val="24"/>
          <w:lang w:val="el-GR"/>
        </w:rPr>
        <w:t>,</w:t>
      </w:r>
      <w:r w:rsidRPr="001B6C39">
        <w:rPr>
          <w:rFonts w:ascii="Verdana" w:hAnsi="Verdana"/>
          <w:sz w:val="24"/>
          <w:szCs w:val="24"/>
          <w:lang w:val="el-GR"/>
        </w:rPr>
        <w:t>9 δις και η Τουρκία</w:t>
      </w:r>
      <w:r w:rsidR="005A0847">
        <w:rPr>
          <w:rFonts w:ascii="Verdana" w:hAnsi="Verdana"/>
          <w:sz w:val="24"/>
          <w:szCs w:val="24"/>
          <w:lang w:val="el-GR"/>
        </w:rPr>
        <w:t xml:space="preserve"> </w:t>
      </w:r>
      <w:r w:rsidRPr="001B6C39">
        <w:rPr>
          <w:rFonts w:ascii="Verdana" w:hAnsi="Verdana"/>
          <w:sz w:val="24"/>
          <w:szCs w:val="24"/>
          <w:lang w:val="el-GR"/>
        </w:rPr>
        <w:t>περισσότερα από τα διπλάσια ($11 δις), κυρίως ένεκα διαφορετικών απαιτήσεων και μεγεθών του Ακαθάριστου Εγχώριου Προϊόντος (ΑΕΠ).</w:t>
      </w:r>
    </w:p>
    <w:p w14:paraId="3694DF4F" w14:textId="7D3977C4" w:rsidR="001B6C39" w:rsidRPr="001B6C39" w:rsidRDefault="001B6C39" w:rsidP="001B6C39">
      <w:pPr>
        <w:jc w:val="both"/>
        <w:rPr>
          <w:rFonts w:ascii="Verdana" w:hAnsi="Verdana"/>
          <w:sz w:val="24"/>
          <w:szCs w:val="24"/>
          <w:lang w:val="el-GR"/>
        </w:rPr>
      </w:pPr>
      <w:r w:rsidRPr="001B6C39">
        <w:rPr>
          <w:rFonts w:ascii="Verdana" w:hAnsi="Verdana"/>
          <w:sz w:val="24"/>
          <w:szCs w:val="24"/>
          <w:lang w:val="el-GR"/>
        </w:rPr>
        <w:t>Τα υψηλότερα ποσά για την άμυνα στην Ευρώπη διαθέτουν το Ηνωμένο Βασίλειο (Η.Β.) ήτοι $61</w:t>
      </w:r>
      <w:r w:rsidR="005A0847">
        <w:rPr>
          <w:rFonts w:ascii="Verdana" w:hAnsi="Verdana"/>
          <w:sz w:val="24"/>
          <w:szCs w:val="24"/>
          <w:lang w:val="el-GR"/>
        </w:rPr>
        <w:t>,</w:t>
      </w:r>
      <w:r w:rsidRPr="001B6C39">
        <w:rPr>
          <w:rFonts w:ascii="Verdana" w:hAnsi="Verdana"/>
          <w:sz w:val="24"/>
          <w:szCs w:val="24"/>
          <w:lang w:val="el-GR"/>
        </w:rPr>
        <w:t>5 δις (πεντέμισι φορές περισσότερα από την Τουρκία και 12,5 φορές περισσότερα από την Ελλάδα). Ακολουθούν η Γαλλία</w:t>
      </w:r>
      <w:r w:rsidR="005A0847">
        <w:rPr>
          <w:rFonts w:ascii="Verdana" w:hAnsi="Verdana"/>
          <w:sz w:val="24"/>
          <w:szCs w:val="24"/>
          <w:lang w:val="el-GR"/>
        </w:rPr>
        <w:t>,</w:t>
      </w:r>
      <w:r w:rsidRPr="001B6C39">
        <w:rPr>
          <w:rFonts w:ascii="Verdana" w:hAnsi="Verdana"/>
          <w:sz w:val="24"/>
          <w:szCs w:val="24"/>
          <w:lang w:val="el-GR"/>
        </w:rPr>
        <w:t xml:space="preserve"> $55 δις, η Γερμανία $51</w:t>
      </w:r>
      <w:r w:rsidR="005A0847">
        <w:rPr>
          <w:rFonts w:ascii="Verdana" w:hAnsi="Verdana"/>
          <w:sz w:val="24"/>
          <w:szCs w:val="24"/>
          <w:lang w:val="el-GR"/>
        </w:rPr>
        <w:t>,</w:t>
      </w:r>
      <w:r w:rsidRPr="001B6C39">
        <w:rPr>
          <w:rFonts w:ascii="Verdana" w:hAnsi="Verdana"/>
          <w:sz w:val="24"/>
          <w:szCs w:val="24"/>
          <w:lang w:val="el-GR"/>
        </w:rPr>
        <w:t>3 δις και η Ιταλία $29</w:t>
      </w:r>
      <w:r w:rsidR="005A0847">
        <w:rPr>
          <w:rFonts w:ascii="Verdana" w:hAnsi="Verdana"/>
          <w:sz w:val="24"/>
          <w:szCs w:val="24"/>
          <w:lang w:val="el-GR"/>
        </w:rPr>
        <w:t>,</w:t>
      </w:r>
      <w:r w:rsidRPr="001B6C39">
        <w:rPr>
          <w:rFonts w:ascii="Verdana" w:hAnsi="Verdana"/>
          <w:sz w:val="24"/>
          <w:szCs w:val="24"/>
          <w:lang w:val="el-GR"/>
        </w:rPr>
        <w:t xml:space="preserve">3 δις </w:t>
      </w:r>
    </w:p>
    <w:p w14:paraId="0847A17C" w14:textId="77777777" w:rsidR="001B6C39" w:rsidRPr="001B6C39" w:rsidRDefault="001B6C39" w:rsidP="001B6C39">
      <w:pPr>
        <w:jc w:val="both"/>
        <w:rPr>
          <w:rFonts w:ascii="Verdana" w:hAnsi="Verdana"/>
          <w:sz w:val="24"/>
          <w:szCs w:val="24"/>
          <w:lang w:val="el-GR"/>
        </w:rPr>
      </w:pPr>
      <w:r w:rsidRPr="001B6C39">
        <w:rPr>
          <w:noProof/>
        </w:rPr>
        <w:drawing>
          <wp:inline distT="0" distB="0" distL="0" distR="0" wp14:anchorId="79DB7013" wp14:editId="72678F8C">
            <wp:extent cx="5947442" cy="2873829"/>
            <wp:effectExtent l="0" t="0" r="15240" b="317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F0AC5F9" w14:textId="77777777" w:rsidR="001B6C39" w:rsidRPr="001B6C39" w:rsidRDefault="001B6C39" w:rsidP="001B6C39">
      <w:pPr>
        <w:jc w:val="both"/>
        <w:rPr>
          <w:rFonts w:ascii="Verdana" w:hAnsi="Verdana"/>
          <w:sz w:val="24"/>
          <w:szCs w:val="24"/>
          <w:lang w:val="el-GR"/>
        </w:rPr>
      </w:pPr>
      <w:r w:rsidRPr="001B6C39">
        <w:rPr>
          <w:rFonts w:ascii="Verdana" w:hAnsi="Verdana"/>
          <w:sz w:val="24"/>
          <w:szCs w:val="24"/>
          <w:lang w:val="el-GR"/>
        </w:rPr>
        <w:lastRenderedPageBreak/>
        <w:t xml:space="preserve">Ωστόσο για την Ελλάδα, η οποία αντιμετωπίζει ισχυρές προκλήσεις και απειλές από την Τουρκία, η θυσία στην οποία υπόκεινται από τη δεκαετία του 1970 έως σήμερα, όπως αυτή μετριέται ως ποσοστό που διατίθεται για την άμυνα από το ΑΠΕ, είναι μεγαλύτερη από οποιαδήποτε άλλη ευρωπαϊκή χώρα. Κι ενώ ο μέσος όρος δαπανών για την άμυνα επί του ΑΕΠ στον ευρωπαϊκό χώρο το 2020 ήταν 1,50%, η Ελλάδα διέθεσε το 2,56% για το σκοπό αυτό. Ακολουθεί η Εσθονία (2,37%), το Η.Β.(2,33%),η Λετονία (2,31%), η Πολωνία (2,22%) και η Γαλλία (2,16%). Η Τουρκία διαθέτει το 1,6% του ΑΕΠ για την άμυνα. </w:t>
      </w:r>
    </w:p>
    <w:p w14:paraId="1B59B694" w14:textId="77777777" w:rsidR="001B6C39" w:rsidRPr="001B6C39" w:rsidRDefault="001B6C39" w:rsidP="001B6C39">
      <w:pPr>
        <w:jc w:val="both"/>
        <w:rPr>
          <w:rFonts w:ascii="Verdana" w:hAnsi="Verdana"/>
          <w:sz w:val="24"/>
          <w:szCs w:val="24"/>
          <w:lang w:val="el-GR"/>
        </w:rPr>
      </w:pPr>
      <w:r w:rsidRPr="001B6C39">
        <w:rPr>
          <w:noProof/>
        </w:rPr>
        <w:drawing>
          <wp:inline distT="0" distB="0" distL="0" distR="0" wp14:anchorId="09FAD770" wp14:editId="7727949D">
            <wp:extent cx="5901338" cy="2743200"/>
            <wp:effectExtent l="0" t="0" r="23495"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BBE0C6D" w14:textId="77777777" w:rsidR="001B6C39" w:rsidRPr="001B6C39" w:rsidRDefault="001B6C39" w:rsidP="001B6C39">
      <w:pPr>
        <w:jc w:val="both"/>
        <w:rPr>
          <w:rFonts w:ascii="Verdana" w:hAnsi="Verdana"/>
          <w:sz w:val="24"/>
          <w:szCs w:val="24"/>
          <w:lang w:val="el-GR"/>
        </w:rPr>
      </w:pPr>
      <w:r w:rsidRPr="001B6C39">
        <w:rPr>
          <w:rFonts w:ascii="Verdana" w:hAnsi="Verdana"/>
          <w:sz w:val="24"/>
          <w:szCs w:val="24"/>
          <w:lang w:val="el-GR"/>
        </w:rPr>
        <w:t>Η κατά κεφαλήν δαπάνη για την άμυνα στην Τουρκία είναι $135 σε σύγκριση με $470 στην Ελλάδα, ενώ ο μέσος όρος στην Ευρώπη είναι $413. Την υψηλότερη κατά κεφαλήν δαπάνη για την άμυνα έχει η Νορβηγία ($1.118), το Η.Β. ($ 936) και η Γαλλία ($811)</w:t>
      </w:r>
    </w:p>
    <w:p w14:paraId="24EFA870" w14:textId="77777777" w:rsidR="001B6C39" w:rsidRPr="001B6C39" w:rsidRDefault="001B6C39" w:rsidP="001B6C39">
      <w:pPr>
        <w:jc w:val="both"/>
        <w:rPr>
          <w:rFonts w:ascii="Verdana" w:hAnsi="Verdana"/>
          <w:b/>
          <w:color w:val="4F6228" w:themeColor="accent3" w:themeShade="80"/>
          <w:sz w:val="24"/>
          <w:szCs w:val="24"/>
          <w:lang w:val="el-GR"/>
        </w:rPr>
      </w:pPr>
    </w:p>
    <w:p w14:paraId="191D8750" w14:textId="77777777" w:rsidR="001B6C39" w:rsidRPr="001B6C39" w:rsidRDefault="001B6C39" w:rsidP="001B6C39">
      <w:pPr>
        <w:jc w:val="both"/>
        <w:rPr>
          <w:rFonts w:ascii="Verdana" w:hAnsi="Verdana"/>
          <w:b/>
          <w:color w:val="4F6228" w:themeColor="accent3" w:themeShade="80"/>
          <w:sz w:val="24"/>
          <w:szCs w:val="24"/>
          <w:lang w:val="el-GR"/>
        </w:rPr>
      </w:pPr>
    </w:p>
    <w:p w14:paraId="1CDCCB80" w14:textId="77777777" w:rsidR="001B6C39" w:rsidRPr="001B6C39" w:rsidRDefault="001B6C39" w:rsidP="001B6C39">
      <w:pPr>
        <w:jc w:val="both"/>
        <w:rPr>
          <w:rFonts w:ascii="Verdana" w:hAnsi="Verdana"/>
          <w:b/>
          <w:color w:val="4F6228" w:themeColor="accent3" w:themeShade="80"/>
          <w:sz w:val="24"/>
          <w:szCs w:val="24"/>
          <w:lang w:val="el-GR"/>
        </w:rPr>
      </w:pPr>
      <w:r w:rsidRPr="001B6C39">
        <w:rPr>
          <w:rFonts w:ascii="Verdana" w:hAnsi="Verdana"/>
          <w:b/>
          <w:color w:val="4F6228" w:themeColor="accent3" w:themeShade="80"/>
          <w:sz w:val="24"/>
          <w:szCs w:val="24"/>
          <w:lang w:val="el-GR"/>
        </w:rPr>
        <w:t>Πηγές</w:t>
      </w:r>
    </w:p>
    <w:p w14:paraId="5D77B342" w14:textId="77777777" w:rsidR="001B6C39" w:rsidRPr="001B6C39" w:rsidRDefault="001B6C39" w:rsidP="001B6C39">
      <w:pPr>
        <w:jc w:val="both"/>
        <w:rPr>
          <w:rFonts w:ascii="Verdana" w:hAnsi="Verdana"/>
          <w:sz w:val="24"/>
          <w:szCs w:val="24"/>
          <w:lang w:val="el-GR"/>
        </w:rPr>
      </w:pPr>
      <w:r w:rsidRPr="001B6C39">
        <w:rPr>
          <w:rFonts w:ascii="Verdana" w:hAnsi="Verdana"/>
          <w:i/>
          <w:lang w:val="el-GR"/>
        </w:rPr>
        <w:t xml:space="preserve">Τα στοιχεία είναι κυρίως ποσοτικά και προέρχονται από έγκυρες, ανεξάρτητες και </w:t>
      </w:r>
      <w:proofErr w:type="spellStart"/>
      <w:r w:rsidRPr="001B6C39">
        <w:rPr>
          <w:rFonts w:ascii="Verdana" w:hAnsi="Verdana"/>
          <w:i/>
          <w:lang w:val="el-GR"/>
        </w:rPr>
        <w:t>προσβάσιμες</w:t>
      </w:r>
      <w:proofErr w:type="spellEnd"/>
      <w:r w:rsidRPr="001B6C39">
        <w:rPr>
          <w:rFonts w:ascii="Verdana" w:hAnsi="Verdana"/>
          <w:i/>
          <w:lang w:val="el-GR"/>
        </w:rPr>
        <w:t xml:space="preserve"> πηγές, όπως το </w:t>
      </w:r>
      <w:r w:rsidRPr="001B6C39">
        <w:rPr>
          <w:rFonts w:ascii="Verdana" w:hAnsi="Verdana"/>
          <w:i/>
        </w:rPr>
        <w:t>IISS</w:t>
      </w:r>
      <w:r w:rsidRPr="001B6C39">
        <w:rPr>
          <w:rFonts w:ascii="Verdana" w:hAnsi="Verdana"/>
          <w:i/>
          <w:lang w:val="el-GR"/>
        </w:rPr>
        <w:t xml:space="preserve">, </w:t>
      </w:r>
      <w:r w:rsidRPr="001B6C39">
        <w:rPr>
          <w:rFonts w:ascii="Verdana" w:hAnsi="Verdana"/>
          <w:i/>
        </w:rPr>
        <w:t>to</w:t>
      </w:r>
      <w:r w:rsidRPr="001B6C39">
        <w:rPr>
          <w:rFonts w:ascii="Verdana" w:hAnsi="Verdana"/>
          <w:i/>
          <w:lang w:val="el-GR"/>
        </w:rPr>
        <w:t xml:space="preserve"> </w:t>
      </w:r>
      <w:r w:rsidRPr="001B6C39">
        <w:rPr>
          <w:rFonts w:ascii="Verdana" w:hAnsi="Verdana"/>
          <w:i/>
        </w:rPr>
        <w:t>SIPRI</w:t>
      </w:r>
      <w:r w:rsidRPr="001B6C39">
        <w:rPr>
          <w:rFonts w:ascii="Verdana" w:hAnsi="Verdana"/>
          <w:i/>
          <w:lang w:val="el-GR"/>
        </w:rPr>
        <w:t xml:space="preserve">, </w:t>
      </w:r>
      <w:r w:rsidRPr="001B6C39">
        <w:rPr>
          <w:rFonts w:ascii="Verdana" w:hAnsi="Verdana"/>
          <w:i/>
        </w:rPr>
        <w:t>OSCE</w:t>
      </w:r>
      <w:r w:rsidRPr="001B6C39">
        <w:rPr>
          <w:rFonts w:ascii="Verdana" w:hAnsi="Verdana"/>
          <w:i/>
          <w:lang w:val="el-GR"/>
        </w:rPr>
        <w:t xml:space="preserve">, καθώς και από οργανισμούς όπως το ΝΑΤΟ και τη </w:t>
      </w:r>
      <w:r w:rsidRPr="001B6C39">
        <w:rPr>
          <w:rFonts w:ascii="Verdana" w:hAnsi="Verdana"/>
          <w:i/>
        </w:rPr>
        <w:t>CIA</w:t>
      </w:r>
      <w:r w:rsidRPr="001B6C39">
        <w:rPr>
          <w:rFonts w:ascii="Verdana" w:hAnsi="Verdana"/>
          <w:i/>
          <w:lang w:val="el-GR"/>
        </w:rPr>
        <w:t>, περιλαμβανομένου και πληροφοριακού υλικού που κατέχει το Κυπριακό Κέντρο Στρατηγικών Μελετών</w:t>
      </w:r>
      <w:r w:rsidRPr="001B6C39">
        <w:rPr>
          <w:rFonts w:ascii="Verdana" w:hAnsi="Verdana"/>
          <w:sz w:val="24"/>
          <w:szCs w:val="24"/>
          <w:lang w:val="el-GR"/>
        </w:rPr>
        <w:t>.</w:t>
      </w:r>
    </w:p>
    <w:p w14:paraId="5424C8F0" w14:textId="77777777" w:rsidR="001B6C39" w:rsidRPr="001B6C39" w:rsidRDefault="001B6C39" w:rsidP="001B6C39">
      <w:pPr>
        <w:jc w:val="both"/>
        <w:rPr>
          <w:rFonts w:ascii="Verdana" w:hAnsi="Verdana"/>
          <w:color w:val="95B3D7" w:themeColor="accent1" w:themeTint="99"/>
          <w:sz w:val="24"/>
          <w:szCs w:val="24"/>
          <w:lang w:val="el-GR"/>
        </w:rPr>
      </w:pPr>
    </w:p>
    <w:p w14:paraId="223D707D" w14:textId="77777777" w:rsidR="001B6C39" w:rsidRPr="001B6C39" w:rsidRDefault="001B6C39" w:rsidP="001B6C39">
      <w:pPr>
        <w:spacing w:after="0"/>
        <w:jc w:val="center"/>
        <w:rPr>
          <w:rFonts w:ascii="Verdana" w:hAnsi="Verdana"/>
          <w:b/>
          <w:color w:val="C00000"/>
          <w:sz w:val="44"/>
          <w:szCs w:val="44"/>
          <w:lang w:val="el-GR"/>
        </w:rPr>
      </w:pPr>
    </w:p>
    <w:p w14:paraId="2A1121F6" w14:textId="77777777" w:rsidR="001B6C39" w:rsidRPr="001B6C39" w:rsidRDefault="001B6C39" w:rsidP="001B6C39">
      <w:pPr>
        <w:spacing w:after="0"/>
        <w:jc w:val="center"/>
        <w:rPr>
          <w:rFonts w:ascii="Verdana" w:hAnsi="Verdana"/>
          <w:b/>
          <w:color w:val="C00000"/>
          <w:sz w:val="44"/>
          <w:szCs w:val="44"/>
          <w:lang w:val="el-GR"/>
        </w:rPr>
      </w:pPr>
    </w:p>
    <w:p w14:paraId="6E5096D5" w14:textId="77777777" w:rsidR="001B6C39" w:rsidRPr="001B6C39" w:rsidRDefault="001B6C39" w:rsidP="001B6C39">
      <w:pPr>
        <w:spacing w:after="0"/>
        <w:jc w:val="center"/>
        <w:rPr>
          <w:rFonts w:ascii="Verdana" w:hAnsi="Verdana"/>
          <w:b/>
          <w:color w:val="C00000"/>
          <w:sz w:val="44"/>
          <w:szCs w:val="44"/>
          <w:lang w:val="el-GR"/>
        </w:rPr>
      </w:pPr>
    </w:p>
    <w:p w14:paraId="24B759A0" w14:textId="77777777" w:rsidR="001B6C39" w:rsidRPr="001B6C39" w:rsidRDefault="001B6C39" w:rsidP="001B6C39">
      <w:pPr>
        <w:spacing w:after="0"/>
        <w:jc w:val="center"/>
        <w:rPr>
          <w:rFonts w:ascii="Verdana" w:hAnsi="Verdana"/>
          <w:b/>
          <w:color w:val="C00000"/>
          <w:sz w:val="44"/>
          <w:szCs w:val="44"/>
          <w:lang w:val="el-GR"/>
        </w:rPr>
      </w:pPr>
    </w:p>
    <w:p w14:paraId="28F60680" w14:textId="77777777" w:rsidR="001B6C39" w:rsidRPr="001B6C39" w:rsidRDefault="001B6C39" w:rsidP="001B6C39">
      <w:pPr>
        <w:spacing w:after="0"/>
        <w:jc w:val="center"/>
        <w:rPr>
          <w:rFonts w:ascii="Verdana" w:hAnsi="Verdana"/>
          <w:b/>
          <w:color w:val="C00000"/>
          <w:sz w:val="44"/>
          <w:szCs w:val="44"/>
          <w:lang w:val="el-GR"/>
        </w:rPr>
      </w:pPr>
    </w:p>
    <w:p w14:paraId="016418E5" w14:textId="77777777" w:rsidR="001B6C39" w:rsidRPr="001B6C39" w:rsidRDefault="001B6C39" w:rsidP="001B6C39">
      <w:pPr>
        <w:spacing w:after="0"/>
        <w:jc w:val="center"/>
        <w:rPr>
          <w:rFonts w:ascii="Verdana" w:hAnsi="Verdana"/>
          <w:b/>
          <w:color w:val="C00000"/>
          <w:sz w:val="44"/>
          <w:szCs w:val="44"/>
          <w:lang w:val="el-GR"/>
        </w:rPr>
      </w:pPr>
    </w:p>
    <w:p w14:paraId="781BCC19" w14:textId="77777777" w:rsidR="001B6C39" w:rsidRPr="001B6C39" w:rsidRDefault="001B6C39" w:rsidP="001B6C39">
      <w:pPr>
        <w:jc w:val="both"/>
        <w:rPr>
          <w:rFonts w:ascii="Verdana" w:hAnsi="Verdana"/>
          <w:color w:val="215868" w:themeColor="accent5" w:themeShade="80"/>
          <w:sz w:val="40"/>
          <w:szCs w:val="40"/>
          <w:lang w:val="el-GR"/>
        </w:rPr>
      </w:pPr>
    </w:p>
    <w:p w14:paraId="5D71E327" w14:textId="77777777" w:rsidR="001B6C39" w:rsidRPr="001B6C39" w:rsidRDefault="001B6C39" w:rsidP="001B6C39">
      <w:pPr>
        <w:jc w:val="center"/>
        <w:rPr>
          <w:rFonts w:ascii="Verdana" w:hAnsi="Verdana"/>
          <w:color w:val="215868" w:themeColor="accent5" w:themeShade="80"/>
          <w:sz w:val="32"/>
          <w:szCs w:val="32"/>
          <w:lang w:val="el-GR"/>
        </w:rPr>
      </w:pPr>
      <w:r w:rsidRPr="001B6C39">
        <w:rPr>
          <w:rFonts w:ascii="Verdana" w:hAnsi="Verdana"/>
          <w:color w:val="215868" w:themeColor="accent5" w:themeShade="80"/>
          <w:sz w:val="32"/>
          <w:szCs w:val="32"/>
          <w:lang w:val="el-GR"/>
        </w:rPr>
        <w:t>ΤΑ ΣΤΟΙΧΕΙΑ</w:t>
      </w:r>
    </w:p>
    <w:p w14:paraId="75242F26" w14:textId="77777777" w:rsidR="001B6C39" w:rsidRPr="001B6C39" w:rsidRDefault="001B6C39" w:rsidP="001B6C39">
      <w:pPr>
        <w:jc w:val="center"/>
        <w:rPr>
          <w:rFonts w:ascii="Verdana" w:hAnsi="Verdana"/>
          <w:color w:val="215868" w:themeColor="accent5" w:themeShade="80"/>
          <w:sz w:val="32"/>
          <w:szCs w:val="32"/>
          <w:lang w:val="el-GR"/>
        </w:rPr>
      </w:pPr>
      <w:r w:rsidRPr="001B6C39">
        <w:rPr>
          <w:rFonts w:ascii="Verdana" w:hAnsi="Verdana"/>
          <w:color w:val="215868" w:themeColor="accent5" w:themeShade="80"/>
          <w:sz w:val="32"/>
          <w:szCs w:val="32"/>
          <w:lang w:val="el-GR"/>
        </w:rPr>
        <w:t>Πίνακες και Επεξηγήσεις</w:t>
      </w:r>
    </w:p>
    <w:p w14:paraId="0831B8CC" w14:textId="77777777" w:rsidR="001B6C39" w:rsidRPr="001B6C39" w:rsidRDefault="001B6C39" w:rsidP="001B6C39">
      <w:pPr>
        <w:jc w:val="both"/>
        <w:rPr>
          <w:rFonts w:ascii="Verdana" w:hAnsi="Verdana"/>
          <w:b/>
          <w:sz w:val="44"/>
          <w:szCs w:val="44"/>
          <w:lang w:val="el-GR"/>
        </w:rPr>
      </w:pPr>
    </w:p>
    <w:p w14:paraId="768B247A" w14:textId="77777777" w:rsidR="001B6C39" w:rsidRPr="001B6C39" w:rsidRDefault="001B6C39" w:rsidP="001B6C39">
      <w:pPr>
        <w:jc w:val="both"/>
        <w:rPr>
          <w:rFonts w:ascii="Verdana" w:hAnsi="Verdana"/>
          <w:b/>
          <w:sz w:val="44"/>
          <w:szCs w:val="44"/>
          <w:lang w:val="el-GR"/>
        </w:rPr>
      </w:pPr>
    </w:p>
    <w:p w14:paraId="53034944" w14:textId="77777777" w:rsidR="001B6C39" w:rsidRPr="001B6C39" w:rsidRDefault="001B6C39" w:rsidP="001B6C39">
      <w:pPr>
        <w:jc w:val="both"/>
        <w:rPr>
          <w:rFonts w:ascii="Verdana" w:hAnsi="Verdana"/>
          <w:b/>
          <w:sz w:val="44"/>
          <w:szCs w:val="44"/>
          <w:lang w:val="el-GR"/>
        </w:rPr>
      </w:pPr>
    </w:p>
    <w:p w14:paraId="401E93BD" w14:textId="77777777" w:rsidR="001B6C39" w:rsidRPr="001B6C39" w:rsidRDefault="001B6C39" w:rsidP="001B6C39">
      <w:pPr>
        <w:jc w:val="both"/>
        <w:rPr>
          <w:rFonts w:ascii="Verdana" w:hAnsi="Verdana"/>
          <w:b/>
          <w:sz w:val="44"/>
          <w:szCs w:val="44"/>
          <w:lang w:val="el-GR"/>
        </w:rPr>
      </w:pPr>
    </w:p>
    <w:p w14:paraId="701691EC" w14:textId="77777777" w:rsidR="001B6C39" w:rsidRPr="001B6C39" w:rsidRDefault="001B6C39" w:rsidP="001B6C39">
      <w:pPr>
        <w:jc w:val="both"/>
        <w:rPr>
          <w:rFonts w:ascii="Verdana" w:hAnsi="Verdana"/>
          <w:b/>
          <w:sz w:val="44"/>
          <w:szCs w:val="44"/>
          <w:lang w:val="el-GR"/>
        </w:rPr>
      </w:pPr>
    </w:p>
    <w:p w14:paraId="2CE909E4" w14:textId="77777777" w:rsidR="001B6C39" w:rsidRPr="001B6C39" w:rsidRDefault="001B6C39" w:rsidP="001B6C39">
      <w:pPr>
        <w:jc w:val="both"/>
        <w:rPr>
          <w:rFonts w:ascii="Verdana" w:hAnsi="Verdana"/>
          <w:b/>
          <w:sz w:val="44"/>
          <w:szCs w:val="44"/>
          <w:lang w:val="el-GR"/>
        </w:rPr>
      </w:pPr>
    </w:p>
    <w:p w14:paraId="032D2CC0" w14:textId="77777777" w:rsidR="001B6C39" w:rsidRPr="001B6C39" w:rsidRDefault="001B6C39" w:rsidP="001B6C39">
      <w:pPr>
        <w:jc w:val="both"/>
        <w:rPr>
          <w:rFonts w:ascii="Verdana" w:hAnsi="Verdana"/>
          <w:b/>
          <w:sz w:val="44"/>
          <w:szCs w:val="44"/>
          <w:lang w:val="el-GR"/>
        </w:rPr>
      </w:pPr>
    </w:p>
    <w:p w14:paraId="771A68B6" w14:textId="77777777" w:rsidR="001B6C39" w:rsidRPr="001B6C39" w:rsidRDefault="001B6C39" w:rsidP="001B6C39">
      <w:pPr>
        <w:jc w:val="both"/>
        <w:rPr>
          <w:rFonts w:ascii="Verdana" w:hAnsi="Verdana"/>
          <w:b/>
          <w:sz w:val="44"/>
          <w:szCs w:val="44"/>
          <w:lang w:val="el-GR"/>
        </w:rPr>
      </w:pPr>
    </w:p>
    <w:p w14:paraId="4B2FF957" w14:textId="77777777" w:rsidR="001B6C39" w:rsidRPr="001B6C39" w:rsidRDefault="001B6C39" w:rsidP="001B6C39">
      <w:pPr>
        <w:jc w:val="both"/>
        <w:rPr>
          <w:rFonts w:ascii="Verdana" w:hAnsi="Verdana"/>
          <w:b/>
          <w:sz w:val="44"/>
          <w:szCs w:val="44"/>
          <w:lang w:val="el-GR"/>
        </w:rPr>
      </w:pPr>
    </w:p>
    <w:p w14:paraId="0A7D6CAE" w14:textId="77777777" w:rsidR="001B6C39" w:rsidRPr="001B6C39" w:rsidRDefault="001B6C39" w:rsidP="001B6C39">
      <w:pPr>
        <w:jc w:val="both"/>
        <w:rPr>
          <w:rFonts w:ascii="Verdana" w:hAnsi="Verdana"/>
          <w:b/>
          <w:sz w:val="44"/>
          <w:szCs w:val="44"/>
          <w:lang w:val="el-GR"/>
        </w:rPr>
      </w:pPr>
    </w:p>
    <w:p w14:paraId="08BEFC2C" w14:textId="77777777" w:rsidR="001B6C39" w:rsidRPr="001B6C39" w:rsidRDefault="001B6C39" w:rsidP="001B6C39">
      <w:pPr>
        <w:jc w:val="both"/>
        <w:rPr>
          <w:rFonts w:ascii="Verdana" w:hAnsi="Verdana"/>
          <w:b/>
          <w:sz w:val="32"/>
          <w:szCs w:val="32"/>
          <w:lang w:val="el-GR"/>
        </w:rPr>
      </w:pPr>
      <w:r w:rsidRPr="001B6C39">
        <w:rPr>
          <w:rFonts w:ascii="Verdana" w:hAnsi="Verdana"/>
          <w:b/>
          <w:sz w:val="44"/>
          <w:szCs w:val="44"/>
          <w:lang w:val="el-GR"/>
        </w:rPr>
        <w:lastRenderedPageBreak/>
        <w:t xml:space="preserve">ΣΤΡΑΤΟΣ – </w:t>
      </w:r>
      <w:r w:rsidRPr="001B6C39">
        <w:rPr>
          <w:rFonts w:ascii="Verdana" w:hAnsi="Verdana"/>
          <w:b/>
          <w:sz w:val="44"/>
          <w:szCs w:val="44"/>
        </w:rPr>
        <w:t>Army</w:t>
      </w:r>
      <w:r w:rsidRPr="001B6C39">
        <w:rPr>
          <w:rFonts w:ascii="Verdana" w:hAnsi="Verdana"/>
          <w:b/>
          <w:sz w:val="44"/>
          <w:szCs w:val="44"/>
          <w:lang w:val="el-GR"/>
        </w:rPr>
        <w:t xml:space="preserve"> </w:t>
      </w:r>
    </w:p>
    <w:tbl>
      <w:tblPr>
        <w:tblStyle w:val="TableGrid"/>
        <w:tblW w:w="0" w:type="auto"/>
        <w:jc w:val="center"/>
        <w:tblLayout w:type="fixed"/>
        <w:tblLook w:val="04A0" w:firstRow="1" w:lastRow="0" w:firstColumn="1" w:lastColumn="0" w:noHBand="0" w:noVBand="1"/>
      </w:tblPr>
      <w:tblGrid>
        <w:gridCol w:w="990"/>
        <w:gridCol w:w="3870"/>
        <w:gridCol w:w="1170"/>
        <w:gridCol w:w="1170"/>
        <w:gridCol w:w="1170"/>
      </w:tblGrid>
      <w:tr w:rsidR="001B6C39" w:rsidRPr="001B6C39" w14:paraId="79081125" w14:textId="77777777" w:rsidTr="001354A6">
        <w:trPr>
          <w:trHeight w:val="507"/>
          <w:jc w:val="center"/>
        </w:trPr>
        <w:tc>
          <w:tcPr>
            <w:tcW w:w="4860" w:type="dxa"/>
            <w:gridSpan w:val="2"/>
            <w:shd w:val="clear" w:color="auto" w:fill="4F6228" w:themeFill="accent3" w:themeFillShade="80"/>
          </w:tcPr>
          <w:p w14:paraId="21DCD6DD" w14:textId="77777777"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b/>
                <w:noProof/>
                <w:sz w:val="20"/>
                <w:szCs w:val="20"/>
              </w:rPr>
              <w:drawing>
                <wp:anchor distT="0" distB="0" distL="114300" distR="114300" simplePos="0" relativeHeight="251621376" behindDoc="0" locked="0" layoutInCell="1" allowOverlap="1" wp14:anchorId="447D3C54" wp14:editId="13802E92">
                  <wp:simplePos x="0" y="0"/>
                  <wp:positionH relativeFrom="column">
                    <wp:posOffset>0</wp:posOffset>
                  </wp:positionH>
                  <wp:positionV relativeFrom="paragraph">
                    <wp:posOffset>48260</wp:posOffset>
                  </wp:positionV>
                  <wp:extent cx="666115" cy="541655"/>
                  <wp:effectExtent l="0" t="0" r="63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_army_officers_team.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66115" cy="541655"/>
                          </a:xfrm>
                          <a:prstGeom prst="rect">
                            <a:avLst/>
                          </a:prstGeom>
                        </pic:spPr>
                      </pic:pic>
                    </a:graphicData>
                  </a:graphic>
                  <wp14:sizeRelH relativeFrom="page">
                    <wp14:pctWidth>0</wp14:pctWidth>
                  </wp14:sizeRelH>
                  <wp14:sizeRelV relativeFrom="page">
                    <wp14:pctHeight>0</wp14:pctHeight>
                  </wp14:sizeRelV>
                </wp:anchor>
              </w:drawing>
            </w:r>
          </w:p>
          <w:p w14:paraId="302B9C93" w14:textId="77777777" w:rsidR="001B6C39" w:rsidRPr="001B6C39" w:rsidRDefault="001B6C39" w:rsidP="001B6C39">
            <w:pPr>
              <w:rPr>
                <w:rFonts w:ascii="Verdana" w:hAnsi="Verdana"/>
                <w:b/>
                <w:color w:val="FFFFFF" w:themeColor="background1"/>
                <w:sz w:val="20"/>
                <w:szCs w:val="20"/>
              </w:rPr>
            </w:pPr>
            <w:r w:rsidRPr="001B6C39">
              <w:rPr>
                <w:rFonts w:ascii="Verdana" w:hAnsi="Verdana"/>
                <w:b/>
                <w:color w:val="FFFFFF" w:themeColor="background1"/>
                <w:sz w:val="20"/>
                <w:szCs w:val="20"/>
                <w:lang w:val="el-GR"/>
              </w:rPr>
              <w:t>ΣΤΡΑΤΟΣ</w:t>
            </w:r>
            <w:r w:rsidRPr="001B6C39">
              <w:rPr>
                <w:rFonts w:ascii="Verdana" w:hAnsi="Verdana"/>
                <w:b/>
                <w:color w:val="FFFFFF" w:themeColor="background1"/>
                <w:sz w:val="20"/>
                <w:szCs w:val="20"/>
              </w:rPr>
              <w:t xml:space="preserve"> : </w:t>
            </w:r>
            <w:r w:rsidRPr="001B6C39">
              <w:rPr>
                <w:rFonts w:ascii="Verdana" w:hAnsi="Verdana"/>
                <w:b/>
                <w:color w:val="FFFFFF" w:themeColor="background1"/>
                <w:sz w:val="20"/>
                <w:szCs w:val="20"/>
                <w:lang w:val="el-GR"/>
              </w:rPr>
              <w:t>ΑΝΘΡΩΠΙΝΟ</w:t>
            </w:r>
            <w:r w:rsidRPr="001B6C39">
              <w:rPr>
                <w:rFonts w:ascii="Verdana" w:hAnsi="Verdana"/>
                <w:b/>
                <w:color w:val="FFFFFF" w:themeColor="background1"/>
                <w:sz w:val="20"/>
                <w:szCs w:val="20"/>
              </w:rPr>
              <w:t xml:space="preserve"> </w:t>
            </w:r>
            <w:r w:rsidRPr="001B6C39">
              <w:rPr>
                <w:rFonts w:ascii="Verdana" w:hAnsi="Verdana"/>
                <w:b/>
                <w:color w:val="FFFFFF" w:themeColor="background1"/>
                <w:sz w:val="20"/>
                <w:szCs w:val="20"/>
                <w:lang w:val="el-GR"/>
              </w:rPr>
              <w:t>ΔΥΝΑΜΙΚΟ</w:t>
            </w:r>
          </w:p>
          <w:p w14:paraId="14228766" w14:textId="2779DE3F" w:rsidR="001B6C39" w:rsidRPr="001B6C39" w:rsidRDefault="001B6C39" w:rsidP="001B6C39">
            <w:pPr>
              <w:rPr>
                <w:rFonts w:ascii="Verdana" w:hAnsi="Verdana"/>
                <w:b/>
                <w:color w:val="FFFFFF" w:themeColor="background1"/>
                <w:sz w:val="20"/>
                <w:szCs w:val="20"/>
              </w:rPr>
            </w:pPr>
            <w:r w:rsidRPr="001B6C39">
              <w:rPr>
                <w:rFonts w:ascii="Verdana" w:hAnsi="Verdana"/>
                <w:b/>
                <w:color w:val="FFFFFF" w:themeColor="background1"/>
                <w:sz w:val="20"/>
                <w:szCs w:val="20"/>
              </w:rPr>
              <w:t>(Army Military Personnel)</w:t>
            </w:r>
            <w:r w:rsidR="005A0847">
              <w:rPr>
                <w:rFonts w:ascii="Verdana" w:hAnsi="Verdana"/>
                <w:b/>
                <w:color w:val="FFFFFF" w:themeColor="background1"/>
                <w:sz w:val="20"/>
                <w:szCs w:val="20"/>
              </w:rPr>
              <w:t xml:space="preserve"> </w:t>
            </w:r>
          </w:p>
        </w:tc>
        <w:tc>
          <w:tcPr>
            <w:tcW w:w="1170" w:type="dxa"/>
            <w:shd w:val="clear" w:color="auto" w:fill="4F6228" w:themeFill="accent3" w:themeFillShade="80"/>
          </w:tcPr>
          <w:p w14:paraId="0BB11F49" w14:textId="77777777"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color w:val="FFFFFF" w:themeColor="background1"/>
                <w:sz w:val="20"/>
                <w:szCs w:val="20"/>
              </w:rPr>
              <w:t xml:space="preserve"> </w:t>
            </w:r>
            <w:r w:rsidRPr="001B6C39">
              <w:rPr>
                <w:rFonts w:ascii="Verdana" w:hAnsi="Verdana"/>
                <w:b/>
                <w:color w:val="FFFFFF" w:themeColor="background1"/>
                <w:sz w:val="20"/>
                <w:szCs w:val="20"/>
                <w:lang w:val="el-GR"/>
              </w:rPr>
              <w:t>Σύνολο</w:t>
            </w:r>
          </w:p>
          <w:p w14:paraId="2509F515" w14:textId="77777777" w:rsidR="001B6C39" w:rsidRPr="001B6C39" w:rsidRDefault="001B6C39" w:rsidP="001B6C39">
            <w:pPr>
              <w:jc w:val="both"/>
              <w:rPr>
                <w:rFonts w:ascii="Verdana" w:hAnsi="Verdana"/>
                <w:b/>
                <w:color w:val="FFFFFF" w:themeColor="background1"/>
                <w:sz w:val="20"/>
                <w:szCs w:val="20"/>
                <w:lang w:val="el-GR"/>
              </w:rPr>
            </w:pPr>
          </w:p>
          <w:p w14:paraId="0A0BFE00" w14:textId="77777777"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b/>
                <w:color w:val="FFFFFF" w:themeColor="background1"/>
                <w:sz w:val="20"/>
                <w:szCs w:val="20"/>
              </w:rPr>
              <w:t>Total</w:t>
            </w:r>
          </w:p>
          <w:p w14:paraId="091BF189" w14:textId="77777777" w:rsidR="001B6C39" w:rsidRPr="001B6C39" w:rsidRDefault="001B6C39" w:rsidP="001B6C39">
            <w:pPr>
              <w:jc w:val="both"/>
              <w:rPr>
                <w:rFonts w:ascii="Verdana" w:hAnsi="Verdana"/>
                <w:color w:val="FFFFFF" w:themeColor="background1"/>
                <w:sz w:val="20"/>
                <w:szCs w:val="20"/>
                <w:lang w:val="el-GR"/>
              </w:rPr>
            </w:pPr>
            <w:r w:rsidRPr="001B6C39">
              <w:rPr>
                <w:rFonts w:ascii="Verdana" w:hAnsi="Verdana"/>
                <w:b/>
                <w:color w:val="FFFFFF" w:themeColor="background1"/>
                <w:sz w:val="20"/>
                <w:szCs w:val="20"/>
                <w:lang w:val="el-GR"/>
              </w:rPr>
              <w:t>2021</w:t>
            </w:r>
          </w:p>
        </w:tc>
        <w:tc>
          <w:tcPr>
            <w:tcW w:w="1170" w:type="dxa"/>
            <w:shd w:val="clear" w:color="auto" w:fill="4F6228" w:themeFill="accent3" w:themeFillShade="80"/>
          </w:tcPr>
          <w:p w14:paraId="100DDCB4" w14:textId="77777777"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t>Σύνολο</w:t>
            </w:r>
          </w:p>
          <w:p w14:paraId="7ED8A740" w14:textId="77777777" w:rsidR="001B6C39" w:rsidRPr="001B6C39" w:rsidRDefault="001B6C39" w:rsidP="001B6C39">
            <w:pPr>
              <w:jc w:val="both"/>
              <w:rPr>
                <w:rFonts w:ascii="Verdana" w:hAnsi="Verdana"/>
                <w:b/>
                <w:color w:val="FFFFFF" w:themeColor="background1"/>
                <w:sz w:val="20"/>
                <w:szCs w:val="20"/>
                <w:lang w:val="el-GR"/>
              </w:rPr>
            </w:pPr>
          </w:p>
          <w:p w14:paraId="5895357D" w14:textId="77777777"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b/>
                <w:color w:val="FFFFFF" w:themeColor="background1"/>
                <w:sz w:val="20"/>
                <w:szCs w:val="20"/>
              </w:rPr>
              <w:t>Total</w:t>
            </w:r>
          </w:p>
          <w:p w14:paraId="6F31E455" w14:textId="77777777" w:rsidR="001B6C39" w:rsidRPr="001B6C39" w:rsidRDefault="001B6C39" w:rsidP="001B6C39">
            <w:pPr>
              <w:jc w:val="both"/>
              <w:rPr>
                <w:rFonts w:ascii="Verdana" w:hAnsi="Verdana"/>
                <w:color w:val="FFFFFF" w:themeColor="background1"/>
                <w:sz w:val="20"/>
                <w:szCs w:val="20"/>
                <w:lang w:val="el-GR"/>
              </w:rPr>
            </w:pPr>
            <w:r w:rsidRPr="001B6C39">
              <w:rPr>
                <w:rFonts w:ascii="Verdana" w:hAnsi="Verdana"/>
                <w:b/>
                <w:color w:val="FFFFFF" w:themeColor="background1"/>
                <w:sz w:val="20"/>
                <w:szCs w:val="20"/>
                <w:lang w:val="el-GR"/>
              </w:rPr>
              <w:t>2014</w:t>
            </w:r>
          </w:p>
        </w:tc>
        <w:tc>
          <w:tcPr>
            <w:tcW w:w="1170" w:type="dxa"/>
            <w:shd w:val="clear" w:color="auto" w:fill="4F6228" w:themeFill="accent3" w:themeFillShade="80"/>
          </w:tcPr>
          <w:p w14:paraId="68118E9B" w14:textId="77777777"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t>Σύνολο</w:t>
            </w:r>
          </w:p>
          <w:p w14:paraId="0498C8B9" w14:textId="77777777" w:rsidR="001B6C39" w:rsidRPr="001B6C39" w:rsidRDefault="001B6C39" w:rsidP="001B6C39">
            <w:pPr>
              <w:jc w:val="both"/>
              <w:rPr>
                <w:rFonts w:ascii="Verdana" w:hAnsi="Verdana"/>
                <w:b/>
                <w:color w:val="FFFFFF" w:themeColor="background1"/>
                <w:sz w:val="20"/>
                <w:szCs w:val="20"/>
                <w:lang w:val="el-GR"/>
              </w:rPr>
            </w:pPr>
          </w:p>
          <w:p w14:paraId="745910B5" w14:textId="77777777"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b/>
                <w:color w:val="FFFFFF" w:themeColor="background1"/>
                <w:sz w:val="20"/>
                <w:szCs w:val="20"/>
              </w:rPr>
              <w:t>Total</w:t>
            </w:r>
          </w:p>
          <w:p w14:paraId="17E2F61A" w14:textId="77777777"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t>2004</w:t>
            </w:r>
          </w:p>
        </w:tc>
      </w:tr>
      <w:tr w:rsidR="001B6C39" w:rsidRPr="001B6C39" w14:paraId="5EF37385" w14:textId="77777777" w:rsidTr="001354A6">
        <w:trPr>
          <w:trHeight w:val="1030"/>
          <w:jc w:val="center"/>
        </w:trPr>
        <w:tc>
          <w:tcPr>
            <w:tcW w:w="990" w:type="dxa"/>
          </w:tcPr>
          <w:p w14:paraId="4586A024" w14:textId="77777777" w:rsidR="001B6C39" w:rsidRPr="001B6C39" w:rsidRDefault="001B6C39" w:rsidP="001B6C39">
            <w:pPr>
              <w:jc w:val="both"/>
              <w:rPr>
                <w:rFonts w:ascii="Verdana" w:hAnsi="Verdana"/>
                <w:sz w:val="16"/>
                <w:szCs w:val="16"/>
              </w:rPr>
            </w:pPr>
          </w:p>
          <w:p w14:paraId="58BA6DE7" w14:textId="77777777" w:rsidR="001B6C39" w:rsidRPr="001B6C39" w:rsidRDefault="001B6C39" w:rsidP="001B6C39">
            <w:pPr>
              <w:jc w:val="both"/>
              <w:rPr>
                <w:rFonts w:ascii="Verdana" w:hAnsi="Verdana"/>
                <w:lang w:val="el-GR"/>
              </w:rPr>
            </w:pPr>
            <w:r w:rsidRPr="001B6C39">
              <w:rPr>
                <w:rFonts w:ascii="Verdana" w:hAnsi="Verdana"/>
                <w:noProof/>
              </w:rPr>
              <w:drawing>
                <wp:inline distT="0" distB="0" distL="0" distR="0" wp14:anchorId="37875887" wp14:editId="5E5C0371">
                  <wp:extent cx="425303" cy="239233"/>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k f;ag.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41084" cy="248110"/>
                          </a:xfrm>
                          <a:prstGeom prst="rect">
                            <a:avLst/>
                          </a:prstGeom>
                        </pic:spPr>
                      </pic:pic>
                    </a:graphicData>
                  </a:graphic>
                </wp:inline>
              </w:drawing>
            </w:r>
          </w:p>
          <w:p w14:paraId="0317152F" w14:textId="77777777" w:rsidR="001B6C39" w:rsidRPr="001B6C39" w:rsidRDefault="001B6C39" w:rsidP="001B6C39">
            <w:pPr>
              <w:jc w:val="both"/>
              <w:rPr>
                <w:rFonts w:ascii="Verdana" w:hAnsi="Verdana"/>
                <w:lang w:val="el-GR"/>
              </w:rPr>
            </w:pPr>
          </w:p>
        </w:tc>
        <w:tc>
          <w:tcPr>
            <w:tcW w:w="3870" w:type="dxa"/>
          </w:tcPr>
          <w:p w14:paraId="27944C85" w14:textId="77777777" w:rsidR="001B6C39" w:rsidRPr="001B6C39" w:rsidRDefault="001B6C39" w:rsidP="001B6C39">
            <w:pPr>
              <w:jc w:val="both"/>
              <w:rPr>
                <w:rFonts w:ascii="Verdana" w:hAnsi="Verdana"/>
                <w:sz w:val="20"/>
                <w:szCs w:val="20"/>
                <w:lang w:val="el-GR"/>
              </w:rPr>
            </w:pPr>
          </w:p>
          <w:p w14:paraId="7F4856BE" w14:textId="77777777" w:rsidR="001B6C39" w:rsidRPr="001B6C39" w:rsidRDefault="001B6C39" w:rsidP="001B6C39">
            <w:pPr>
              <w:jc w:val="both"/>
              <w:rPr>
                <w:rFonts w:ascii="Verdana" w:hAnsi="Verdana"/>
                <w:sz w:val="20"/>
                <w:szCs w:val="20"/>
                <w:lang w:val="el-GR"/>
              </w:rPr>
            </w:pPr>
            <w:r w:rsidRPr="001B6C39">
              <w:rPr>
                <w:rFonts w:ascii="Verdana" w:hAnsi="Verdana"/>
                <w:sz w:val="20"/>
                <w:szCs w:val="20"/>
                <w:lang w:val="el-GR"/>
              </w:rPr>
              <w:t>Μόνιμο Προσωπικό (</w:t>
            </w:r>
            <w:r w:rsidRPr="001B6C39">
              <w:rPr>
                <w:rFonts w:ascii="Verdana" w:hAnsi="Verdana"/>
                <w:sz w:val="20"/>
                <w:szCs w:val="20"/>
              </w:rPr>
              <w:t>Professionals</w:t>
            </w:r>
            <w:r w:rsidRPr="001B6C39">
              <w:rPr>
                <w:rFonts w:ascii="Verdana" w:hAnsi="Verdana"/>
                <w:sz w:val="20"/>
                <w:szCs w:val="20"/>
                <w:lang w:val="el-GR"/>
              </w:rPr>
              <w:t>)</w:t>
            </w:r>
          </w:p>
          <w:p w14:paraId="1534B25C" w14:textId="77777777" w:rsidR="001B6C39" w:rsidRPr="001B6C39" w:rsidRDefault="001B6C39" w:rsidP="001B6C39">
            <w:pPr>
              <w:jc w:val="both"/>
              <w:rPr>
                <w:rFonts w:ascii="Verdana" w:hAnsi="Verdana"/>
                <w:sz w:val="20"/>
                <w:szCs w:val="20"/>
                <w:lang w:val="el-GR"/>
              </w:rPr>
            </w:pPr>
            <w:r w:rsidRPr="001B6C39">
              <w:rPr>
                <w:rFonts w:ascii="Verdana" w:hAnsi="Verdana"/>
                <w:sz w:val="20"/>
                <w:szCs w:val="20"/>
                <w:lang w:val="el-GR"/>
              </w:rPr>
              <w:t>Κληρωτοί (</w:t>
            </w:r>
            <w:r w:rsidRPr="001B6C39">
              <w:rPr>
                <w:rFonts w:ascii="Verdana" w:hAnsi="Verdana"/>
                <w:sz w:val="20"/>
                <w:szCs w:val="20"/>
              </w:rPr>
              <w:t>Conscripts</w:t>
            </w:r>
            <w:r w:rsidRPr="001B6C39">
              <w:rPr>
                <w:rFonts w:ascii="Verdana" w:hAnsi="Verdana"/>
                <w:sz w:val="20"/>
                <w:szCs w:val="20"/>
                <w:lang w:val="el-GR"/>
              </w:rPr>
              <w:t>)</w:t>
            </w:r>
          </w:p>
          <w:p w14:paraId="21AB264D" w14:textId="77777777" w:rsidR="001B6C39" w:rsidRPr="001B6C39" w:rsidRDefault="001B6C39" w:rsidP="001B6C39">
            <w:pPr>
              <w:jc w:val="both"/>
              <w:rPr>
                <w:rFonts w:ascii="Verdana" w:hAnsi="Verdana"/>
                <w:b/>
                <w:sz w:val="20"/>
                <w:szCs w:val="20"/>
                <w:lang w:val="el-GR"/>
              </w:rPr>
            </w:pPr>
            <w:r w:rsidRPr="001B6C39">
              <w:rPr>
                <w:rFonts w:ascii="Verdana" w:hAnsi="Verdana"/>
                <w:b/>
                <w:sz w:val="20"/>
                <w:szCs w:val="20"/>
                <w:lang w:val="el-GR"/>
              </w:rPr>
              <w:t xml:space="preserve">Σύνολο ( </w:t>
            </w:r>
            <w:r w:rsidRPr="001B6C39">
              <w:rPr>
                <w:rFonts w:ascii="Verdana" w:hAnsi="Verdana"/>
                <w:b/>
                <w:sz w:val="20"/>
                <w:szCs w:val="20"/>
              </w:rPr>
              <w:t>Total</w:t>
            </w:r>
            <w:r w:rsidRPr="001B6C39">
              <w:rPr>
                <w:rFonts w:ascii="Verdana" w:hAnsi="Verdana"/>
                <w:b/>
                <w:sz w:val="20"/>
                <w:szCs w:val="20"/>
                <w:lang w:val="el-GR"/>
              </w:rPr>
              <w:t>)</w:t>
            </w:r>
          </w:p>
          <w:p w14:paraId="3DE91843" w14:textId="77777777" w:rsidR="001B6C39" w:rsidRPr="001B6C39" w:rsidRDefault="001B6C39" w:rsidP="001B6C39">
            <w:pPr>
              <w:jc w:val="both"/>
              <w:rPr>
                <w:rFonts w:ascii="Verdana" w:hAnsi="Verdana"/>
                <w:sz w:val="20"/>
                <w:szCs w:val="20"/>
                <w:lang w:val="el-GR"/>
              </w:rPr>
            </w:pPr>
          </w:p>
          <w:p w14:paraId="32549656" w14:textId="77777777" w:rsidR="001B6C39" w:rsidRPr="001B6C39" w:rsidRDefault="001B6C39" w:rsidP="001B6C39">
            <w:pPr>
              <w:jc w:val="both"/>
              <w:rPr>
                <w:rFonts w:ascii="Verdana" w:hAnsi="Verdana"/>
                <w:sz w:val="20"/>
                <w:szCs w:val="20"/>
                <w:lang w:val="el-GR"/>
              </w:rPr>
            </w:pPr>
            <w:r w:rsidRPr="001B6C39">
              <w:rPr>
                <w:rFonts w:ascii="Verdana" w:hAnsi="Verdana"/>
                <w:sz w:val="20"/>
                <w:szCs w:val="20"/>
                <w:lang w:val="el-GR"/>
              </w:rPr>
              <w:t>Έφεδροι (</w:t>
            </w:r>
            <w:r w:rsidRPr="001B6C39">
              <w:rPr>
                <w:rFonts w:ascii="Verdana" w:hAnsi="Verdana"/>
                <w:sz w:val="20"/>
                <w:szCs w:val="20"/>
              </w:rPr>
              <w:t>Reservists</w:t>
            </w:r>
            <w:r w:rsidRPr="001B6C39">
              <w:rPr>
                <w:rFonts w:ascii="Verdana" w:hAnsi="Verdana"/>
                <w:sz w:val="20"/>
                <w:szCs w:val="20"/>
                <w:lang w:val="el-GR"/>
              </w:rPr>
              <w:t>)</w:t>
            </w:r>
          </w:p>
        </w:tc>
        <w:tc>
          <w:tcPr>
            <w:tcW w:w="1170" w:type="dxa"/>
          </w:tcPr>
          <w:p w14:paraId="72182C78" w14:textId="6E11EA2E" w:rsidR="001B6C39" w:rsidRPr="001B6C39" w:rsidRDefault="005A0847" w:rsidP="001B6C39">
            <w:pPr>
              <w:jc w:val="right"/>
              <w:rPr>
                <w:rFonts w:ascii="Verdana" w:hAnsi="Verdana"/>
                <w:sz w:val="20"/>
                <w:szCs w:val="20"/>
                <w:lang w:val="el-GR"/>
              </w:rPr>
            </w:pPr>
            <w:r>
              <w:rPr>
                <w:rFonts w:ascii="Verdana" w:hAnsi="Verdana"/>
                <w:sz w:val="20"/>
                <w:szCs w:val="20"/>
                <w:lang w:val="el-GR"/>
              </w:rPr>
              <w:t xml:space="preserve"> </w:t>
            </w:r>
          </w:p>
          <w:p w14:paraId="246EDF85" w14:textId="6AE8B99E" w:rsidR="001B6C39" w:rsidRPr="001B6C39" w:rsidRDefault="005A0847" w:rsidP="001B6C39">
            <w:pPr>
              <w:jc w:val="right"/>
              <w:rPr>
                <w:rFonts w:ascii="Verdana" w:hAnsi="Verdana"/>
                <w:sz w:val="20"/>
                <w:szCs w:val="20"/>
              </w:rPr>
            </w:pPr>
            <w:r>
              <w:rPr>
                <w:rFonts w:ascii="Verdana" w:hAnsi="Verdana"/>
                <w:sz w:val="20"/>
                <w:szCs w:val="20"/>
                <w:lang w:val="el-GR"/>
              </w:rPr>
              <w:t xml:space="preserve"> </w:t>
            </w:r>
            <w:r w:rsidR="001B6C39" w:rsidRPr="001B6C39">
              <w:rPr>
                <w:rFonts w:ascii="Verdana" w:hAnsi="Verdana"/>
                <w:sz w:val="20"/>
                <w:szCs w:val="20"/>
              </w:rPr>
              <w:t>48.500</w:t>
            </w:r>
          </w:p>
          <w:p w14:paraId="4C81C8C2" w14:textId="1E4B90D4" w:rsidR="001B6C39" w:rsidRPr="001B6C39" w:rsidRDefault="005A0847" w:rsidP="001B6C39">
            <w:pPr>
              <w:jc w:val="right"/>
              <w:rPr>
                <w:rFonts w:ascii="Verdana" w:hAnsi="Verdana"/>
                <w:sz w:val="20"/>
                <w:szCs w:val="20"/>
              </w:rPr>
            </w:pPr>
            <w:r>
              <w:rPr>
                <w:rFonts w:ascii="Verdana" w:hAnsi="Verdana"/>
                <w:sz w:val="20"/>
                <w:szCs w:val="20"/>
                <w:lang w:val="el-GR"/>
              </w:rPr>
              <w:t xml:space="preserve"> </w:t>
            </w:r>
            <w:r w:rsidR="001B6C39" w:rsidRPr="001B6C39">
              <w:rPr>
                <w:rFonts w:ascii="Verdana" w:hAnsi="Verdana"/>
                <w:sz w:val="20"/>
                <w:szCs w:val="20"/>
              </w:rPr>
              <w:t>45,000</w:t>
            </w:r>
          </w:p>
          <w:p w14:paraId="29FF9358" w14:textId="77777777" w:rsidR="001B6C39" w:rsidRPr="001B6C39" w:rsidRDefault="001B6C39" w:rsidP="001B6C39">
            <w:pPr>
              <w:jc w:val="right"/>
              <w:rPr>
                <w:rFonts w:ascii="Verdana" w:hAnsi="Verdana"/>
                <w:b/>
                <w:sz w:val="20"/>
                <w:szCs w:val="20"/>
              </w:rPr>
            </w:pPr>
            <w:r w:rsidRPr="001B6C39">
              <w:rPr>
                <w:rFonts w:ascii="Verdana" w:hAnsi="Verdana"/>
                <w:b/>
                <w:sz w:val="20"/>
                <w:szCs w:val="20"/>
              </w:rPr>
              <w:t>93.500</w:t>
            </w:r>
          </w:p>
          <w:p w14:paraId="4CC45AC7" w14:textId="77777777" w:rsidR="001B6C39" w:rsidRPr="001B6C39" w:rsidRDefault="001B6C39" w:rsidP="001B6C39">
            <w:pPr>
              <w:jc w:val="right"/>
              <w:rPr>
                <w:rFonts w:ascii="Verdana" w:hAnsi="Verdana"/>
                <w:sz w:val="20"/>
                <w:szCs w:val="20"/>
              </w:rPr>
            </w:pPr>
          </w:p>
          <w:p w14:paraId="23DB6CE5" w14:textId="77777777" w:rsidR="001B6C39" w:rsidRPr="001B6C39" w:rsidRDefault="001B6C39" w:rsidP="001B6C39">
            <w:pPr>
              <w:jc w:val="right"/>
              <w:rPr>
                <w:rFonts w:ascii="Verdana" w:hAnsi="Verdana"/>
                <w:b/>
                <w:sz w:val="20"/>
                <w:szCs w:val="20"/>
              </w:rPr>
            </w:pPr>
            <w:r w:rsidRPr="001B6C39">
              <w:rPr>
                <w:rFonts w:ascii="Verdana" w:hAnsi="Verdana"/>
                <w:sz w:val="20"/>
                <w:szCs w:val="20"/>
              </w:rPr>
              <w:t>181</w:t>
            </w:r>
            <w:r w:rsidRPr="001B6C39">
              <w:rPr>
                <w:rFonts w:ascii="Verdana" w:hAnsi="Verdana"/>
                <w:sz w:val="20"/>
                <w:szCs w:val="20"/>
                <w:lang w:val="el-GR"/>
              </w:rPr>
              <w:t>.</w:t>
            </w:r>
            <w:r w:rsidRPr="001B6C39">
              <w:rPr>
                <w:rFonts w:ascii="Verdana" w:hAnsi="Verdana"/>
                <w:sz w:val="20"/>
                <w:szCs w:val="20"/>
              </w:rPr>
              <w:t>500</w:t>
            </w:r>
          </w:p>
        </w:tc>
        <w:tc>
          <w:tcPr>
            <w:tcW w:w="1170" w:type="dxa"/>
          </w:tcPr>
          <w:p w14:paraId="33ED568C" w14:textId="77777777" w:rsidR="001B6C39" w:rsidRPr="001B6C39" w:rsidRDefault="001B6C39" w:rsidP="001B6C39">
            <w:pPr>
              <w:jc w:val="right"/>
              <w:rPr>
                <w:rFonts w:ascii="Verdana" w:hAnsi="Verdana"/>
                <w:sz w:val="20"/>
                <w:szCs w:val="20"/>
              </w:rPr>
            </w:pPr>
          </w:p>
          <w:p w14:paraId="331E0C08" w14:textId="77777777" w:rsidR="001B6C39" w:rsidRPr="001B6C39" w:rsidRDefault="001B6C39" w:rsidP="001B6C39">
            <w:pPr>
              <w:jc w:val="right"/>
              <w:rPr>
                <w:rFonts w:ascii="Verdana" w:hAnsi="Verdana"/>
                <w:b/>
                <w:sz w:val="20"/>
                <w:szCs w:val="20"/>
              </w:rPr>
            </w:pPr>
            <w:r w:rsidRPr="001B6C39">
              <w:rPr>
                <w:rFonts w:ascii="Verdana" w:hAnsi="Verdana"/>
                <w:sz w:val="20"/>
                <w:szCs w:val="20"/>
              </w:rPr>
              <w:t>48.450</w:t>
            </w:r>
          </w:p>
          <w:p w14:paraId="22C05A36" w14:textId="1B6445C7" w:rsidR="001B6C39" w:rsidRPr="001B6C39" w:rsidRDefault="005A0847" w:rsidP="001B6C39">
            <w:pPr>
              <w:jc w:val="right"/>
              <w:rPr>
                <w:rFonts w:ascii="Verdana" w:hAnsi="Verdana"/>
                <w:b/>
                <w:sz w:val="20"/>
                <w:szCs w:val="20"/>
              </w:rPr>
            </w:pPr>
            <w:r>
              <w:rPr>
                <w:rFonts w:ascii="Verdana" w:hAnsi="Verdana"/>
                <w:b/>
                <w:sz w:val="20"/>
                <w:szCs w:val="20"/>
              </w:rPr>
              <w:t xml:space="preserve"> </w:t>
            </w:r>
            <w:r w:rsidR="001B6C39" w:rsidRPr="001B6C39">
              <w:rPr>
                <w:rFonts w:ascii="Verdana" w:hAnsi="Verdana"/>
                <w:sz w:val="20"/>
                <w:szCs w:val="20"/>
              </w:rPr>
              <w:t>37.700</w:t>
            </w:r>
          </w:p>
          <w:p w14:paraId="48519226" w14:textId="77777777" w:rsidR="001B6C39" w:rsidRPr="001B6C39" w:rsidRDefault="001B6C39" w:rsidP="001B6C39">
            <w:pPr>
              <w:jc w:val="right"/>
              <w:rPr>
                <w:rFonts w:ascii="Verdana" w:hAnsi="Verdana"/>
                <w:b/>
                <w:sz w:val="20"/>
                <w:szCs w:val="20"/>
              </w:rPr>
            </w:pPr>
            <w:r w:rsidRPr="001B6C39">
              <w:rPr>
                <w:rFonts w:ascii="Verdana" w:hAnsi="Verdana"/>
                <w:b/>
                <w:sz w:val="20"/>
                <w:szCs w:val="20"/>
              </w:rPr>
              <w:t xml:space="preserve"> 86.150</w:t>
            </w:r>
          </w:p>
          <w:p w14:paraId="7C608F0C" w14:textId="77777777" w:rsidR="001B6C39" w:rsidRPr="001B6C39" w:rsidRDefault="001B6C39" w:rsidP="001B6C39">
            <w:pPr>
              <w:jc w:val="right"/>
              <w:rPr>
                <w:rFonts w:ascii="Verdana" w:hAnsi="Verdana"/>
                <w:b/>
                <w:sz w:val="20"/>
                <w:szCs w:val="20"/>
              </w:rPr>
            </w:pPr>
          </w:p>
          <w:p w14:paraId="1F5CB7FF" w14:textId="318682FC" w:rsidR="001B6C39" w:rsidRPr="001B6C39" w:rsidRDefault="001B6C39" w:rsidP="001B6C39">
            <w:pPr>
              <w:jc w:val="right"/>
              <w:rPr>
                <w:rFonts w:ascii="Verdana" w:hAnsi="Verdana"/>
                <w:sz w:val="20"/>
                <w:szCs w:val="20"/>
              </w:rPr>
            </w:pPr>
            <w:r w:rsidRPr="001B6C39">
              <w:rPr>
                <w:rFonts w:ascii="Verdana" w:hAnsi="Verdana"/>
                <w:sz w:val="20"/>
                <w:szCs w:val="20"/>
              </w:rPr>
              <w:t>177</w:t>
            </w:r>
            <w:r w:rsidR="005A0847">
              <w:rPr>
                <w:rFonts w:ascii="Verdana" w:hAnsi="Verdana"/>
                <w:sz w:val="20"/>
                <w:szCs w:val="20"/>
                <w:lang w:val="el-GR"/>
              </w:rPr>
              <w:t>.</w:t>
            </w:r>
            <w:r w:rsidRPr="001B6C39">
              <w:rPr>
                <w:rFonts w:ascii="Verdana" w:hAnsi="Verdana"/>
                <w:sz w:val="20"/>
                <w:szCs w:val="20"/>
              </w:rPr>
              <w:t>650</w:t>
            </w:r>
          </w:p>
        </w:tc>
        <w:tc>
          <w:tcPr>
            <w:tcW w:w="1170" w:type="dxa"/>
          </w:tcPr>
          <w:p w14:paraId="430B7632" w14:textId="77777777" w:rsidR="001B6C39" w:rsidRPr="001B6C39" w:rsidRDefault="001B6C39" w:rsidP="001B6C39">
            <w:pPr>
              <w:jc w:val="right"/>
              <w:rPr>
                <w:rFonts w:ascii="Verdana" w:hAnsi="Verdana"/>
                <w:b/>
                <w:sz w:val="20"/>
                <w:szCs w:val="20"/>
              </w:rPr>
            </w:pPr>
          </w:p>
          <w:p w14:paraId="29C23DB9" w14:textId="77777777" w:rsidR="001B6C39" w:rsidRPr="001B6C39" w:rsidRDefault="001B6C39" w:rsidP="001B6C39">
            <w:pPr>
              <w:jc w:val="right"/>
              <w:rPr>
                <w:rFonts w:ascii="Verdana" w:hAnsi="Verdana"/>
                <w:b/>
                <w:sz w:val="20"/>
                <w:szCs w:val="20"/>
              </w:rPr>
            </w:pPr>
          </w:p>
          <w:p w14:paraId="1BC6A8B8" w14:textId="77777777" w:rsidR="001B6C39" w:rsidRPr="001B6C39" w:rsidRDefault="001B6C39" w:rsidP="001B6C39">
            <w:pPr>
              <w:jc w:val="right"/>
              <w:rPr>
                <w:rFonts w:ascii="Verdana" w:hAnsi="Verdana"/>
                <w:b/>
                <w:sz w:val="20"/>
                <w:szCs w:val="20"/>
              </w:rPr>
            </w:pPr>
          </w:p>
          <w:p w14:paraId="2F434B66" w14:textId="41374AC7" w:rsidR="001B6C39" w:rsidRPr="001B6C39" w:rsidRDefault="001B6C39" w:rsidP="001B6C39">
            <w:pPr>
              <w:jc w:val="right"/>
              <w:rPr>
                <w:rFonts w:ascii="Verdana" w:hAnsi="Verdana"/>
                <w:b/>
                <w:sz w:val="20"/>
                <w:szCs w:val="20"/>
              </w:rPr>
            </w:pPr>
            <w:r w:rsidRPr="001B6C39">
              <w:rPr>
                <w:rFonts w:ascii="Verdana" w:hAnsi="Verdana"/>
                <w:b/>
                <w:sz w:val="20"/>
                <w:szCs w:val="20"/>
              </w:rPr>
              <w:t>110</w:t>
            </w:r>
            <w:r w:rsidR="005A0847">
              <w:rPr>
                <w:rFonts w:ascii="Verdana" w:hAnsi="Verdana"/>
                <w:b/>
                <w:sz w:val="20"/>
                <w:szCs w:val="20"/>
                <w:lang w:val="el-GR"/>
              </w:rPr>
              <w:t>.</w:t>
            </w:r>
            <w:r w:rsidRPr="001B6C39">
              <w:rPr>
                <w:rFonts w:ascii="Verdana" w:hAnsi="Verdana"/>
                <w:b/>
                <w:sz w:val="20"/>
                <w:szCs w:val="20"/>
              </w:rPr>
              <w:t>000</w:t>
            </w:r>
          </w:p>
          <w:p w14:paraId="43B05681" w14:textId="77777777" w:rsidR="001B6C39" w:rsidRPr="001B6C39" w:rsidRDefault="001B6C39" w:rsidP="001B6C39">
            <w:pPr>
              <w:jc w:val="right"/>
              <w:rPr>
                <w:rFonts w:ascii="Verdana" w:hAnsi="Verdana"/>
                <w:b/>
                <w:sz w:val="20"/>
                <w:szCs w:val="20"/>
              </w:rPr>
            </w:pPr>
          </w:p>
        </w:tc>
      </w:tr>
      <w:tr w:rsidR="001B6C39" w:rsidRPr="001B6C39" w14:paraId="06908383" w14:textId="77777777" w:rsidTr="001354A6">
        <w:trPr>
          <w:trHeight w:val="507"/>
          <w:jc w:val="center"/>
        </w:trPr>
        <w:tc>
          <w:tcPr>
            <w:tcW w:w="990" w:type="dxa"/>
          </w:tcPr>
          <w:p w14:paraId="3CA39B4B" w14:textId="77777777" w:rsidR="001B6C39" w:rsidRPr="001B6C39" w:rsidRDefault="001B6C39" w:rsidP="001B6C39">
            <w:pPr>
              <w:jc w:val="both"/>
              <w:rPr>
                <w:rFonts w:ascii="Verdana" w:hAnsi="Verdana"/>
              </w:rPr>
            </w:pPr>
          </w:p>
          <w:p w14:paraId="6B896E40" w14:textId="77777777" w:rsidR="001B6C39" w:rsidRPr="001B6C39" w:rsidRDefault="001B6C39" w:rsidP="001B6C39">
            <w:pPr>
              <w:jc w:val="both"/>
              <w:rPr>
                <w:rFonts w:ascii="Verdana" w:hAnsi="Verdana"/>
              </w:rPr>
            </w:pPr>
            <w:r w:rsidRPr="001B6C39">
              <w:rPr>
                <w:rFonts w:ascii="Verdana" w:hAnsi="Verdana"/>
                <w:noProof/>
              </w:rPr>
              <w:drawing>
                <wp:inline distT="0" distB="0" distL="0" distR="0" wp14:anchorId="0AFCDC12" wp14:editId="21936619">
                  <wp:extent cx="425303" cy="24809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ish flag.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27902" cy="249609"/>
                          </a:xfrm>
                          <a:prstGeom prst="rect">
                            <a:avLst/>
                          </a:prstGeom>
                        </pic:spPr>
                      </pic:pic>
                    </a:graphicData>
                  </a:graphic>
                </wp:inline>
              </w:drawing>
            </w:r>
          </w:p>
          <w:p w14:paraId="12577D92" w14:textId="77777777" w:rsidR="001B6C39" w:rsidRPr="001B6C39" w:rsidRDefault="001B6C39" w:rsidP="001B6C39">
            <w:pPr>
              <w:jc w:val="both"/>
              <w:rPr>
                <w:rFonts w:ascii="Verdana" w:hAnsi="Verdana"/>
              </w:rPr>
            </w:pPr>
          </w:p>
        </w:tc>
        <w:tc>
          <w:tcPr>
            <w:tcW w:w="3870" w:type="dxa"/>
          </w:tcPr>
          <w:p w14:paraId="4179084E" w14:textId="77777777" w:rsidR="001B6C39" w:rsidRPr="001B6C39" w:rsidRDefault="001B6C39" w:rsidP="001B6C39">
            <w:pPr>
              <w:jc w:val="both"/>
              <w:rPr>
                <w:rFonts w:ascii="Verdana" w:hAnsi="Verdana"/>
                <w:sz w:val="20"/>
                <w:szCs w:val="20"/>
              </w:rPr>
            </w:pPr>
          </w:p>
          <w:p w14:paraId="5B407000" w14:textId="4F5E9A35" w:rsidR="001B6C39" w:rsidRPr="001B6C39" w:rsidRDefault="001B6C39" w:rsidP="001B6C39">
            <w:pPr>
              <w:jc w:val="both"/>
              <w:rPr>
                <w:rFonts w:ascii="Verdana" w:hAnsi="Verdana"/>
                <w:sz w:val="20"/>
                <w:szCs w:val="20"/>
              </w:rPr>
            </w:pPr>
            <w:r w:rsidRPr="001B6C39">
              <w:rPr>
                <w:rFonts w:ascii="Verdana" w:hAnsi="Verdana"/>
                <w:sz w:val="20"/>
                <w:szCs w:val="20"/>
                <w:lang w:val="el-GR"/>
              </w:rPr>
              <w:t>Μόνιμο</w:t>
            </w:r>
            <w:r w:rsidRPr="001B6C39">
              <w:rPr>
                <w:rFonts w:ascii="Verdana" w:hAnsi="Verdana"/>
                <w:sz w:val="20"/>
                <w:szCs w:val="20"/>
              </w:rPr>
              <w:t xml:space="preserve"> </w:t>
            </w:r>
            <w:r w:rsidRPr="001B6C39">
              <w:rPr>
                <w:rFonts w:ascii="Verdana" w:hAnsi="Verdana"/>
                <w:sz w:val="20"/>
                <w:szCs w:val="20"/>
                <w:lang w:val="el-GR"/>
              </w:rPr>
              <w:t>Προσωπικό</w:t>
            </w:r>
            <w:r w:rsidR="005A0847">
              <w:rPr>
                <w:rFonts w:ascii="Verdana" w:hAnsi="Verdana"/>
                <w:sz w:val="20"/>
                <w:szCs w:val="20"/>
              </w:rPr>
              <w:t xml:space="preserve"> </w:t>
            </w:r>
            <w:r w:rsidRPr="001B6C39">
              <w:rPr>
                <w:rFonts w:ascii="Verdana" w:hAnsi="Verdana"/>
                <w:sz w:val="20"/>
                <w:szCs w:val="20"/>
              </w:rPr>
              <w:t>(Professionals)</w:t>
            </w:r>
          </w:p>
          <w:p w14:paraId="52159DC5" w14:textId="19D26FB3" w:rsidR="001B6C39" w:rsidRPr="001B6C39" w:rsidRDefault="001B6C39" w:rsidP="001B6C39">
            <w:pPr>
              <w:jc w:val="both"/>
              <w:rPr>
                <w:rFonts w:ascii="Verdana" w:hAnsi="Verdana"/>
                <w:sz w:val="20"/>
                <w:szCs w:val="20"/>
              </w:rPr>
            </w:pPr>
            <w:r w:rsidRPr="001B6C39">
              <w:rPr>
                <w:rFonts w:ascii="Verdana" w:hAnsi="Verdana"/>
                <w:sz w:val="20"/>
                <w:szCs w:val="20"/>
              </w:rPr>
              <w:t xml:space="preserve"> </w:t>
            </w:r>
            <w:r w:rsidRPr="001B6C39">
              <w:rPr>
                <w:rFonts w:ascii="Verdana" w:hAnsi="Verdana"/>
                <w:sz w:val="20"/>
                <w:szCs w:val="20"/>
                <w:lang w:val="el-GR"/>
              </w:rPr>
              <w:t>Κληρωτοί</w:t>
            </w:r>
            <w:r w:rsidR="005A0847">
              <w:rPr>
                <w:rFonts w:ascii="Verdana" w:hAnsi="Verdana"/>
                <w:sz w:val="20"/>
                <w:szCs w:val="20"/>
              </w:rPr>
              <w:t xml:space="preserve"> </w:t>
            </w:r>
            <w:r w:rsidRPr="001B6C39">
              <w:rPr>
                <w:rFonts w:ascii="Verdana" w:hAnsi="Verdana"/>
                <w:sz w:val="20"/>
                <w:szCs w:val="20"/>
              </w:rPr>
              <w:t xml:space="preserve">(Conscripts) </w:t>
            </w:r>
          </w:p>
          <w:p w14:paraId="22526C61" w14:textId="77777777" w:rsidR="001B6C39" w:rsidRPr="001B6C39" w:rsidRDefault="001B6C39" w:rsidP="001B6C39">
            <w:pPr>
              <w:jc w:val="both"/>
              <w:rPr>
                <w:rFonts w:ascii="Verdana" w:hAnsi="Verdana"/>
                <w:b/>
                <w:sz w:val="20"/>
                <w:szCs w:val="20"/>
              </w:rPr>
            </w:pPr>
            <w:r w:rsidRPr="001B6C39">
              <w:rPr>
                <w:rFonts w:ascii="Verdana" w:hAnsi="Verdana"/>
                <w:b/>
                <w:sz w:val="20"/>
                <w:szCs w:val="20"/>
                <w:lang w:val="el-GR"/>
              </w:rPr>
              <w:t>Σύνολο</w:t>
            </w:r>
            <w:r w:rsidRPr="001B6C39">
              <w:rPr>
                <w:rFonts w:ascii="Verdana" w:hAnsi="Verdana"/>
                <w:b/>
                <w:sz w:val="20"/>
                <w:szCs w:val="20"/>
              </w:rPr>
              <w:t xml:space="preserve"> (Total)</w:t>
            </w:r>
          </w:p>
          <w:p w14:paraId="4F148899" w14:textId="77777777" w:rsidR="001B6C39" w:rsidRPr="001B6C39" w:rsidRDefault="001B6C39" w:rsidP="001B6C39">
            <w:pPr>
              <w:jc w:val="both"/>
              <w:rPr>
                <w:rFonts w:ascii="Verdana" w:hAnsi="Verdana"/>
                <w:sz w:val="20"/>
                <w:szCs w:val="20"/>
              </w:rPr>
            </w:pPr>
          </w:p>
          <w:p w14:paraId="61C93ABC" w14:textId="77777777" w:rsidR="001B6C39" w:rsidRPr="001B6C39" w:rsidRDefault="001B6C39" w:rsidP="001B6C39">
            <w:pPr>
              <w:jc w:val="both"/>
              <w:rPr>
                <w:rFonts w:ascii="Verdana" w:hAnsi="Verdana"/>
                <w:sz w:val="20"/>
                <w:szCs w:val="20"/>
              </w:rPr>
            </w:pPr>
            <w:r w:rsidRPr="001B6C39">
              <w:rPr>
                <w:rFonts w:ascii="Verdana" w:hAnsi="Verdana"/>
                <w:sz w:val="20"/>
                <w:szCs w:val="20"/>
                <w:lang w:val="el-GR"/>
              </w:rPr>
              <w:t>Έφεδροι</w:t>
            </w:r>
            <w:r w:rsidRPr="001B6C39">
              <w:rPr>
                <w:rFonts w:ascii="Verdana" w:hAnsi="Verdana"/>
                <w:sz w:val="20"/>
                <w:szCs w:val="20"/>
              </w:rPr>
              <w:t xml:space="preserve"> (Reservists)</w:t>
            </w:r>
          </w:p>
        </w:tc>
        <w:tc>
          <w:tcPr>
            <w:tcW w:w="1170" w:type="dxa"/>
          </w:tcPr>
          <w:p w14:paraId="7FDF2060" w14:textId="4B85E4C6" w:rsidR="001B6C39" w:rsidRPr="001B6C39" w:rsidRDefault="005A0847" w:rsidP="001B6C39">
            <w:pPr>
              <w:jc w:val="right"/>
              <w:rPr>
                <w:rFonts w:ascii="Verdana" w:hAnsi="Verdana"/>
                <w:sz w:val="20"/>
                <w:szCs w:val="20"/>
              </w:rPr>
            </w:pPr>
            <w:r>
              <w:rPr>
                <w:rFonts w:ascii="Verdana" w:hAnsi="Verdana"/>
                <w:sz w:val="20"/>
                <w:szCs w:val="20"/>
              </w:rPr>
              <w:t xml:space="preserve"> </w:t>
            </w:r>
          </w:p>
          <w:p w14:paraId="2DE9FA2A" w14:textId="0B4766CF" w:rsidR="001B6C39" w:rsidRPr="001B6C39" w:rsidRDefault="005A0847" w:rsidP="001B6C39">
            <w:pPr>
              <w:jc w:val="right"/>
              <w:rPr>
                <w:rFonts w:ascii="Verdana" w:hAnsi="Verdana"/>
                <w:sz w:val="20"/>
                <w:szCs w:val="20"/>
                <w:lang w:val="el-GR"/>
              </w:rPr>
            </w:pPr>
            <w:r>
              <w:rPr>
                <w:rFonts w:ascii="Verdana" w:hAnsi="Verdana"/>
                <w:sz w:val="20"/>
                <w:szCs w:val="20"/>
              </w:rPr>
              <w:t xml:space="preserve"> </w:t>
            </w:r>
            <w:r w:rsidR="001B6C39" w:rsidRPr="001B6C39">
              <w:rPr>
                <w:rFonts w:ascii="Verdana" w:hAnsi="Verdana"/>
                <w:sz w:val="20"/>
                <w:szCs w:val="20"/>
              </w:rPr>
              <w:t>62.000</w:t>
            </w:r>
          </w:p>
          <w:p w14:paraId="042ED755" w14:textId="77777777" w:rsidR="001B6C39" w:rsidRPr="001B6C39" w:rsidRDefault="001B6C39" w:rsidP="001B6C39">
            <w:pPr>
              <w:jc w:val="right"/>
              <w:rPr>
                <w:rFonts w:ascii="Verdana" w:hAnsi="Verdana"/>
                <w:sz w:val="20"/>
                <w:szCs w:val="20"/>
                <w:lang w:val="el-GR"/>
              </w:rPr>
            </w:pPr>
            <w:r w:rsidRPr="001B6C39">
              <w:rPr>
                <w:rFonts w:ascii="Verdana" w:hAnsi="Verdana"/>
                <w:sz w:val="20"/>
                <w:szCs w:val="20"/>
              </w:rPr>
              <w:t xml:space="preserve"> </w:t>
            </w:r>
            <w:r w:rsidRPr="001B6C39">
              <w:rPr>
                <w:rFonts w:ascii="Verdana" w:hAnsi="Verdana"/>
                <w:sz w:val="20"/>
                <w:szCs w:val="20"/>
                <w:lang w:val="el-GR"/>
              </w:rPr>
              <w:t>200.200</w:t>
            </w:r>
          </w:p>
          <w:p w14:paraId="14078297" w14:textId="77777777" w:rsidR="001B6C39" w:rsidRPr="001B6C39" w:rsidRDefault="001B6C39" w:rsidP="001B6C39">
            <w:pPr>
              <w:jc w:val="right"/>
              <w:rPr>
                <w:rFonts w:ascii="Verdana" w:hAnsi="Verdana"/>
                <w:b/>
                <w:sz w:val="20"/>
                <w:szCs w:val="20"/>
                <w:lang w:val="el-GR"/>
              </w:rPr>
            </w:pPr>
            <w:r w:rsidRPr="001B6C39">
              <w:rPr>
                <w:rFonts w:ascii="Verdana" w:hAnsi="Verdana"/>
                <w:b/>
                <w:sz w:val="20"/>
                <w:szCs w:val="20"/>
                <w:lang w:val="el-GR"/>
              </w:rPr>
              <w:t>26</w:t>
            </w:r>
            <w:r w:rsidRPr="001B6C39">
              <w:rPr>
                <w:rFonts w:ascii="Verdana" w:hAnsi="Verdana"/>
                <w:b/>
                <w:sz w:val="20"/>
                <w:szCs w:val="20"/>
              </w:rPr>
              <w:t>0</w:t>
            </w:r>
            <w:r w:rsidRPr="001B6C39">
              <w:rPr>
                <w:rFonts w:ascii="Verdana" w:hAnsi="Verdana"/>
                <w:b/>
                <w:sz w:val="20"/>
                <w:szCs w:val="20"/>
                <w:lang w:val="el-GR"/>
              </w:rPr>
              <w:t>.200</w:t>
            </w:r>
          </w:p>
          <w:p w14:paraId="7F29A2DC" w14:textId="77777777" w:rsidR="001B6C39" w:rsidRPr="001B6C39" w:rsidRDefault="001B6C39" w:rsidP="001B6C39">
            <w:pPr>
              <w:jc w:val="right"/>
              <w:rPr>
                <w:rFonts w:ascii="Verdana" w:hAnsi="Verdana"/>
                <w:sz w:val="20"/>
                <w:szCs w:val="20"/>
              </w:rPr>
            </w:pPr>
            <w:r w:rsidRPr="001B6C39">
              <w:rPr>
                <w:rFonts w:ascii="Verdana" w:hAnsi="Verdana"/>
                <w:sz w:val="20"/>
                <w:szCs w:val="20"/>
                <w:lang w:val="el-GR"/>
              </w:rPr>
              <w:t xml:space="preserve"> </w:t>
            </w:r>
          </w:p>
          <w:p w14:paraId="7B59C11D" w14:textId="77777777" w:rsidR="001B6C39" w:rsidRPr="001B6C39" w:rsidRDefault="001B6C39" w:rsidP="001B6C39">
            <w:pPr>
              <w:jc w:val="right"/>
              <w:rPr>
                <w:rFonts w:ascii="Verdana" w:hAnsi="Verdana"/>
                <w:sz w:val="20"/>
                <w:szCs w:val="20"/>
              </w:rPr>
            </w:pPr>
            <w:r w:rsidRPr="001B6C39">
              <w:rPr>
                <w:rFonts w:ascii="Verdana" w:hAnsi="Verdana"/>
                <w:sz w:val="20"/>
                <w:szCs w:val="20"/>
              </w:rPr>
              <w:t>2</w:t>
            </w:r>
            <w:r w:rsidRPr="001B6C39">
              <w:rPr>
                <w:rFonts w:ascii="Verdana" w:hAnsi="Verdana"/>
                <w:sz w:val="20"/>
                <w:szCs w:val="20"/>
                <w:lang w:val="el-GR"/>
              </w:rPr>
              <w:t>58.7</w:t>
            </w:r>
            <w:r w:rsidRPr="001B6C39">
              <w:rPr>
                <w:rFonts w:ascii="Verdana" w:hAnsi="Verdana"/>
                <w:sz w:val="20"/>
                <w:szCs w:val="20"/>
              </w:rPr>
              <w:t>00</w:t>
            </w:r>
          </w:p>
        </w:tc>
        <w:tc>
          <w:tcPr>
            <w:tcW w:w="1170" w:type="dxa"/>
          </w:tcPr>
          <w:p w14:paraId="3D5264A8" w14:textId="77777777" w:rsidR="001B6C39" w:rsidRPr="001B6C39" w:rsidRDefault="001B6C39" w:rsidP="001B6C39">
            <w:pPr>
              <w:jc w:val="right"/>
              <w:rPr>
                <w:rFonts w:ascii="Verdana" w:hAnsi="Verdana"/>
                <w:b/>
                <w:sz w:val="20"/>
                <w:szCs w:val="20"/>
                <w:lang w:val="el-GR"/>
              </w:rPr>
            </w:pPr>
          </w:p>
          <w:p w14:paraId="1CEC42E5" w14:textId="2AD94B60" w:rsidR="001B6C39" w:rsidRPr="001B6C39" w:rsidRDefault="001B6C39" w:rsidP="001B6C39">
            <w:pPr>
              <w:jc w:val="right"/>
              <w:rPr>
                <w:rFonts w:ascii="Verdana" w:hAnsi="Verdana"/>
                <w:b/>
                <w:sz w:val="20"/>
                <w:szCs w:val="20"/>
                <w:lang w:val="el-GR"/>
              </w:rPr>
            </w:pPr>
            <w:r w:rsidRPr="001B6C39">
              <w:rPr>
                <w:rFonts w:ascii="Verdana" w:hAnsi="Verdana"/>
                <w:sz w:val="20"/>
                <w:szCs w:val="20"/>
                <w:lang w:val="el-GR"/>
              </w:rPr>
              <w:t>77</w:t>
            </w:r>
            <w:r w:rsidR="005A0847">
              <w:rPr>
                <w:rFonts w:ascii="Verdana" w:hAnsi="Verdana"/>
                <w:sz w:val="20"/>
                <w:szCs w:val="20"/>
                <w:lang w:val="el-GR"/>
              </w:rPr>
              <w:t>.</w:t>
            </w:r>
            <w:r w:rsidRPr="001B6C39">
              <w:rPr>
                <w:rFonts w:ascii="Verdana" w:hAnsi="Verdana"/>
                <w:sz w:val="20"/>
                <w:szCs w:val="20"/>
                <w:lang w:val="el-GR"/>
              </w:rPr>
              <w:t>000</w:t>
            </w:r>
          </w:p>
          <w:p w14:paraId="2ECF1812" w14:textId="03F018AB" w:rsidR="001B6C39" w:rsidRPr="001B6C39" w:rsidRDefault="001B6C39" w:rsidP="001B6C39">
            <w:pPr>
              <w:jc w:val="right"/>
              <w:rPr>
                <w:rFonts w:ascii="Verdana" w:hAnsi="Verdana"/>
                <w:b/>
                <w:sz w:val="20"/>
                <w:szCs w:val="20"/>
                <w:lang w:val="el-GR"/>
              </w:rPr>
            </w:pPr>
            <w:r w:rsidRPr="001B6C39">
              <w:rPr>
                <w:rFonts w:ascii="Verdana" w:hAnsi="Verdana"/>
                <w:sz w:val="20"/>
                <w:szCs w:val="20"/>
                <w:lang w:val="el-GR"/>
              </w:rPr>
              <w:t>325</w:t>
            </w:r>
            <w:r w:rsidR="005A0847">
              <w:rPr>
                <w:rFonts w:ascii="Verdana" w:hAnsi="Verdana"/>
                <w:sz w:val="20"/>
                <w:szCs w:val="20"/>
                <w:lang w:val="el-GR"/>
              </w:rPr>
              <w:t>.</w:t>
            </w:r>
            <w:r w:rsidRPr="001B6C39">
              <w:rPr>
                <w:rFonts w:ascii="Verdana" w:hAnsi="Verdana"/>
                <w:sz w:val="20"/>
                <w:szCs w:val="20"/>
                <w:lang w:val="el-GR"/>
              </w:rPr>
              <w:t>000</w:t>
            </w:r>
          </w:p>
          <w:p w14:paraId="59DB2BF3" w14:textId="2B8AFBA5" w:rsidR="001B6C39" w:rsidRPr="001B6C39" w:rsidRDefault="001B6C39" w:rsidP="001B6C39">
            <w:pPr>
              <w:jc w:val="right"/>
              <w:rPr>
                <w:rFonts w:ascii="Verdana" w:hAnsi="Verdana"/>
                <w:b/>
                <w:sz w:val="20"/>
                <w:szCs w:val="20"/>
                <w:lang w:val="el-GR"/>
              </w:rPr>
            </w:pPr>
            <w:r w:rsidRPr="001B6C39">
              <w:rPr>
                <w:rFonts w:ascii="Verdana" w:hAnsi="Verdana"/>
                <w:b/>
                <w:sz w:val="20"/>
                <w:szCs w:val="20"/>
                <w:lang w:val="el-GR"/>
              </w:rPr>
              <w:t>402</w:t>
            </w:r>
            <w:r w:rsidR="005A0847">
              <w:rPr>
                <w:rFonts w:ascii="Verdana" w:hAnsi="Verdana"/>
                <w:b/>
                <w:sz w:val="20"/>
                <w:szCs w:val="20"/>
                <w:lang w:val="el-GR"/>
              </w:rPr>
              <w:t>.</w:t>
            </w:r>
            <w:r w:rsidRPr="001B6C39">
              <w:rPr>
                <w:rFonts w:ascii="Verdana" w:hAnsi="Verdana"/>
                <w:b/>
                <w:sz w:val="20"/>
                <w:szCs w:val="20"/>
                <w:lang w:val="el-GR"/>
              </w:rPr>
              <w:t>000</w:t>
            </w:r>
          </w:p>
          <w:p w14:paraId="4831F912" w14:textId="77777777" w:rsidR="001B6C39" w:rsidRPr="001B6C39" w:rsidRDefault="001B6C39" w:rsidP="001B6C39">
            <w:pPr>
              <w:jc w:val="right"/>
              <w:rPr>
                <w:rFonts w:ascii="Verdana" w:hAnsi="Verdana"/>
                <w:b/>
                <w:sz w:val="20"/>
                <w:szCs w:val="20"/>
                <w:lang w:val="el-GR"/>
              </w:rPr>
            </w:pPr>
          </w:p>
          <w:p w14:paraId="402D01AE" w14:textId="1993210B" w:rsidR="001B6C39" w:rsidRPr="001B6C39" w:rsidRDefault="001B6C39" w:rsidP="001B6C39">
            <w:pPr>
              <w:jc w:val="right"/>
              <w:rPr>
                <w:rFonts w:ascii="Verdana" w:hAnsi="Verdana"/>
                <w:sz w:val="20"/>
                <w:szCs w:val="20"/>
                <w:lang w:val="el-GR"/>
              </w:rPr>
            </w:pPr>
            <w:r w:rsidRPr="001B6C39">
              <w:rPr>
                <w:rFonts w:ascii="Verdana" w:hAnsi="Verdana"/>
                <w:sz w:val="20"/>
                <w:szCs w:val="20"/>
                <w:lang w:val="el-GR"/>
              </w:rPr>
              <w:t>258</w:t>
            </w:r>
            <w:r w:rsidR="005A0847">
              <w:rPr>
                <w:rFonts w:ascii="Verdana" w:hAnsi="Verdana"/>
                <w:sz w:val="20"/>
                <w:szCs w:val="20"/>
                <w:lang w:val="el-GR"/>
              </w:rPr>
              <w:t>.</w:t>
            </w:r>
            <w:r w:rsidRPr="001B6C39">
              <w:rPr>
                <w:rFonts w:ascii="Verdana" w:hAnsi="Verdana"/>
                <w:sz w:val="20"/>
                <w:szCs w:val="20"/>
                <w:lang w:val="el-GR"/>
              </w:rPr>
              <w:t>700</w:t>
            </w:r>
          </w:p>
        </w:tc>
        <w:tc>
          <w:tcPr>
            <w:tcW w:w="1170" w:type="dxa"/>
          </w:tcPr>
          <w:p w14:paraId="19A63765" w14:textId="77777777" w:rsidR="001B6C39" w:rsidRPr="001B6C39" w:rsidRDefault="001B6C39" w:rsidP="001B6C39">
            <w:pPr>
              <w:jc w:val="right"/>
              <w:rPr>
                <w:rFonts w:ascii="Verdana" w:hAnsi="Verdana"/>
                <w:b/>
                <w:sz w:val="20"/>
                <w:szCs w:val="20"/>
                <w:lang w:val="el-GR"/>
              </w:rPr>
            </w:pPr>
          </w:p>
          <w:p w14:paraId="18A7E699" w14:textId="77777777" w:rsidR="001B6C39" w:rsidRPr="001B6C39" w:rsidRDefault="001B6C39" w:rsidP="001B6C39">
            <w:pPr>
              <w:jc w:val="right"/>
              <w:rPr>
                <w:rFonts w:ascii="Verdana" w:hAnsi="Verdana"/>
                <w:b/>
                <w:sz w:val="20"/>
                <w:szCs w:val="20"/>
                <w:lang w:val="el-GR"/>
              </w:rPr>
            </w:pPr>
          </w:p>
          <w:p w14:paraId="7C464B4D" w14:textId="77777777" w:rsidR="001B6C39" w:rsidRPr="001B6C39" w:rsidRDefault="001B6C39" w:rsidP="001B6C39">
            <w:pPr>
              <w:jc w:val="right"/>
              <w:rPr>
                <w:rFonts w:ascii="Verdana" w:hAnsi="Verdana"/>
                <w:b/>
                <w:sz w:val="20"/>
                <w:szCs w:val="20"/>
                <w:lang w:val="el-GR"/>
              </w:rPr>
            </w:pPr>
          </w:p>
          <w:p w14:paraId="2FC3D35E" w14:textId="08C6FB51" w:rsidR="001B6C39" w:rsidRPr="001B6C39" w:rsidRDefault="001B6C39" w:rsidP="001B6C39">
            <w:pPr>
              <w:jc w:val="right"/>
              <w:rPr>
                <w:rFonts w:ascii="Verdana" w:hAnsi="Verdana"/>
                <w:b/>
                <w:sz w:val="20"/>
                <w:szCs w:val="20"/>
                <w:lang w:val="el-GR"/>
              </w:rPr>
            </w:pPr>
            <w:r w:rsidRPr="001B6C39">
              <w:rPr>
                <w:rFonts w:ascii="Verdana" w:hAnsi="Verdana"/>
                <w:b/>
                <w:sz w:val="20"/>
                <w:szCs w:val="20"/>
                <w:lang w:val="el-GR"/>
              </w:rPr>
              <w:t>402</w:t>
            </w:r>
            <w:r w:rsidR="005A0847">
              <w:rPr>
                <w:rFonts w:ascii="Verdana" w:hAnsi="Verdana"/>
                <w:b/>
                <w:sz w:val="20"/>
                <w:szCs w:val="20"/>
                <w:lang w:val="el-GR"/>
              </w:rPr>
              <w:t>.</w:t>
            </w:r>
            <w:r w:rsidRPr="001B6C39">
              <w:rPr>
                <w:rFonts w:ascii="Verdana" w:hAnsi="Verdana"/>
                <w:b/>
                <w:sz w:val="20"/>
                <w:szCs w:val="20"/>
                <w:lang w:val="el-GR"/>
              </w:rPr>
              <w:t>000</w:t>
            </w:r>
          </w:p>
        </w:tc>
      </w:tr>
    </w:tbl>
    <w:p w14:paraId="7111DB34" w14:textId="77777777" w:rsidR="001B6C39" w:rsidRPr="001B6C39" w:rsidRDefault="001B6C39" w:rsidP="001B6C39">
      <w:pPr>
        <w:spacing w:after="0" w:line="240" w:lineRule="auto"/>
        <w:jc w:val="both"/>
        <w:rPr>
          <w:rFonts w:ascii="Verdana" w:hAnsi="Verdana"/>
          <w:sz w:val="24"/>
          <w:szCs w:val="24"/>
          <w:lang w:val="el-GR"/>
        </w:rPr>
      </w:pPr>
    </w:p>
    <w:p w14:paraId="551356F2" w14:textId="7A5DD002" w:rsidR="001B6C39" w:rsidRPr="001B6C39" w:rsidRDefault="001B6C39" w:rsidP="001B6C39">
      <w:pPr>
        <w:spacing w:after="0" w:line="240" w:lineRule="auto"/>
        <w:jc w:val="both"/>
        <w:rPr>
          <w:rFonts w:ascii="Verdana" w:hAnsi="Verdana"/>
          <w:sz w:val="24"/>
          <w:szCs w:val="24"/>
          <w:lang w:val="el-GR"/>
        </w:rPr>
      </w:pPr>
      <w:r w:rsidRPr="001B6C39">
        <w:rPr>
          <w:rFonts w:ascii="Verdana" w:hAnsi="Verdana"/>
          <w:sz w:val="24"/>
          <w:szCs w:val="24"/>
          <w:lang w:val="el-GR"/>
        </w:rPr>
        <w:t>Το 2021 όπως και το προηγούμενο έτος είναι αυξημένη κατά 7.350 άτομα η δύναμη του Ελληνικού Στρατού σε σχέση με το 2014, ενώ αντίστοιχα οι τουρκικές δυνάμεις είναι μειωμένες κατά</w:t>
      </w:r>
      <w:r w:rsidR="005A0847">
        <w:rPr>
          <w:rFonts w:ascii="Verdana" w:hAnsi="Verdana"/>
          <w:sz w:val="24"/>
          <w:szCs w:val="24"/>
          <w:lang w:val="el-GR"/>
        </w:rPr>
        <w:t xml:space="preserve"> </w:t>
      </w:r>
      <w:r w:rsidRPr="001B6C39">
        <w:rPr>
          <w:rFonts w:ascii="Verdana" w:hAnsi="Verdana"/>
          <w:sz w:val="24"/>
          <w:szCs w:val="24"/>
          <w:lang w:val="el-GR"/>
        </w:rPr>
        <w:t>141.800. Η αναλογία</w:t>
      </w:r>
      <w:r w:rsidR="005A0847">
        <w:rPr>
          <w:rFonts w:ascii="Verdana" w:hAnsi="Verdana"/>
          <w:sz w:val="24"/>
          <w:szCs w:val="24"/>
          <w:lang w:val="el-GR"/>
        </w:rPr>
        <w:t xml:space="preserve"> </w:t>
      </w:r>
      <w:r w:rsidRPr="001B6C39">
        <w:rPr>
          <w:rFonts w:ascii="Verdana" w:hAnsi="Verdana"/>
          <w:sz w:val="24"/>
          <w:szCs w:val="24"/>
          <w:lang w:val="el-GR"/>
        </w:rPr>
        <w:t>δυνάμεων είναι 2,8 Τούρκοι στρατιώτες για κάθε</w:t>
      </w:r>
      <w:r w:rsidR="005A0847">
        <w:rPr>
          <w:rFonts w:ascii="Verdana" w:hAnsi="Verdana"/>
          <w:sz w:val="24"/>
          <w:szCs w:val="24"/>
          <w:lang w:val="el-GR"/>
        </w:rPr>
        <w:t xml:space="preserve"> </w:t>
      </w:r>
      <w:r w:rsidRPr="001B6C39">
        <w:rPr>
          <w:rFonts w:ascii="Verdana" w:hAnsi="Verdana"/>
          <w:sz w:val="24"/>
          <w:szCs w:val="24"/>
          <w:lang w:val="el-GR"/>
        </w:rPr>
        <w:t>Έλληνα στρατιώτη σε σχέση με 4,5:1 το 2014. Αυξημένο είναι και ο αριθμός των Ελλήνων Εφέδρων.</w:t>
      </w:r>
    </w:p>
    <w:p w14:paraId="61FB61E5" w14:textId="77777777" w:rsidR="001B6C39" w:rsidRPr="001B6C39" w:rsidRDefault="001B6C39" w:rsidP="001B6C39">
      <w:pPr>
        <w:spacing w:after="0" w:line="240" w:lineRule="auto"/>
        <w:jc w:val="both"/>
        <w:rPr>
          <w:rFonts w:ascii="Verdana" w:hAnsi="Verdana"/>
          <w:sz w:val="24"/>
          <w:szCs w:val="24"/>
          <w:lang w:val="el-GR"/>
        </w:rPr>
      </w:pPr>
    </w:p>
    <w:tbl>
      <w:tblPr>
        <w:tblStyle w:val="TableGrid"/>
        <w:tblpPr w:leftFromText="180" w:rightFromText="180" w:vertAnchor="text" w:horzAnchor="margin" w:tblpXSpec="center" w:tblpY="159"/>
        <w:tblW w:w="8478" w:type="dxa"/>
        <w:tblLayout w:type="fixed"/>
        <w:tblLook w:val="04A0" w:firstRow="1" w:lastRow="0" w:firstColumn="1" w:lastColumn="0" w:noHBand="0" w:noVBand="1"/>
      </w:tblPr>
      <w:tblGrid>
        <w:gridCol w:w="735"/>
        <w:gridCol w:w="2359"/>
        <w:gridCol w:w="974"/>
        <w:gridCol w:w="4410"/>
      </w:tblGrid>
      <w:tr w:rsidR="001B6C39" w:rsidRPr="001B6C39" w14:paraId="5099DA85" w14:textId="77777777" w:rsidTr="001354A6">
        <w:trPr>
          <w:trHeight w:val="353"/>
        </w:trPr>
        <w:tc>
          <w:tcPr>
            <w:tcW w:w="3094" w:type="dxa"/>
            <w:gridSpan w:val="2"/>
            <w:shd w:val="clear" w:color="auto" w:fill="4F6228" w:themeFill="accent3" w:themeFillShade="80"/>
          </w:tcPr>
          <w:p w14:paraId="03E7822F" w14:textId="77777777" w:rsidR="001B6C39" w:rsidRPr="001B6C39" w:rsidRDefault="001B6C39" w:rsidP="001B6C39">
            <w:pPr>
              <w:jc w:val="center"/>
              <w:rPr>
                <w:rFonts w:ascii="Verdana" w:hAnsi="Verdana"/>
                <w:b/>
                <w:color w:val="FFFFFF" w:themeColor="background1"/>
                <w:sz w:val="32"/>
                <w:szCs w:val="32"/>
                <w:lang w:val="el-GR"/>
              </w:rPr>
            </w:pPr>
          </w:p>
        </w:tc>
        <w:tc>
          <w:tcPr>
            <w:tcW w:w="5384" w:type="dxa"/>
            <w:gridSpan w:val="2"/>
            <w:shd w:val="clear" w:color="auto" w:fill="4F6228" w:themeFill="accent3" w:themeFillShade="80"/>
          </w:tcPr>
          <w:p w14:paraId="6379FF71" w14:textId="77777777" w:rsidR="001B6C39" w:rsidRPr="001B6C39" w:rsidRDefault="001B6C39" w:rsidP="001B6C39">
            <w:pPr>
              <w:jc w:val="both"/>
              <w:rPr>
                <w:rFonts w:ascii="Verdana" w:hAnsi="Verdana"/>
                <w:b/>
                <w:color w:val="FFFFFF" w:themeColor="background1"/>
                <w:sz w:val="24"/>
                <w:szCs w:val="24"/>
                <w:lang w:val="el-GR"/>
              </w:rPr>
            </w:pPr>
            <w:r w:rsidRPr="001B6C39">
              <w:rPr>
                <w:rFonts w:ascii="Verdana" w:hAnsi="Verdana"/>
                <w:b/>
                <w:color w:val="FFFFFF" w:themeColor="background1"/>
                <w:sz w:val="24"/>
                <w:szCs w:val="24"/>
                <w:lang w:val="el-GR"/>
              </w:rPr>
              <w:t>ΟΡΓΑΝΩΣΗ (</w:t>
            </w:r>
            <w:proofErr w:type="spellStart"/>
            <w:r w:rsidRPr="001B6C39">
              <w:rPr>
                <w:rFonts w:ascii="Verdana" w:hAnsi="Verdana"/>
                <w:b/>
                <w:color w:val="FFFFFF" w:themeColor="background1"/>
                <w:sz w:val="24"/>
                <w:szCs w:val="24"/>
              </w:rPr>
              <w:t>Organisation</w:t>
            </w:r>
            <w:proofErr w:type="spellEnd"/>
            <w:r w:rsidRPr="001B6C39">
              <w:rPr>
                <w:rFonts w:ascii="Verdana" w:hAnsi="Verdana"/>
                <w:b/>
                <w:color w:val="FFFFFF" w:themeColor="background1"/>
                <w:sz w:val="24"/>
                <w:szCs w:val="24"/>
                <w:lang w:val="el-GR"/>
              </w:rPr>
              <w:t>)</w:t>
            </w:r>
          </w:p>
          <w:p w14:paraId="5A497EFF" w14:textId="77777777" w:rsidR="001B6C39" w:rsidRPr="001B6C39" w:rsidRDefault="001B6C39" w:rsidP="001B6C39">
            <w:pPr>
              <w:jc w:val="both"/>
              <w:rPr>
                <w:rFonts w:ascii="Verdana" w:hAnsi="Verdana"/>
                <w:b/>
                <w:sz w:val="24"/>
                <w:szCs w:val="24"/>
                <w:lang w:val="el-GR"/>
              </w:rPr>
            </w:pPr>
          </w:p>
        </w:tc>
      </w:tr>
      <w:tr w:rsidR="001B6C39" w:rsidRPr="001B6C39" w14:paraId="4CF9364A" w14:textId="77777777" w:rsidTr="001354A6">
        <w:trPr>
          <w:trHeight w:val="716"/>
        </w:trPr>
        <w:tc>
          <w:tcPr>
            <w:tcW w:w="735" w:type="dxa"/>
          </w:tcPr>
          <w:p w14:paraId="39611102" w14:textId="77777777" w:rsidR="001B6C39" w:rsidRPr="001B6C39" w:rsidRDefault="001B6C39" w:rsidP="001B6C39">
            <w:pPr>
              <w:jc w:val="both"/>
              <w:rPr>
                <w:rFonts w:ascii="Verdana" w:hAnsi="Verdana"/>
                <w:sz w:val="16"/>
                <w:szCs w:val="16"/>
                <w:lang w:val="el-GR"/>
              </w:rPr>
            </w:pPr>
            <w:r w:rsidRPr="001B6C39">
              <w:rPr>
                <w:rFonts w:ascii="Verdana" w:hAnsi="Verdana"/>
                <w:noProof/>
              </w:rPr>
              <w:drawing>
                <wp:inline distT="0" distB="0" distL="0" distR="0" wp14:anchorId="2EC09278" wp14:editId="2CBFC0B7">
                  <wp:extent cx="350875" cy="263472"/>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k f;ag.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81104" cy="286171"/>
                          </a:xfrm>
                          <a:prstGeom prst="rect">
                            <a:avLst/>
                          </a:prstGeom>
                        </pic:spPr>
                      </pic:pic>
                    </a:graphicData>
                  </a:graphic>
                </wp:inline>
              </w:drawing>
            </w:r>
          </w:p>
        </w:tc>
        <w:tc>
          <w:tcPr>
            <w:tcW w:w="3333" w:type="dxa"/>
            <w:gridSpan w:val="2"/>
          </w:tcPr>
          <w:p w14:paraId="5BD65AC2" w14:textId="77777777" w:rsidR="001B6C39" w:rsidRPr="001B6C39" w:rsidRDefault="001B6C39" w:rsidP="001B6C39">
            <w:pPr>
              <w:rPr>
                <w:rFonts w:ascii="Verdana" w:hAnsi="Verdana"/>
                <w:b/>
                <w:sz w:val="20"/>
                <w:szCs w:val="20"/>
                <w:lang w:val="el-GR"/>
              </w:rPr>
            </w:pPr>
            <w:r w:rsidRPr="001B6C39">
              <w:rPr>
                <w:rFonts w:ascii="Verdana" w:hAnsi="Verdana"/>
                <w:b/>
                <w:sz w:val="20"/>
                <w:szCs w:val="20"/>
                <w:lang w:val="el-GR"/>
              </w:rPr>
              <w:t xml:space="preserve">ΔΙΟΙΚΗΣΗ ( </w:t>
            </w:r>
            <w:r w:rsidRPr="001B6C39">
              <w:rPr>
                <w:rFonts w:ascii="Verdana" w:hAnsi="Verdana"/>
                <w:b/>
                <w:sz w:val="20"/>
                <w:szCs w:val="20"/>
              </w:rPr>
              <w:t>H</w:t>
            </w:r>
            <w:r w:rsidRPr="001B6C39">
              <w:rPr>
                <w:rFonts w:ascii="Verdana" w:hAnsi="Verdana"/>
                <w:b/>
                <w:sz w:val="20"/>
                <w:szCs w:val="20"/>
                <w:lang w:val="el-GR"/>
              </w:rPr>
              <w:t>.</w:t>
            </w:r>
            <w:r w:rsidRPr="001B6C39">
              <w:rPr>
                <w:rFonts w:ascii="Verdana" w:hAnsi="Verdana"/>
                <w:b/>
                <w:sz w:val="20"/>
                <w:szCs w:val="20"/>
              </w:rPr>
              <w:t>Q</w:t>
            </w:r>
            <w:r w:rsidRPr="001B6C39">
              <w:rPr>
                <w:rFonts w:ascii="Verdana" w:hAnsi="Verdana"/>
                <w:b/>
                <w:sz w:val="20"/>
                <w:szCs w:val="20"/>
                <w:lang w:val="el-GR"/>
              </w:rPr>
              <w:t>.)</w:t>
            </w:r>
          </w:p>
          <w:p w14:paraId="4964A6EF" w14:textId="77777777" w:rsidR="001B6C39" w:rsidRPr="001B6C39" w:rsidRDefault="001B6C39" w:rsidP="001B6C39">
            <w:pPr>
              <w:rPr>
                <w:rFonts w:ascii="Verdana" w:hAnsi="Verdana"/>
                <w:sz w:val="20"/>
                <w:szCs w:val="20"/>
                <w:lang w:val="el-GR"/>
              </w:rPr>
            </w:pPr>
            <w:r w:rsidRPr="001B6C39">
              <w:rPr>
                <w:rFonts w:ascii="Verdana" w:hAnsi="Verdana"/>
                <w:sz w:val="20"/>
                <w:szCs w:val="20"/>
                <w:lang w:val="el-GR"/>
              </w:rPr>
              <w:t>4 Διοικήσεις Σωμάτων</w:t>
            </w:r>
          </w:p>
          <w:p w14:paraId="3564EC3A" w14:textId="77777777" w:rsidR="001B6C39" w:rsidRPr="001B6C39" w:rsidRDefault="001B6C39" w:rsidP="001B6C39">
            <w:pPr>
              <w:rPr>
                <w:rFonts w:ascii="Verdana" w:hAnsi="Verdana"/>
                <w:sz w:val="20"/>
                <w:szCs w:val="20"/>
                <w:lang w:val="el-GR"/>
              </w:rPr>
            </w:pPr>
            <w:r w:rsidRPr="001B6C39">
              <w:rPr>
                <w:rFonts w:ascii="Verdana" w:hAnsi="Verdana"/>
                <w:sz w:val="20"/>
                <w:szCs w:val="20"/>
                <w:lang w:val="el-GR"/>
              </w:rPr>
              <w:t>1 Θωρακισμένη Μεραρχία</w:t>
            </w:r>
          </w:p>
          <w:p w14:paraId="7BC738E5" w14:textId="25730CF7" w:rsidR="001B6C39" w:rsidRPr="001B6C39" w:rsidRDefault="001B6C39" w:rsidP="001B6C39">
            <w:pPr>
              <w:rPr>
                <w:rFonts w:ascii="Verdana" w:hAnsi="Verdana"/>
                <w:sz w:val="20"/>
                <w:szCs w:val="20"/>
                <w:lang w:val="el-GR"/>
              </w:rPr>
            </w:pPr>
            <w:r w:rsidRPr="001B6C39">
              <w:rPr>
                <w:rFonts w:ascii="Verdana" w:hAnsi="Verdana"/>
                <w:sz w:val="20"/>
                <w:szCs w:val="20"/>
                <w:lang w:val="el-GR"/>
              </w:rPr>
              <w:t>3 Μηχανοκίνητες Μεραρχίες</w:t>
            </w:r>
            <w:r w:rsidR="005A0847">
              <w:rPr>
                <w:rFonts w:ascii="Verdana" w:hAnsi="Verdana"/>
                <w:sz w:val="20"/>
                <w:szCs w:val="20"/>
                <w:lang w:val="el-GR"/>
              </w:rPr>
              <w:t xml:space="preserve"> </w:t>
            </w:r>
            <w:r w:rsidRPr="001B6C39">
              <w:rPr>
                <w:rFonts w:ascii="Verdana" w:hAnsi="Verdana"/>
                <w:sz w:val="20"/>
                <w:szCs w:val="20"/>
                <w:lang w:val="el-GR"/>
              </w:rPr>
              <w:t>Πεζικού</w:t>
            </w:r>
          </w:p>
          <w:p w14:paraId="24DEA281" w14:textId="77777777" w:rsidR="001B6C39" w:rsidRPr="001B6C39" w:rsidRDefault="001B6C39" w:rsidP="001B6C39">
            <w:pPr>
              <w:rPr>
                <w:rFonts w:ascii="Verdana" w:hAnsi="Verdana"/>
                <w:sz w:val="20"/>
                <w:szCs w:val="20"/>
                <w:lang w:val="el-GR"/>
              </w:rPr>
            </w:pPr>
            <w:r w:rsidRPr="001B6C39">
              <w:rPr>
                <w:rFonts w:ascii="Verdana" w:hAnsi="Verdana"/>
                <w:sz w:val="20"/>
                <w:szCs w:val="20"/>
                <w:lang w:val="el-GR"/>
              </w:rPr>
              <w:t>1 Μεραρχία Πεζικού</w:t>
            </w:r>
          </w:p>
          <w:p w14:paraId="0C0CE557" w14:textId="5799E65C" w:rsidR="001B6C39" w:rsidRPr="001B6C39" w:rsidRDefault="001B6C39" w:rsidP="001B6C39">
            <w:pPr>
              <w:rPr>
                <w:rFonts w:ascii="Verdana" w:hAnsi="Verdana"/>
                <w:sz w:val="20"/>
                <w:szCs w:val="20"/>
                <w:lang w:val="el-GR"/>
              </w:rPr>
            </w:pPr>
            <w:r w:rsidRPr="001B6C39">
              <w:rPr>
                <w:rFonts w:ascii="Verdana" w:hAnsi="Verdana"/>
                <w:sz w:val="20"/>
                <w:szCs w:val="20"/>
                <w:lang w:val="el-GR"/>
              </w:rPr>
              <w:t>1 Διοίκηση Σώματος</w:t>
            </w:r>
            <w:r w:rsidR="005A0847">
              <w:rPr>
                <w:rFonts w:ascii="Verdana" w:hAnsi="Verdana"/>
                <w:sz w:val="20"/>
                <w:szCs w:val="20"/>
                <w:lang w:val="el-GR"/>
              </w:rPr>
              <w:t xml:space="preserve"> </w:t>
            </w:r>
            <w:proofErr w:type="spellStart"/>
            <w:r w:rsidRPr="001B6C39">
              <w:rPr>
                <w:rFonts w:ascii="Verdana" w:hAnsi="Verdana"/>
                <w:sz w:val="20"/>
                <w:szCs w:val="20"/>
                <w:lang w:val="el-GR"/>
              </w:rPr>
              <w:t>Λογισμικής</w:t>
            </w:r>
            <w:proofErr w:type="spellEnd"/>
          </w:p>
          <w:p w14:paraId="65C6F01A" w14:textId="77777777" w:rsidR="001B6C39" w:rsidRPr="001B6C39" w:rsidRDefault="001B6C39" w:rsidP="001B6C39">
            <w:pPr>
              <w:rPr>
                <w:rFonts w:ascii="Verdana" w:hAnsi="Verdana"/>
                <w:sz w:val="20"/>
                <w:szCs w:val="20"/>
                <w:lang w:val="el-GR"/>
              </w:rPr>
            </w:pPr>
          </w:p>
        </w:tc>
        <w:tc>
          <w:tcPr>
            <w:tcW w:w="4410" w:type="dxa"/>
          </w:tcPr>
          <w:p w14:paraId="1BF609D0" w14:textId="77777777" w:rsidR="001B6C39" w:rsidRPr="001B6C39" w:rsidRDefault="001B6C39" w:rsidP="001B6C39">
            <w:pPr>
              <w:rPr>
                <w:rFonts w:ascii="Verdana" w:hAnsi="Verdana"/>
                <w:b/>
                <w:sz w:val="20"/>
                <w:szCs w:val="20"/>
                <w:lang w:val="el-GR"/>
              </w:rPr>
            </w:pPr>
            <w:r w:rsidRPr="001B6C39">
              <w:rPr>
                <w:rFonts w:ascii="Verdana" w:hAnsi="Verdana"/>
                <w:b/>
                <w:sz w:val="20"/>
                <w:szCs w:val="20"/>
                <w:lang w:val="el-GR"/>
              </w:rPr>
              <w:t>ΕΙΔΙΚΕΣ ΔΥΝΑΜΕΙΣ (</w:t>
            </w:r>
            <w:r w:rsidRPr="001B6C39">
              <w:rPr>
                <w:rFonts w:ascii="Verdana" w:hAnsi="Verdana"/>
                <w:b/>
                <w:sz w:val="20"/>
                <w:szCs w:val="20"/>
              </w:rPr>
              <w:t>Special</w:t>
            </w:r>
            <w:r w:rsidRPr="001B6C39">
              <w:rPr>
                <w:rFonts w:ascii="Verdana" w:hAnsi="Verdana"/>
                <w:b/>
                <w:sz w:val="20"/>
                <w:szCs w:val="20"/>
                <w:lang w:val="el-GR"/>
              </w:rPr>
              <w:t xml:space="preserve"> </w:t>
            </w:r>
            <w:r w:rsidRPr="001B6C39">
              <w:rPr>
                <w:rFonts w:ascii="Verdana" w:hAnsi="Verdana"/>
                <w:b/>
                <w:sz w:val="20"/>
                <w:szCs w:val="20"/>
              </w:rPr>
              <w:t>Forces</w:t>
            </w:r>
            <w:r w:rsidRPr="001B6C39">
              <w:rPr>
                <w:rFonts w:ascii="Verdana" w:hAnsi="Verdana"/>
                <w:b/>
                <w:sz w:val="20"/>
                <w:szCs w:val="20"/>
                <w:lang w:val="el-GR"/>
              </w:rPr>
              <w:t>)</w:t>
            </w:r>
          </w:p>
          <w:p w14:paraId="48E32769" w14:textId="77777777" w:rsidR="001B6C39" w:rsidRPr="001B6C39" w:rsidRDefault="001B6C39" w:rsidP="001B6C39">
            <w:pPr>
              <w:rPr>
                <w:rFonts w:ascii="Verdana" w:hAnsi="Verdana"/>
                <w:sz w:val="20"/>
                <w:szCs w:val="20"/>
                <w:lang w:val="el-GR"/>
              </w:rPr>
            </w:pPr>
            <w:r w:rsidRPr="001B6C39">
              <w:rPr>
                <w:rFonts w:ascii="Verdana" w:hAnsi="Verdana"/>
                <w:sz w:val="20"/>
                <w:szCs w:val="20"/>
                <w:lang w:val="el-GR"/>
              </w:rPr>
              <w:t>1Ταξιαρχία Αμφίβιων Δυνάμεων</w:t>
            </w:r>
          </w:p>
          <w:p w14:paraId="4D6BBF7C" w14:textId="77777777" w:rsidR="001B6C39" w:rsidRPr="001B6C39" w:rsidRDefault="001B6C39" w:rsidP="001B6C39">
            <w:pPr>
              <w:rPr>
                <w:rFonts w:ascii="Verdana" w:hAnsi="Verdana"/>
                <w:b/>
                <w:sz w:val="20"/>
                <w:szCs w:val="20"/>
                <w:lang w:val="el-GR"/>
              </w:rPr>
            </w:pPr>
            <w:r w:rsidRPr="001B6C39">
              <w:rPr>
                <w:rFonts w:ascii="Verdana" w:hAnsi="Verdana"/>
                <w:sz w:val="20"/>
                <w:szCs w:val="20"/>
                <w:lang w:val="el-GR"/>
              </w:rPr>
              <w:t>1 Τάγμα Καταδρομών/ Αλεξιπτωτιστών</w:t>
            </w:r>
          </w:p>
          <w:p w14:paraId="399DD7CE" w14:textId="77777777" w:rsidR="001B6C39" w:rsidRPr="001B6C39" w:rsidRDefault="001B6C39" w:rsidP="001B6C39">
            <w:pPr>
              <w:rPr>
                <w:rFonts w:ascii="Verdana" w:hAnsi="Verdana"/>
                <w:b/>
                <w:sz w:val="20"/>
                <w:szCs w:val="20"/>
                <w:lang w:val="el-GR"/>
              </w:rPr>
            </w:pPr>
          </w:p>
          <w:p w14:paraId="776CD8EB" w14:textId="77777777" w:rsidR="001B6C39" w:rsidRPr="001B6C39" w:rsidRDefault="001B6C39" w:rsidP="001B6C39">
            <w:pPr>
              <w:rPr>
                <w:rFonts w:ascii="Verdana" w:hAnsi="Verdana"/>
                <w:b/>
                <w:sz w:val="20"/>
                <w:szCs w:val="20"/>
                <w:lang w:val="el-GR"/>
              </w:rPr>
            </w:pPr>
            <w:r w:rsidRPr="001B6C39">
              <w:rPr>
                <w:rFonts w:ascii="Verdana" w:hAnsi="Verdana"/>
                <w:b/>
                <w:sz w:val="20"/>
                <w:szCs w:val="20"/>
                <w:lang w:val="el-GR"/>
              </w:rPr>
              <w:t xml:space="preserve">ΕΛΙΓΜΟΙ ( </w:t>
            </w:r>
            <w:r w:rsidRPr="001B6C39">
              <w:rPr>
                <w:rFonts w:ascii="Verdana" w:hAnsi="Verdana"/>
                <w:b/>
                <w:sz w:val="20"/>
                <w:szCs w:val="20"/>
              </w:rPr>
              <w:t>Maneuver</w:t>
            </w:r>
            <w:r w:rsidRPr="001B6C39">
              <w:rPr>
                <w:rFonts w:ascii="Verdana" w:hAnsi="Verdana"/>
                <w:b/>
                <w:sz w:val="20"/>
                <w:szCs w:val="20"/>
                <w:lang w:val="el-GR"/>
              </w:rPr>
              <w:t xml:space="preserve">) </w:t>
            </w:r>
          </w:p>
          <w:p w14:paraId="25CA9C78" w14:textId="77777777" w:rsidR="001B6C39" w:rsidRPr="001B6C39" w:rsidRDefault="001B6C39" w:rsidP="001B6C39">
            <w:pPr>
              <w:rPr>
                <w:rFonts w:ascii="Verdana" w:hAnsi="Verdana"/>
                <w:sz w:val="20"/>
                <w:szCs w:val="20"/>
                <w:lang w:val="el-GR"/>
              </w:rPr>
            </w:pPr>
            <w:r w:rsidRPr="001B6C39">
              <w:rPr>
                <w:rFonts w:ascii="Verdana" w:hAnsi="Verdana"/>
                <w:sz w:val="20"/>
                <w:szCs w:val="20"/>
                <w:lang w:val="el-GR"/>
              </w:rPr>
              <w:t>Αναγνωριστικά, Θωρακισμένα, Μηχανοκίνητα,</w:t>
            </w:r>
          </w:p>
          <w:p w14:paraId="68E16D0D" w14:textId="77777777" w:rsidR="001B6C39" w:rsidRPr="001B6C39" w:rsidRDefault="001B6C39" w:rsidP="001B6C39">
            <w:pPr>
              <w:rPr>
                <w:rFonts w:ascii="Verdana" w:hAnsi="Verdana"/>
                <w:sz w:val="20"/>
                <w:szCs w:val="20"/>
                <w:lang w:val="el-GR"/>
              </w:rPr>
            </w:pPr>
            <w:r w:rsidRPr="001B6C39">
              <w:rPr>
                <w:rFonts w:ascii="Verdana" w:hAnsi="Verdana"/>
                <w:sz w:val="20"/>
                <w:szCs w:val="20"/>
                <w:lang w:val="el-GR"/>
              </w:rPr>
              <w:t xml:space="preserve">Ελαφρά, Αεροπορικών Ελιγμών, </w:t>
            </w:r>
            <w:proofErr w:type="spellStart"/>
            <w:r w:rsidRPr="001B6C39">
              <w:rPr>
                <w:rFonts w:ascii="Verdana" w:hAnsi="Verdana"/>
                <w:sz w:val="20"/>
                <w:szCs w:val="20"/>
                <w:lang w:val="el-GR"/>
              </w:rPr>
              <w:t>Αεροπλοήγηση</w:t>
            </w:r>
            <w:proofErr w:type="spellEnd"/>
          </w:p>
          <w:p w14:paraId="2B21742D" w14:textId="77777777" w:rsidR="001B6C39" w:rsidRPr="001B6C39" w:rsidRDefault="001B6C39" w:rsidP="001B6C39">
            <w:pPr>
              <w:rPr>
                <w:rFonts w:ascii="Verdana" w:hAnsi="Verdana"/>
                <w:sz w:val="20"/>
                <w:szCs w:val="20"/>
                <w:lang w:val="el-GR"/>
              </w:rPr>
            </w:pPr>
          </w:p>
          <w:p w14:paraId="3D729DC4" w14:textId="77777777" w:rsidR="001B6C39" w:rsidRPr="001B6C39" w:rsidRDefault="001B6C39" w:rsidP="001B6C39">
            <w:pPr>
              <w:rPr>
                <w:rFonts w:ascii="Verdana" w:hAnsi="Verdana"/>
                <w:b/>
                <w:sz w:val="20"/>
                <w:szCs w:val="20"/>
                <w:lang w:val="el-GR"/>
              </w:rPr>
            </w:pPr>
            <w:r w:rsidRPr="001B6C39">
              <w:rPr>
                <w:rFonts w:ascii="Verdana" w:hAnsi="Verdana"/>
                <w:b/>
                <w:sz w:val="20"/>
                <w:szCs w:val="20"/>
                <w:lang w:val="el-GR"/>
              </w:rPr>
              <w:t xml:space="preserve">ΥΠΟΣΤΗΡΙΞΗ ΜΑΧΗΣ ( </w:t>
            </w:r>
            <w:r w:rsidRPr="001B6C39">
              <w:rPr>
                <w:rFonts w:ascii="Verdana" w:hAnsi="Verdana"/>
                <w:b/>
                <w:sz w:val="20"/>
                <w:szCs w:val="20"/>
              </w:rPr>
              <w:t>Support</w:t>
            </w:r>
            <w:r w:rsidRPr="001B6C39">
              <w:rPr>
                <w:rFonts w:ascii="Verdana" w:hAnsi="Verdana"/>
                <w:b/>
                <w:sz w:val="20"/>
                <w:szCs w:val="20"/>
                <w:lang w:val="el-GR"/>
              </w:rPr>
              <w:t>)</w:t>
            </w:r>
          </w:p>
          <w:p w14:paraId="711B439D" w14:textId="77777777" w:rsidR="001B6C39" w:rsidRPr="001B6C39" w:rsidRDefault="001B6C39" w:rsidP="001B6C39">
            <w:pPr>
              <w:rPr>
                <w:rFonts w:ascii="Verdana" w:hAnsi="Verdana"/>
                <w:b/>
                <w:sz w:val="20"/>
                <w:szCs w:val="20"/>
                <w:lang w:val="el-GR"/>
              </w:rPr>
            </w:pPr>
          </w:p>
          <w:p w14:paraId="3DFDCEF4" w14:textId="77777777" w:rsidR="001B6C39" w:rsidRPr="001B6C39" w:rsidRDefault="001B6C39" w:rsidP="001B6C39">
            <w:pPr>
              <w:rPr>
                <w:rFonts w:ascii="Verdana" w:hAnsi="Verdana"/>
                <w:b/>
                <w:sz w:val="20"/>
                <w:szCs w:val="20"/>
                <w:lang w:val="el-GR"/>
              </w:rPr>
            </w:pPr>
          </w:p>
        </w:tc>
      </w:tr>
      <w:tr w:rsidR="001B6C39" w:rsidRPr="001B6C39" w14:paraId="05F23A45" w14:textId="77777777" w:rsidTr="001354A6">
        <w:trPr>
          <w:trHeight w:val="716"/>
        </w:trPr>
        <w:tc>
          <w:tcPr>
            <w:tcW w:w="735" w:type="dxa"/>
          </w:tcPr>
          <w:p w14:paraId="0FA491F2" w14:textId="77777777" w:rsidR="001B6C39" w:rsidRPr="001B6C39" w:rsidRDefault="001B6C39" w:rsidP="001B6C39">
            <w:pPr>
              <w:jc w:val="both"/>
              <w:rPr>
                <w:rFonts w:ascii="Verdana" w:hAnsi="Verdana"/>
                <w:b/>
                <w:lang w:val="el-GR"/>
              </w:rPr>
            </w:pPr>
            <w:r w:rsidRPr="001B6C39">
              <w:rPr>
                <w:rFonts w:ascii="Verdana" w:hAnsi="Verdana"/>
                <w:noProof/>
              </w:rPr>
              <w:drawing>
                <wp:inline distT="0" distB="0" distL="0" distR="0" wp14:anchorId="5350EC05" wp14:editId="627B56DA">
                  <wp:extent cx="348583" cy="25518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ish flag.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60492" cy="263900"/>
                          </a:xfrm>
                          <a:prstGeom prst="rect">
                            <a:avLst/>
                          </a:prstGeom>
                        </pic:spPr>
                      </pic:pic>
                    </a:graphicData>
                  </a:graphic>
                </wp:inline>
              </w:drawing>
            </w:r>
          </w:p>
        </w:tc>
        <w:tc>
          <w:tcPr>
            <w:tcW w:w="3333" w:type="dxa"/>
            <w:gridSpan w:val="2"/>
          </w:tcPr>
          <w:p w14:paraId="377FBB52" w14:textId="77777777" w:rsidR="001B6C39" w:rsidRPr="001B6C39" w:rsidRDefault="001B6C39" w:rsidP="001B6C39">
            <w:pPr>
              <w:rPr>
                <w:rFonts w:ascii="Verdana" w:hAnsi="Verdana"/>
                <w:b/>
                <w:sz w:val="20"/>
                <w:szCs w:val="20"/>
                <w:lang w:val="el-GR"/>
              </w:rPr>
            </w:pPr>
            <w:r w:rsidRPr="001B6C39">
              <w:rPr>
                <w:rFonts w:ascii="Verdana" w:hAnsi="Verdana"/>
                <w:b/>
                <w:sz w:val="20"/>
                <w:szCs w:val="20"/>
                <w:lang w:val="el-GR"/>
              </w:rPr>
              <w:t>ΔΙΟΙΚΗΣΗ (</w:t>
            </w:r>
            <w:r w:rsidRPr="001B6C39">
              <w:rPr>
                <w:rFonts w:ascii="Verdana" w:hAnsi="Verdana"/>
                <w:b/>
                <w:sz w:val="20"/>
                <w:szCs w:val="20"/>
              </w:rPr>
              <w:t>H</w:t>
            </w:r>
            <w:r w:rsidRPr="001B6C39">
              <w:rPr>
                <w:rFonts w:ascii="Verdana" w:hAnsi="Verdana"/>
                <w:b/>
                <w:sz w:val="20"/>
                <w:szCs w:val="20"/>
                <w:lang w:val="el-GR"/>
              </w:rPr>
              <w:t>.</w:t>
            </w:r>
            <w:r w:rsidRPr="001B6C39">
              <w:rPr>
                <w:rFonts w:ascii="Verdana" w:hAnsi="Verdana"/>
                <w:b/>
                <w:sz w:val="20"/>
                <w:szCs w:val="20"/>
              </w:rPr>
              <w:t>Q</w:t>
            </w:r>
            <w:r w:rsidRPr="001B6C39">
              <w:rPr>
                <w:rFonts w:ascii="Verdana" w:hAnsi="Verdana"/>
                <w:b/>
                <w:sz w:val="20"/>
                <w:szCs w:val="20"/>
                <w:lang w:val="el-GR"/>
              </w:rPr>
              <w:t>.)</w:t>
            </w:r>
          </w:p>
          <w:p w14:paraId="3A41FA6D" w14:textId="77777777" w:rsidR="001B6C39" w:rsidRPr="001B6C39" w:rsidRDefault="001B6C39" w:rsidP="001B6C39">
            <w:pPr>
              <w:rPr>
                <w:rFonts w:ascii="Verdana" w:hAnsi="Verdana"/>
                <w:sz w:val="20"/>
                <w:szCs w:val="20"/>
                <w:lang w:val="el-GR"/>
              </w:rPr>
            </w:pPr>
            <w:r w:rsidRPr="001B6C39">
              <w:rPr>
                <w:rFonts w:ascii="Verdana" w:hAnsi="Verdana"/>
                <w:sz w:val="20"/>
                <w:szCs w:val="20"/>
                <w:lang w:val="el-GR"/>
              </w:rPr>
              <w:t xml:space="preserve">4 Διοικήσεις Στρατιών </w:t>
            </w:r>
          </w:p>
          <w:p w14:paraId="103105F0" w14:textId="77777777" w:rsidR="001B6C39" w:rsidRPr="001B6C39" w:rsidRDefault="001B6C39" w:rsidP="001B6C39">
            <w:pPr>
              <w:rPr>
                <w:rFonts w:ascii="Verdana" w:hAnsi="Verdana"/>
                <w:sz w:val="20"/>
                <w:szCs w:val="20"/>
                <w:lang w:val="el-GR"/>
              </w:rPr>
            </w:pPr>
            <w:r w:rsidRPr="001B6C39">
              <w:rPr>
                <w:rFonts w:ascii="Verdana" w:hAnsi="Verdana"/>
                <w:sz w:val="20"/>
                <w:szCs w:val="20"/>
                <w:lang w:val="el-GR"/>
              </w:rPr>
              <w:t>9 Διοικήσεις Σωμάτων</w:t>
            </w:r>
          </w:p>
          <w:p w14:paraId="43BD6F9A" w14:textId="77777777" w:rsidR="001B6C39" w:rsidRPr="001B6C39" w:rsidRDefault="001B6C39" w:rsidP="001B6C39">
            <w:pPr>
              <w:rPr>
                <w:rFonts w:ascii="Verdana" w:hAnsi="Verdana"/>
                <w:sz w:val="20"/>
                <w:szCs w:val="20"/>
                <w:lang w:val="el-GR"/>
              </w:rPr>
            </w:pPr>
          </w:p>
          <w:p w14:paraId="556F2F40" w14:textId="77777777" w:rsidR="001B6C39" w:rsidRPr="001B6C39" w:rsidRDefault="001B6C39" w:rsidP="001B6C39">
            <w:pPr>
              <w:rPr>
                <w:rFonts w:ascii="Verdana" w:hAnsi="Verdana"/>
                <w:b/>
                <w:sz w:val="20"/>
                <w:szCs w:val="20"/>
                <w:lang w:val="el-GR"/>
              </w:rPr>
            </w:pPr>
            <w:r w:rsidRPr="001B6C39">
              <w:rPr>
                <w:rFonts w:ascii="Verdana" w:hAnsi="Verdana"/>
                <w:b/>
                <w:sz w:val="20"/>
                <w:szCs w:val="20"/>
                <w:lang w:val="el-GR"/>
              </w:rPr>
              <w:t>ΕΙΔΙΚΕΣ ΔΥΝΑΜΕΙΣ (</w:t>
            </w:r>
            <w:r w:rsidRPr="001B6C39">
              <w:rPr>
                <w:rFonts w:ascii="Verdana" w:hAnsi="Verdana"/>
                <w:b/>
                <w:sz w:val="20"/>
                <w:szCs w:val="20"/>
              </w:rPr>
              <w:t>Special</w:t>
            </w:r>
            <w:r w:rsidRPr="001B6C39">
              <w:rPr>
                <w:rFonts w:ascii="Verdana" w:hAnsi="Verdana"/>
                <w:b/>
                <w:sz w:val="20"/>
                <w:szCs w:val="20"/>
                <w:lang w:val="el-GR"/>
              </w:rPr>
              <w:t xml:space="preserve"> </w:t>
            </w:r>
            <w:r w:rsidRPr="001B6C39">
              <w:rPr>
                <w:rFonts w:ascii="Verdana" w:hAnsi="Verdana"/>
                <w:b/>
                <w:sz w:val="20"/>
                <w:szCs w:val="20"/>
              </w:rPr>
              <w:t>Forces</w:t>
            </w:r>
            <w:r w:rsidRPr="001B6C39">
              <w:rPr>
                <w:rFonts w:ascii="Verdana" w:hAnsi="Verdana"/>
                <w:b/>
                <w:sz w:val="20"/>
                <w:szCs w:val="20"/>
                <w:lang w:val="el-GR"/>
              </w:rPr>
              <w:t>)</w:t>
            </w:r>
          </w:p>
          <w:p w14:paraId="25748EF5" w14:textId="77777777" w:rsidR="001B6C39" w:rsidRPr="001B6C39" w:rsidRDefault="001B6C39" w:rsidP="001B6C39">
            <w:pPr>
              <w:rPr>
                <w:rFonts w:ascii="Verdana" w:hAnsi="Verdana"/>
                <w:sz w:val="20"/>
                <w:szCs w:val="20"/>
                <w:lang w:val="el-GR"/>
              </w:rPr>
            </w:pPr>
            <w:r w:rsidRPr="001B6C39">
              <w:rPr>
                <w:rFonts w:ascii="Verdana" w:hAnsi="Verdana"/>
                <w:sz w:val="20"/>
                <w:szCs w:val="20"/>
                <w:lang w:val="el-GR"/>
              </w:rPr>
              <w:t>4 Τάγματα Καταδρομών</w:t>
            </w:r>
          </w:p>
          <w:p w14:paraId="039D0547" w14:textId="77777777" w:rsidR="001B6C39" w:rsidRPr="001B6C39" w:rsidRDefault="001B6C39" w:rsidP="001B6C39">
            <w:pPr>
              <w:rPr>
                <w:rFonts w:ascii="Verdana" w:hAnsi="Verdana"/>
                <w:sz w:val="20"/>
                <w:szCs w:val="20"/>
                <w:lang w:val="el-GR"/>
              </w:rPr>
            </w:pPr>
            <w:r w:rsidRPr="001B6C39">
              <w:rPr>
                <w:rFonts w:ascii="Verdana" w:hAnsi="Verdana"/>
                <w:sz w:val="20"/>
                <w:szCs w:val="20"/>
                <w:lang w:val="el-GR"/>
              </w:rPr>
              <w:t>1 Τάγμα Ορεινών Καταδρομών</w:t>
            </w:r>
          </w:p>
          <w:p w14:paraId="39E03814" w14:textId="77777777" w:rsidR="001B6C39" w:rsidRPr="001B6C39" w:rsidRDefault="001B6C39" w:rsidP="001B6C39">
            <w:pPr>
              <w:rPr>
                <w:rFonts w:ascii="Verdana" w:hAnsi="Verdana"/>
                <w:sz w:val="20"/>
                <w:szCs w:val="20"/>
                <w:lang w:val="el-GR"/>
              </w:rPr>
            </w:pPr>
            <w:r w:rsidRPr="001B6C39">
              <w:rPr>
                <w:rFonts w:ascii="Verdana" w:hAnsi="Verdana"/>
                <w:sz w:val="20"/>
                <w:szCs w:val="20"/>
                <w:lang w:val="el-GR"/>
              </w:rPr>
              <w:t>1 Σύνταγμα Καταδρομέων</w:t>
            </w:r>
          </w:p>
          <w:p w14:paraId="69D43573" w14:textId="77777777" w:rsidR="001B6C39" w:rsidRPr="001B6C39" w:rsidRDefault="001B6C39" w:rsidP="001B6C39">
            <w:pPr>
              <w:rPr>
                <w:rFonts w:ascii="Verdana" w:hAnsi="Verdana"/>
                <w:sz w:val="20"/>
                <w:szCs w:val="20"/>
                <w:lang w:val="el-GR"/>
              </w:rPr>
            </w:pPr>
          </w:p>
        </w:tc>
        <w:tc>
          <w:tcPr>
            <w:tcW w:w="4410" w:type="dxa"/>
          </w:tcPr>
          <w:p w14:paraId="0D1362FC" w14:textId="77777777" w:rsidR="001B6C39" w:rsidRPr="001B6C39" w:rsidRDefault="001B6C39" w:rsidP="001B6C39">
            <w:pPr>
              <w:rPr>
                <w:rFonts w:ascii="Verdana" w:hAnsi="Verdana"/>
                <w:b/>
                <w:sz w:val="20"/>
                <w:szCs w:val="20"/>
                <w:lang w:val="el-GR"/>
              </w:rPr>
            </w:pPr>
          </w:p>
          <w:p w14:paraId="3BC907BB" w14:textId="77777777" w:rsidR="001B6C39" w:rsidRPr="001B6C39" w:rsidRDefault="001B6C39" w:rsidP="001B6C39">
            <w:pPr>
              <w:rPr>
                <w:rFonts w:ascii="Verdana" w:hAnsi="Verdana"/>
                <w:b/>
                <w:sz w:val="20"/>
                <w:szCs w:val="20"/>
                <w:lang w:val="el-GR"/>
              </w:rPr>
            </w:pPr>
            <w:r w:rsidRPr="001B6C39">
              <w:rPr>
                <w:rFonts w:ascii="Verdana" w:hAnsi="Verdana"/>
                <w:b/>
                <w:sz w:val="20"/>
                <w:szCs w:val="20"/>
                <w:lang w:val="el-GR"/>
              </w:rPr>
              <w:t>ΕΛΙΓΜΟΙ (</w:t>
            </w:r>
            <w:r w:rsidRPr="001B6C39">
              <w:rPr>
                <w:rFonts w:ascii="Verdana" w:hAnsi="Verdana"/>
                <w:b/>
                <w:sz w:val="20"/>
                <w:szCs w:val="20"/>
              </w:rPr>
              <w:t>Maneuver</w:t>
            </w:r>
            <w:r w:rsidRPr="001B6C39">
              <w:rPr>
                <w:rFonts w:ascii="Verdana" w:hAnsi="Verdana"/>
                <w:b/>
                <w:sz w:val="20"/>
                <w:szCs w:val="20"/>
                <w:lang w:val="el-GR"/>
              </w:rPr>
              <w:t>)</w:t>
            </w:r>
          </w:p>
          <w:p w14:paraId="2A3A74E4" w14:textId="77777777" w:rsidR="001B6C39" w:rsidRPr="001B6C39" w:rsidRDefault="001B6C39" w:rsidP="001B6C39">
            <w:pPr>
              <w:rPr>
                <w:rFonts w:ascii="Verdana" w:hAnsi="Verdana"/>
                <w:sz w:val="20"/>
                <w:szCs w:val="20"/>
                <w:lang w:val="el-GR"/>
              </w:rPr>
            </w:pPr>
            <w:r w:rsidRPr="001B6C39">
              <w:rPr>
                <w:rFonts w:ascii="Verdana" w:hAnsi="Verdana"/>
                <w:sz w:val="20"/>
                <w:szCs w:val="20"/>
                <w:lang w:val="el-GR"/>
              </w:rPr>
              <w:t>Θωρακισμένα, Μηχανοκίνητοι, Ελαφρά</w:t>
            </w:r>
          </w:p>
          <w:p w14:paraId="1FA30E25" w14:textId="77777777" w:rsidR="001B6C39" w:rsidRPr="001B6C39" w:rsidRDefault="001B6C39" w:rsidP="001B6C39">
            <w:pPr>
              <w:rPr>
                <w:rFonts w:ascii="Verdana" w:hAnsi="Verdana"/>
                <w:sz w:val="20"/>
                <w:szCs w:val="20"/>
                <w:lang w:val="el-GR"/>
              </w:rPr>
            </w:pPr>
            <w:proofErr w:type="spellStart"/>
            <w:r w:rsidRPr="001B6C39">
              <w:rPr>
                <w:rFonts w:ascii="Verdana" w:hAnsi="Verdana"/>
                <w:sz w:val="20"/>
                <w:szCs w:val="20"/>
                <w:lang w:val="el-GR"/>
              </w:rPr>
              <w:t>Αεροπλοήγηση</w:t>
            </w:r>
            <w:proofErr w:type="spellEnd"/>
          </w:p>
          <w:p w14:paraId="4D626793" w14:textId="77777777" w:rsidR="001B6C39" w:rsidRPr="001B6C39" w:rsidRDefault="001B6C39" w:rsidP="001B6C39">
            <w:pPr>
              <w:rPr>
                <w:rFonts w:ascii="Verdana" w:hAnsi="Verdana"/>
                <w:sz w:val="20"/>
                <w:szCs w:val="20"/>
                <w:lang w:val="el-GR"/>
              </w:rPr>
            </w:pPr>
          </w:p>
          <w:p w14:paraId="532C4CD7" w14:textId="77777777" w:rsidR="001B6C39" w:rsidRPr="001B6C39" w:rsidRDefault="001B6C39" w:rsidP="001B6C39">
            <w:pPr>
              <w:rPr>
                <w:rFonts w:ascii="Verdana" w:hAnsi="Verdana"/>
                <w:b/>
                <w:sz w:val="20"/>
                <w:szCs w:val="20"/>
              </w:rPr>
            </w:pPr>
            <w:r w:rsidRPr="001B6C39">
              <w:rPr>
                <w:rFonts w:ascii="Verdana" w:hAnsi="Verdana"/>
                <w:b/>
                <w:sz w:val="20"/>
                <w:szCs w:val="20"/>
                <w:lang w:val="el-GR"/>
              </w:rPr>
              <w:t>ΥΠΟΣΤΗΡΙΞΗ ΜΑΧΗΣ</w:t>
            </w:r>
            <w:r w:rsidRPr="001B6C39">
              <w:rPr>
                <w:rFonts w:ascii="Verdana" w:hAnsi="Verdana"/>
                <w:b/>
                <w:sz w:val="20"/>
                <w:szCs w:val="20"/>
              </w:rPr>
              <w:t xml:space="preserve"> (Support)</w:t>
            </w:r>
          </w:p>
          <w:p w14:paraId="658CB729" w14:textId="77777777" w:rsidR="001B6C39" w:rsidRPr="001B6C39" w:rsidRDefault="001B6C39" w:rsidP="001B6C39">
            <w:pPr>
              <w:rPr>
                <w:rFonts w:ascii="Verdana" w:hAnsi="Verdana"/>
                <w:b/>
                <w:sz w:val="20"/>
                <w:szCs w:val="20"/>
              </w:rPr>
            </w:pPr>
          </w:p>
          <w:p w14:paraId="625B7EAD" w14:textId="77777777" w:rsidR="001B6C39" w:rsidRPr="001B6C39" w:rsidRDefault="001B6C39" w:rsidP="001B6C39">
            <w:pPr>
              <w:rPr>
                <w:rFonts w:ascii="Verdana" w:hAnsi="Verdana"/>
                <w:b/>
                <w:sz w:val="20"/>
                <w:szCs w:val="20"/>
              </w:rPr>
            </w:pPr>
          </w:p>
          <w:p w14:paraId="6B17AA6E" w14:textId="77777777" w:rsidR="001B6C39" w:rsidRPr="001B6C39" w:rsidRDefault="001B6C39" w:rsidP="001B6C39">
            <w:pPr>
              <w:rPr>
                <w:rFonts w:ascii="Verdana" w:hAnsi="Verdana"/>
                <w:b/>
                <w:sz w:val="20"/>
                <w:szCs w:val="20"/>
              </w:rPr>
            </w:pPr>
          </w:p>
        </w:tc>
      </w:tr>
    </w:tbl>
    <w:tbl>
      <w:tblPr>
        <w:tblStyle w:val="TableGrid"/>
        <w:tblpPr w:leftFromText="180" w:rightFromText="180" w:horzAnchor="margin" w:tblpXSpec="center" w:tblpY="435"/>
        <w:tblW w:w="0" w:type="auto"/>
        <w:tblLayout w:type="fixed"/>
        <w:tblLook w:val="04A0" w:firstRow="1" w:lastRow="0" w:firstColumn="1" w:lastColumn="0" w:noHBand="0" w:noVBand="1"/>
      </w:tblPr>
      <w:tblGrid>
        <w:gridCol w:w="1170"/>
        <w:gridCol w:w="3510"/>
        <w:gridCol w:w="18"/>
        <w:gridCol w:w="882"/>
        <w:gridCol w:w="900"/>
        <w:gridCol w:w="900"/>
      </w:tblGrid>
      <w:tr w:rsidR="001B6C39" w:rsidRPr="001B6C39" w14:paraId="610E3868" w14:textId="77777777" w:rsidTr="001354A6">
        <w:trPr>
          <w:trHeight w:val="550"/>
        </w:trPr>
        <w:tc>
          <w:tcPr>
            <w:tcW w:w="4698" w:type="dxa"/>
            <w:gridSpan w:val="3"/>
            <w:shd w:val="clear" w:color="auto" w:fill="4F6228" w:themeFill="accent3" w:themeFillShade="80"/>
          </w:tcPr>
          <w:p w14:paraId="38B229BB" w14:textId="77777777" w:rsidR="001B6C39" w:rsidRPr="001B6C39" w:rsidRDefault="001B6C39" w:rsidP="001B6C39">
            <w:pPr>
              <w:jc w:val="both"/>
              <w:rPr>
                <w:rFonts w:ascii="Verdana" w:hAnsi="Verdana"/>
                <w:b/>
                <w:color w:val="FFFFFF" w:themeColor="background1"/>
                <w:sz w:val="20"/>
                <w:szCs w:val="20"/>
              </w:rPr>
            </w:pPr>
            <w:r w:rsidRPr="001B6C39">
              <w:rPr>
                <w:rFonts w:ascii="Verdana" w:hAnsi="Verdana"/>
                <w:b/>
                <w:noProof/>
                <w:color w:val="FFFFFF" w:themeColor="background1"/>
                <w:sz w:val="20"/>
                <w:szCs w:val="20"/>
              </w:rPr>
              <w:lastRenderedPageBreak/>
              <w:drawing>
                <wp:anchor distT="0" distB="0" distL="114300" distR="114300" simplePos="0" relativeHeight="251626496" behindDoc="0" locked="0" layoutInCell="1" allowOverlap="1" wp14:anchorId="30BFDDA3" wp14:editId="4BA67408">
                  <wp:simplePos x="0" y="0"/>
                  <wp:positionH relativeFrom="column">
                    <wp:posOffset>-5715</wp:posOffset>
                  </wp:positionH>
                  <wp:positionV relativeFrom="paragraph">
                    <wp:posOffset>-635</wp:posOffset>
                  </wp:positionV>
                  <wp:extent cx="690880" cy="40386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900b016d4be12b51f89c86ac3459b7_large.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90880" cy="403860"/>
                          </a:xfrm>
                          <a:prstGeom prst="rect">
                            <a:avLst/>
                          </a:prstGeom>
                        </pic:spPr>
                      </pic:pic>
                    </a:graphicData>
                  </a:graphic>
                  <wp14:sizeRelH relativeFrom="page">
                    <wp14:pctWidth>0</wp14:pctWidth>
                  </wp14:sizeRelH>
                  <wp14:sizeRelV relativeFrom="page">
                    <wp14:pctHeight>0</wp14:pctHeight>
                  </wp14:sizeRelV>
                </wp:anchor>
              </w:drawing>
            </w:r>
            <w:r w:rsidRPr="001B6C39">
              <w:rPr>
                <w:rFonts w:ascii="Verdana" w:hAnsi="Verdana"/>
                <w:b/>
                <w:color w:val="FFFFFF" w:themeColor="background1"/>
                <w:sz w:val="20"/>
                <w:szCs w:val="20"/>
                <w:lang w:val="el-GR"/>
              </w:rPr>
              <w:t>ΚΥΡΑΙ</w:t>
            </w:r>
            <w:r w:rsidRPr="001B6C39">
              <w:rPr>
                <w:rFonts w:ascii="Verdana" w:hAnsi="Verdana"/>
                <w:b/>
                <w:color w:val="FFFFFF" w:themeColor="background1"/>
                <w:sz w:val="20"/>
                <w:szCs w:val="20"/>
              </w:rPr>
              <w:t xml:space="preserve"> </w:t>
            </w:r>
            <w:r w:rsidRPr="001B6C39">
              <w:rPr>
                <w:rFonts w:ascii="Verdana" w:hAnsi="Verdana"/>
                <w:b/>
                <w:color w:val="FFFFFF" w:themeColor="background1"/>
                <w:sz w:val="20"/>
                <w:szCs w:val="20"/>
                <w:lang w:val="el-GR"/>
              </w:rPr>
              <w:t>ΑΡΜΑΤΑ</w:t>
            </w:r>
            <w:r w:rsidRPr="001B6C39">
              <w:rPr>
                <w:rFonts w:ascii="Verdana" w:hAnsi="Verdana"/>
                <w:b/>
                <w:color w:val="FFFFFF" w:themeColor="background1"/>
                <w:sz w:val="20"/>
                <w:szCs w:val="20"/>
              </w:rPr>
              <w:t xml:space="preserve"> </w:t>
            </w:r>
            <w:r w:rsidRPr="001B6C39">
              <w:rPr>
                <w:rFonts w:ascii="Verdana" w:hAnsi="Verdana"/>
                <w:b/>
                <w:color w:val="FFFFFF" w:themeColor="background1"/>
                <w:sz w:val="20"/>
                <w:szCs w:val="20"/>
                <w:lang w:val="el-GR"/>
              </w:rPr>
              <w:t>ΜΑΧΗΣ</w:t>
            </w:r>
          </w:p>
          <w:p w14:paraId="25F7BB69" w14:textId="77777777" w:rsidR="001B6C39" w:rsidRPr="001B6C39" w:rsidRDefault="001B6C39" w:rsidP="001B6C39">
            <w:pPr>
              <w:jc w:val="both"/>
              <w:rPr>
                <w:rFonts w:ascii="Verdana" w:hAnsi="Verdana"/>
                <w:b/>
                <w:color w:val="FFFFFF" w:themeColor="background1"/>
                <w:sz w:val="20"/>
                <w:szCs w:val="20"/>
              </w:rPr>
            </w:pPr>
            <w:r w:rsidRPr="001B6C39">
              <w:rPr>
                <w:rFonts w:ascii="Verdana" w:hAnsi="Verdana"/>
                <w:b/>
                <w:color w:val="FFFFFF" w:themeColor="background1"/>
                <w:sz w:val="20"/>
                <w:szCs w:val="20"/>
              </w:rPr>
              <w:t>(Main Battle Tanks)</w:t>
            </w:r>
          </w:p>
        </w:tc>
        <w:tc>
          <w:tcPr>
            <w:tcW w:w="882" w:type="dxa"/>
            <w:shd w:val="clear" w:color="auto" w:fill="4F6228" w:themeFill="accent3" w:themeFillShade="80"/>
          </w:tcPr>
          <w:p w14:paraId="2BDD61C5" w14:textId="77777777" w:rsidR="001B6C39" w:rsidRPr="001B6C39" w:rsidRDefault="001B6C39" w:rsidP="001B6C39">
            <w:pPr>
              <w:jc w:val="both"/>
              <w:rPr>
                <w:rFonts w:ascii="Verdana" w:hAnsi="Verdana"/>
                <w:b/>
                <w:color w:val="FFFFFF" w:themeColor="background1"/>
                <w:sz w:val="20"/>
                <w:szCs w:val="20"/>
              </w:rPr>
            </w:pPr>
          </w:p>
          <w:p w14:paraId="66FC8600" w14:textId="77777777" w:rsidR="001B6C39" w:rsidRPr="001B6C39" w:rsidRDefault="001B6C39" w:rsidP="001B6C39">
            <w:pPr>
              <w:jc w:val="both"/>
              <w:rPr>
                <w:rFonts w:ascii="Verdana" w:hAnsi="Verdana"/>
                <w:b/>
                <w:color w:val="FFFFFF" w:themeColor="background1"/>
                <w:sz w:val="20"/>
                <w:szCs w:val="20"/>
              </w:rPr>
            </w:pPr>
            <w:r w:rsidRPr="001B6C39">
              <w:rPr>
                <w:rFonts w:ascii="Verdana" w:hAnsi="Verdana"/>
                <w:b/>
                <w:color w:val="FFFFFF" w:themeColor="background1"/>
                <w:sz w:val="20"/>
                <w:szCs w:val="20"/>
                <w:lang w:val="el-GR"/>
              </w:rPr>
              <w:t>2021</w:t>
            </w:r>
          </w:p>
        </w:tc>
        <w:tc>
          <w:tcPr>
            <w:tcW w:w="900" w:type="dxa"/>
            <w:shd w:val="clear" w:color="auto" w:fill="4F6228" w:themeFill="accent3" w:themeFillShade="80"/>
          </w:tcPr>
          <w:p w14:paraId="00AD9A20" w14:textId="77777777" w:rsidR="001B6C39" w:rsidRPr="001B6C39" w:rsidRDefault="001B6C39" w:rsidP="001B6C39">
            <w:pPr>
              <w:jc w:val="both"/>
              <w:rPr>
                <w:rFonts w:ascii="Verdana" w:hAnsi="Verdana"/>
                <w:b/>
                <w:color w:val="FFFFFF" w:themeColor="background1"/>
                <w:sz w:val="20"/>
                <w:szCs w:val="20"/>
                <w:lang w:val="el-GR"/>
              </w:rPr>
            </w:pPr>
          </w:p>
          <w:p w14:paraId="1EFE7539" w14:textId="77777777"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t>2014</w:t>
            </w:r>
          </w:p>
        </w:tc>
        <w:tc>
          <w:tcPr>
            <w:tcW w:w="900" w:type="dxa"/>
            <w:shd w:val="clear" w:color="auto" w:fill="4F6228" w:themeFill="accent3" w:themeFillShade="80"/>
          </w:tcPr>
          <w:p w14:paraId="22E3DD02" w14:textId="77777777" w:rsidR="001B6C39" w:rsidRPr="001B6C39" w:rsidRDefault="001B6C39" w:rsidP="001B6C39">
            <w:pPr>
              <w:jc w:val="both"/>
              <w:rPr>
                <w:rFonts w:ascii="Verdana" w:hAnsi="Verdana"/>
                <w:b/>
                <w:color w:val="FFFFFF" w:themeColor="background1"/>
                <w:sz w:val="20"/>
                <w:szCs w:val="20"/>
                <w:lang w:val="el-GR"/>
              </w:rPr>
            </w:pPr>
          </w:p>
          <w:p w14:paraId="1AA257C7" w14:textId="77777777"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t>2004</w:t>
            </w:r>
          </w:p>
        </w:tc>
      </w:tr>
      <w:tr w:rsidR="001B6C39" w:rsidRPr="001B6C39" w14:paraId="08B4508A" w14:textId="77777777" w:rsidTr="001354A6">
        <w:trPr>
          <w:trHeight w:val="1116"/>
        </w:trPr>
        <w:tc>
          <w:tcPr>
            <w:tcW w:w="1170" w:type="dxa"/>
          </w:tcPr>
          <w:p w14:paraId="7996DE6F" w14:textId="77777777" w:rsidR="001B6C39" w:rsidRPr="001B6C39" w:rsidRDefault="001B6C39" w:rsidP="001B6C39">
            <w:pPr>
              <w:jc w:val="both"/>
              <w:rPr>
                <w:rFonts w:ascii="Verdana" w:hAnsi="Verdana"/>
                <w:lang w:val="el-GR"/>
              </w:rPr>
            </w:pPr>
          </w:p>
          <w:p w14:paraId="2BE03905" w14:textId="77777777" w:rsidR="001B6C39" w:rsidRPr="001B6C39" w:rsidRDefault="001B6C39" w:rsidP="001B6C39">
            <w:pPr>
              <w:jc w:val="both"/>
              <w:rPr>
                <w:rFonts w:ascii="Verdana" w:hAnsi="Verdana"/>
                <w:lang w:val="el-GR"/>
              </w:rPr>
            </w:pPr>
            <w:r w:rsidRPr="001B6C39">
              <w:rPr>
                <w:rFonts w:ascii="Verdana" w:hAnsi="Verdana"/>
                <w:noProof/>
              </w:rPr>
              <w:drawing>
                <wp:inline distT="0" distB="0" distL="0" distR="0" wp14:anchorId="4BBE2B20" wp14:editId="59894AC2">
                  <wp:extent cx="361507" cy="201294"/>
                  <wp:effectExtent l="0" t="0" r="635"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k f;ag.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76953" cy="209895"/>
                          </a:xfrm>
                          <a:prstGeom prst="rect">
                            <a:avLst/>
                          </a:prstGeom>
                        </pic:spPr>
                      </pic:pic>
                    </a:graphicData>
                  </a:graphic>
                </wp:inline>
              </w:drawing>
            </w:r>
          </w:p>
          <w:p w14:paraId="53F82F7C" w14:textId="77777777" w:rsidR="001B6C39" w:rsidRPr="001B6C39" w:rsidRDefault="001B6C39" w:rsidP="001B6C39">
            <w:pPr>
              <w:jc w:val="both"/>
              <w:rPr>
                <w:rFonts w:ascii="Verdana" w:hAnsi="Verdana"/>
                <w:lang w:val="el-GR"/>
              </w:rPr>
            </w:pPr>
          </w:p>
        </w:tc>
        <w:tc>
          <w:tcPr>
            <w:tcW w:w="3510" w:type="dxa"/>
          </w:tcPr>
          <w:p w14:paraId="73428A80" w14:textId="77777777" w:rsidR="001B6C39" w:rsidRPr="001B6C39" w:rsidRDefault="001B6C39" w:rsidP="001B6C39">
            <w:pPr>
              <w:rPr>
                <w:rFonts w:ascii="Verdana" w:hAnsi="Verdana"/>
                <w:sz w:val="20"/>
                <w:szCs w:val="20"/>
              </w:rPr>
            </w:pPr>
          </w:p>
          <w:p w14:paraId="5AC84443" w14:textId="1D02C80E" w:rsidR="001B6C39" w:rsidRPr="001B6C39" w:rsidRDefault="001B6C39" w:rsidP="001B6C39">
            <w:pPr>
              <w:rPr>
                <w:rFonts w:ascii="Verdana" w:hAnsi="Verdana"/>
                <w:sz w:val="20"/>
                <w:szCs w:val="20"/>
              </w:rPr>
            </w:pPr>
            <w:r w:rsidRPr="001B6C39">
              <w:rPr>
                <w:rFonts w:ascii="Verdana" w:hAnsi="Verdana"/>
                <w:sz w:val="20"/>
                <w:szCs w:val="20"/>
              </w:rPr>
              <w:t>Leopard</w:t>
            </w:r>
            <w:r w:rsidR="005A0847">
              <w:rPr>
                <w:rFonts w:ascii="Verdana" w:hAnsi="Verdana"/>
                <w:sz w:val="20"/>
                <w:szCs w:val="20"/>
              </w:rPr>
              <w:t xml:space="preserve"> </w:t>
            </w:r>
          </w:p>
          <w:p w14:paraId="4FEFB09B" w14:textId="77777777" w:rsidR="001B6C39" w:rsidRPr="001B6C39" w:rsidRDefault="001B6C39" w:rsidP="001B6C39">
            <w:pPr>
              <w:rPr>
                <w:rFonts w:ascii="Verdana" w:hAnsi="Verdana"/>
                <w:sz w:val="20"/>
                <w:szCs w:val="20"/>
              </w:rPr>
            </w:pPr>
            <w:r w:rsidRPr="001B6C39">
              <w:rPr>
                <w:rFonts w:ascii="Verdana" w:hAnsi="Verdana"/>
                <w:sz w:val="20"/>
                <w:szCs w:val="20"/>
                <w:lang w:val="el-GR"/>
              </w:rPr>
              <w:t>Μ</w:t>
            </w:r>
            <w:r w:rsidRPr="001B6C39">
              <w:rPr>
                <w:rFonts w:ascii="Verdana" w:hAnsi="Verdana"/>
                <w:sz w:val="20"/>
                <w:szCs w:val="20"/>
              </w:rPr>
              <w:t>-60 A1/A3</w:t>
            </w:r>
          </w:p>
          <w:p w14:paraId="39570439" w14:textId="77777777" w:rsidR="001B6C39" w:rsidRPr="001B6C39" w:rsidRDefault="001B6C39" w:rsidP="001B6C39">
            <w:pPr>
              <w:rPr>
                <w:rFonts w:ascii="Verdana" w:hAnsi="Verdana"/>
                <w:sz w:val="20"/>
                <w:szCs w:val="20"/>
              </w:rPr>
            </w:pPr>
            <w:r w:rsidRPr="001B6C39">
              <w:rPr>
                <w:rFonts w:ascii="Verdana" w:hAnsi="Verdana"/>
                <w:sz w:val="20"/>
                <w:szCs w:val="20"/>
              </w:rPr>
              <w:t>M48A5</w:t>
            </w:r>
          </w:p>
          <w:p w14:paraId="5A49D759" w14:textId="7A50AD94" w:rsidR="001B6C39" w:rsidRPr="001B6C39" w:rsidRDefault="001B6C39" w:rsidP="001B6C39">
            <w:pPr>
              <w:rPr>
                <w:rFonts w:ascii="Verdana" w:hAnsi="Verdana"/>
                <w:b/>
                <w:sz w:val="20"/>
                <w:szCs w:val="20"/>
              </w:rPr>
            </w:pPr>
            <w:r w:rsidRPr="001B6C39">
              <w:rPr>
                <w:rFonts w:ascii="Verdana" w:hAnsi="Verdana"/>
                <w:b/>
                <w:sz w:val="20"/>
                <w:szCs w:val="20"/>
                <w:lang w:val="el-GR"/>
              </w:rPr>
              <w:t>Σύνολο</w:t>
            </w:r>
            <w:r w:rsidR="005A0847">
              <w:rPr>
                <w:rFonts w:ascii="Verdana" w:hAnsi="Verdana"/>
                <w:b/>
                <w:sz w:val="20"/>
                <w:szCs w:val="20"/>
              </w:rPr>
              <w:t xml:space="preserve"> </w:t>
            </w:r>
            <w:r w:rsidRPr="001B6C39">
              <w:rPr>
                <w:rFonts w:ascii="Verdana" w:hAnsi="Verdana"/>
                <w:b/>
                <w:sz w:val="20"/>
                <w:szCs w:val="20"/>
              </w:rPr>
              <w:t>(Total)</w:t>
            </w:r>
          </w:p>
        </w:tc>
        <w:tc>
          <w:tcPr>
            <w:tcW w:w="900" w:type="dxa"/>
            <w:gridSpan w:val="2"/>
          </w:tcPr>
          <w:p w14:paraId="5DD74699" w14:textId="77777777" w:rsidR="001B6C39" w:rsidRPr="001B6C39" w:rsidRDefault="001B6C39" w:rsidP="001B6C39">
            <w:pPr>
              <w:jc w:val="right"/>
              <w:rPr>
                <w:rFonts w:ascii="Verdana" w:hAnsi="Verdana"/>
                <w:sz w:val="20"/>
                <w:szCs w:val="20"/>
              </w:rPr>
            </w:pPr>
          </w:p>
          <w:p w14:paraId="26BC508C" w14:textId="5A0EBCFB" w:rsidR="001B6C39" w:rsidRPr="001B6C39" w:rsidRDefault="005A0847" w:rsidP="001B6C39">
            <w:pPr>
              <w:jc w:val="right"/>
              <w:rPr>
                <w:rFonts w:ascii="Verdana" w:hAnsi="Verdana"/>
                <w:sz w:val="20"/>
                <w:szCs w:val="20"/>
              </w:rPr>
            </w:pPr>
            <w:r>
              <w:rPr>
                <w:rFonts w:ascii="Verdana" w:hAnsi="Verdana"/>
                <w:sz w:val="20"/>
                <w:szCs w:val="20"/>
              </w:rPr>
              <w:t xml:space="preserve"> </w:t>
            </w:r>
            <w:r w:rsidR="001B6C39" w:rsidRPr="001B6C39">
              <w:rPr>
                <w:rFonts w:ascii="Verdana" w:hAnsi="Verdana"/>
                <w:sz w:val="20"/>
                <w:szCs w:val="20"/>
              </w:rPr>
              <w:t>853</w:t>
            </w:r>
          </w:p>
          <w:p w14:paraId="216AD318" w14:textId="77777777" w:rsidR="001B6C39" w:rsidRPr="001B6C39" w:rsidRDefault="001B6C39" w:rsidP="001B6C39">
            <w:pPr>
              <w:jc w:val="right"/>
              <w:rPr>
                <w:rFonts w:ascii="Verdana" w:hAnsi="Verdana"/>
                <w:sz w:val="20"/>
                <w:szCs w:val="20"/>
                <w:lang w:val="el-GR"/>
              </w:rPr>
            </w:pPr>
            <w:r w:rsidRPr="001B6C39">
              <w:rPr>
                <w:rFonts w:ascii="Verdana" w:hAnsi="Verdana"/>
                <w:sz w:val="20"/>
                <w:szCs w:val="20"/>
                <w:lang w:val="el-GR"/>
              </w:rPr>
              <w:t>0</w:t>
            </w:r>
          </w:p>
          <w:p w14:paraId="1A30F718" w14:textId="77777777" w:rsidR="001B6C39" w:rsidRPr="001B6C39" w:rsidRDefault="001B6C39" w:rsidP="001B6C39">
            <w:pPr>
              <w:jc w:val="right"/>
              <w:rPr>
                <w:rFonts w:ascii="Verdana" w:hAnsi="Verdana"/>
                <w:sz w:val="20"/>
                <w:szCs w:val="20"/>
              </w:rPr>
            </w:pPr>
            <w:r w:rsidRPr="001B6C39">
              <w:rPr>
                <w:rFonts w:ascii="Verdana" w:hAnsi="Verdana"/>
                <w:sz w:val="20"/>
                <w:szCs w:val="20"/>
              </w:rPr>
              <w:t>375</w:t>
            </w:r>
          </w:p>
          <w:p w14:paraId="6384101C" w14:textId="77777777" w:rsidR="001B6C39" w:rsidRPr="001B6C39" w:rsidRDefault="001B6C39" w:rsidP="001B6C39">
            <w:pPr>
              <w:jc w:val="right"/>
              <w:rPr>
                <w:rFonts w:ascii="Verdana" w:hAnsi="Verdana"/>
                <w:b/>
                <w:sz w:val="20"/>
                <w:szCs w:val="20"/>
              </w:rPr>
            </w:pPr>
            <w:r w:rsidRPr="001B6C39">
              <w:rPr>
                <w:rFonts w:ascii="Verdana" w:hAnsi="Verdana"/>
                <w:b/>
                <w:sz w:val="20"/>
                <w:szCs w:val="20"/>
              </w:rPr>
              <w:t>1.</w:t>
            </w:r>
            <w:r w:rsidRPr="001B6C39">
              <w:rPr>
                <w:rFonts w:ascii="Verdana" w:hAnsi="Verdana"/>
                <w:b/>
                <w:sz w:val="20"/>
                <w:szCs w:val="20"/>
                <w:lang w:val="el-GR"/>
              </w:rPr>
              <w:t>2</w:t>
            </w:r>
            <w:r w:rsidRPr="001B6C39">
              <w:rPr>
                <w:rFonts w:ascii="Verdana" w:hAnsi="Verdana"/>
                <w:b/>
                <w:sz w:val="20"/>
                <w:szCs w:val="20"/>
              </w:rPr>
              <w:t>28</w:t>
            </w:r>
          </w:p>
        </w:tc>
        <w:tc>
          <w:tcPr>
            <w:tcW w:w="900" w:type="dxa"/>
          </w:tcPr>
          <w:p w14:paraId="5C6AEB72" w14:textId="77777777" w:rsidR="001B6C39" w:rsidRPr="001B6C39" w:rsidRDefault="001B6C39" w:rsidP="001B6C39">
            <w:pPr>
              <w:jc w:val="right"/>
              <w:rPr>
                <w:rFonts w:ascii="Verdana" w:hAnsi="Verdana"/>
                <w:b/>
                <w:sz w:val="20"/>
                <w:szCs w:val="20"/>
              </w:rPr>
            </w:pPr>
          </w:p>
          <w:p w14:paraId="0CD75620" w14:textId="77777777" w:rsidR="001B6C39" w:rsidRPr="001B6C39" w:rsidRDefault="001B6C39" w:rsidP="001B6C39">
            <w:pPr>
              <w:jc w:val="right"/>
              <w:rPr>
                <w:rFonts w:ascii="Verdana" w:hAnsi="Verdana"/>
                <w:sz w:val="20"/>
                <w:szCs w:val="20"/>
              </w:rPr>
            </w:pPr>
            <w:r w:rsidRPr="001B6C39">
              <w:rPr>
                <w:rFonts w:ascii="Verdana" w:hAnsi="Verdana"/>
                <w:sz w:val="20"/>
                <w:szCs w:val="20"/>
              </w:rPr>
              <w:t>879</w:t>
            </w:r>
          </w:p>
          <w:p w14:paraId="3C0FB7B5" w14:textId="54CF2A53" w:rsidR="001B6C39" w:rsidRPr="001B6C39" w:rsidRDefault="005A0847" w:rsidP="001B6C39">
            <w:pPr>
              <w:jc w:val="right"/>
              <w:rPr>
                <w:rFonts w:ascii="Verdana" w:hAnsi="Verdana"/>
                <w:sz w:val="20"/>
                <w:szCs w:val="20"/>
              </w:rPr>
            </w:pPr>
            <w:r>
              <w:rPr>
                <w:rFonts w:ascii="Verdana" w:hAnsi="Verdana"/>
                <w:sz w:val="20"/>
                <w:szCs w:val="20"/>
              </w:rPr>
              <w:t xml:space="preserve"> </w:t>
            </w:r>
            <w:r w:rsidR="001B6C39" w:rsidRPr="001B6C39">
              <w:rPr>
                <w:rFonts w:ascii="Verdana" w:hAnsi="Verdana"/>
                <w:sz w:val="20"/>
                <w:szCs w:val="20"/>
              </w:rPr>
              <w:t>208</w:t>
            </w:r>
          </w:p>
          <w:p w14:paraId="4207696E" w14:textId="6CC57CA9" w:rsidR="001B6C39" w:rsidRPr="001B6C39" w:rsidRDefault="005A0847" w:rsidP="001B6C39">
            <w:pPr>
              <w:jc w:val="right"/>
              <w:rPr>
                <w:rFonts w:ascii="Verdana" w:hAnsi="Verdana"/>
                <w:b/>
                <w:sz w:val="20"/>
                <w:szCs w:val="20"/>
              </w:rPr>
            </w:pPr>
            <w:r>
              <w:rPr>
                <w:rFonts w:ascii="Verdana" w:hAnsi="Verdana"/>
                <w:sz w:val="20"/>
                <w:szCs w:val="20"/>
              </w:rPr>
              <w:t xml:space="preserve"> </w:t>
            </w:r>
            <w:r w:rsidR="001B6C39" w:rsidRPr="001B6C39">
              <w:rPr>
                <w:rFonts w:ascii="Verdana" w:hAnsi="Verdana"/>
                <w:sz w:val="20"/>
                <w:szCs w:val="20"/>
              </w:rPr>
              <w:t>375</w:t>
            </w:r>
            <w:r>
              <w:rPr>
                <w:rFonts w:ascii="Verdana" w:hAnsi="Verdana"/>
                <w:sz w:val="20"/>
                <w:szCs w:val="20"/>
              </w:rPr>
              <w:t xml:space="preserve"> </w:t>
            </w:r>
          </w:p>
          <w:p w14:paraId="31647029" w14:textId="77777777" w:rsidR="001B6C39" w:rsidRPr="001B6C39" w:rsidRDefault="001B6C39" w:rsidP="001B6C39">
            <w:pPr>
              <w:jc w:val="right"/>
              <w:rPr>
                <w:rFonts w:ascii="Verdana" w:hAnsi="Verdana"/>
                <w:b/>
                <w:sz w:val="20"/>
                <w:szCs w:val="20"/>
              </w:rPr>
            </w:pPr>
            <w:r w:rsidRPr="001B6C39">
              <w:rPr>
                <w:rFonts w:ascii="Verdana" w:hAnsi="Verdana"/>
                <w:b/>
                <w:sz w:val="20"/>
                <w:szCs w:val="20"/>
              </w:rPr>
              <w:t>1</w:t>
            </w:r>
            <w:r w:rsidRPr="001B6C39">
              <w:rPr>
                <w:rFonts w:ascii="Verdana" w:hAnsi="Verdana"/>
                <w:b/>
                <w:sz w:val="20"/>
                <w:szCs w:val="20"/>
                <w:lang w:val="el-GR"/>
              </w:rPr>
              <w:t>.</w:t>
            </w:r>
            <w:r w:rsidRPr="001B6C39">
              <w:rPr>
                <w:rFonts w:ascii="Verdana" w:hAnsi="Verdana"/>
                <w:b/>
                <w:sz w:val="20"/>
                <w:szCs w:val="20"/>
              </w:rPr>
              <w:t>462</w:t>
            </w:r>
          </w:p>
        </w:tc>
        <w:tc>
          <w:tcPr>
            <w:tcW w:w="900" w:type="dxa"/>
          </w:tcPr>
          <w:p w14:paraId="752FAE81" w14:textId="77777777" w:rsidR="001B6C39" w:rsidRPr="001B6C39" w:rsidRDefault="001B6C39" w:rsidP="001B6C39">
            <w:pPr>
              <w:jc w:val="right"/>
              <w:rPr>
                <w:rFonts w:ascii="Verdana" w:hAnsi="Verdana"/>
                <w:b/>
                <w:sz w:val="20"/>
                <w:szCs w:val="20"/>
              </w:rPr>
            </w:pPr>
          </w:p>
          <w:p w14:paraId="4146945B" w14:textId="77777777" w:rsidR="001B6C39" w:rsidRPr="001B6C39" w:rsidRDefault="001B6C39" w:rsidP="001B6C39">
            <w:pPr>
              <w:jc w:val="right"/>
              <w:rPr>
                <w:rFonts w:ascii="Verdana" w:hAnsi="Verdana"/>
                <w:b/>
                <w:sz w:val="20"/>
                <w:szCs w:val="20"/>
              </w:rPr>
            </w:pPr>
          </w:p>
          <w:p w14:paraId="4BB64CE3" w14:textId="77777777" w:rsidR="001B6C39" w:rsidRPr="001B6C39" w:rsidRDefault="001B6C39" w:rsidP="001B6C39">
            <w:pPr>
              <w:jc w:val="right"/>
              <w:rPr>
                <w:rFonts w:ascii="Verdana" w:hAnsi="Verdana"/>
                <w:b/>
                <w:sz w:val="20"/>
                <w:szCs w:val="20"/>
              </w:rPr>
            </w:pPr>
          </w:p>
          <w:p w14:paraId="2BB07489" w14:textId="77777777" w:rsidR="001B6C39" w:rsidRPr="001B6C39" w:rsidRDefault="001B6C39" w:rsidP="001B6C39">
            <w:pPr>
              <w:jc w:val="right"/>
              <w:rPr>
                <w:rFonts w:ascii="Verdana" w:hAnsi="Verdana"/>
                <w:b/>
                <w:sz w:val="20"/>
                <w:szCs w:val="20"/>
              </w:rPr>
            </w:pPr>
          </w:p>
          <w:p w14:paraId="2B737DF8" w14:textId="77777777" w:rsidR="001B6C39" w:rsidRPr="001B6C39" w:rsidRDefault="001B6C39" w:rsidP="001B6C39">
            <w:pPr>
              <w:jc w:val="right"/>
              <w:rPr>
                <w:rFonts w:ascii="Verdana" w:hAnsi="Verdana"/>
                <w:b/>
                <w:sz w:val="20"/>
                <w:szCs w:val="20"/>
              </w:rPr>
            </w:pPr>
            <w:r w:rsidRPr="001B6C39">
              <w:rPr>
                <w:rFonts w:ascii="Verdana" w:hAnsi="Verdana"/>
                <w:b/>
                <w:sz w:val="20"/>
                <w:szCs w:val="20"/>
              </w:rPr>
              <w:t>1</w:t>
            </w:r>
            <w:r w:rsidRPr="001B6C39">
              <w:rPr>
                <w:rFonts w:ascii="Verdana" w:hAnsi="Verdana"/>
                <w:b/>
                <w:sz w:val="20"/>
                <w:szCs w:val="20"/>
                <w:lang w:val="el-GR"/>
              </w:rPr>
              <w:t>.</w:t>
            </w:r>
            <w:r w:rsidRPr="001B6C39">
              <w:rPr>
                <w:rFonts w:ascii="Verdana" w:hAnsi="Verdana"/>
                <w:b/>
                <w:sz w:val="20"/>
                <w:szCs w:val="20"/>
              </w:rPr>
              <w:t>723</w:t>
            </w:r>
          </w:p>
        </w:tc>
      </w:tr>
      <w:tr w:rsidR="001B6C39" w:rsidRPr="001B6C39" w14:paraId="2FF09C2D" w14:textId="77777777" w:rsidTr="001354A6">
        <w:trPr>
          <w:trHeight w:val="550"/>
        </w:trPr>
        <w:tc>
          <w:tcPr>
            <w:tcW w:w="1170" w:type="dxa"/>
          </w:tcPr>
          <w:p w14:paraId="08826F84" w14:textId="77777777" w:rsidR="001B6C39" w:rsidRPr="001B6C39" w:rsidRDefault="001B6C39" w:rsidP="001B6C39">
            <w:pPr>
              <w:jc w:val="both"/>
              <w:rPr>
                <w:rFonts w:ascii="Verdana" w:hAnsi="Verdana"/>
              </w:rPr>
            </w:pPr>
          </w:p>
          <w:p w14:paraId="0EFCC2F8" w14:textId="77777777" w:rsidR="001B6C39" w:rsidRPr="001B6C39" w:rsidRDefault="001B6C39" w:rsidP="001B6C39">
            <w:pPr>
              <w:jc w:val="both"/>
              <w:rPr>
                <w:rFonts w:ascii="Verdana" w:hAnsi="Verdana"/>
              </w:rPr>
            </w:pPr>
            <w:r w:rsidRPr="001B6C39">
              <w:rPr>
                <w:rFonts w:ascii="Verdana" w:hAnsi="Verdana"/>
                <w:noProof/>
              </w:rPr>
              <w:drawing>
                <wp:inline distT="0" distB="0" distL="0" distR="0" wp14:anchorId="0305D00B" wp14:editId="110AE820">
                  <wp:extent cx="403621" cy="233916"/>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ish flag.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03792" cy="234015"/>
                          </a:xfrm>
                          <a:prstGeom prst="rect">
                            <a:avLst/>
                          </a:prstGeom>
                        </pic:spPr>
                      </pic:pic>
                    </a:graphicData>
                  </a:graphic>
                </wp:inline>
              </w:drawing>
            </w:r>
          </w:p>
          <w:p w14:paraId="11D0576C" w14:textId="77777777" w:rsidR="001B6C39" w:rsidRPr="001B6C39" w:rsidRDefault="001B6C39" w:rsidP="001B6C39">
            <w:pPr>
              <w:jc w:val="both"/>
              <w:rPr>
                <w:rFonts w:ascii="Verdana" w:hAnsi="Verdana"/>
              </w:rPr>
            </w:pPr>
          </w:p>
        </w:tc>
        <w:tc>
          <w:tcPr>
            <w:tcW w:w="3510" w:type="dxa"/>
          </w:tcPr>
          <w:p w14:paraId="00B68DF9" w14:textId="77777777" w:rsidR="001B6C39" w:rsidRPr="001B6C39" w:rsidRDefault="001B6C39" w:rsidP="001B6C39">
            <w:pPr>
              <w:rPr>
                <w:rFonts w:ascii="Verdana" w:hAnsi="Verdana"/>
                <w:sz w:val="20"/>
                <w:szCs w:val="20"/>
              </w:rPr>
            </w:pPr>
          </w:p>
          <w:p w14:paraId="767144B9" w14:textId="77777777" w:rsidR="001B6C39" w:rsidRPr="001B6C39" w:rsidRDefault="001B6C39" w:rsidP="001B6C39">
            <w:pPr>
              <w:rPr>
                <w:rFonts w:ascii="Verdana" w:hAnsi="Verdana"/>
                <w:sz w:val="20"/>
                <w:szCs w:val="20"/>
              </w:rPr>
            </w:pPr>
            <w:r w:rsidRPr="001B6C39">
              <w:rPr>
                <w:rFonts w:ascii="Verdana" w:hAnsi="Verdana"/>
                <w:sz w:val="20"/>
                <w:szCs w:val="20"/>
              </w:rPr>
              <w:t>Leopard</w:t>
            </w:r>
          </w:p>
          <w:p w14:paraId="7266610B" w14:textId="11290C00" w:rsidR="001B6C39" w:rsidRPr="001B6C39" w:rsidRDefault="001B6C39" w:rsidP="001B6C39">
            <w:pPr>
              <w:rPr>
                <w:rFonts w:ascii="Verdana" w:hAnsi="Verdana"/>
                <w:sz w:val="20"/>
                <w:szCs w:val="20"/>
              </w:rPr>
            </w:pPr>
            <w:r w:rsidRPr="001B6C39">
              <w:rPr>
                <w:rFonts w:ascii="Verdana" w:hAnsi="Verdana"/>
                <w:sz w:val="20"/>
                <w:szCs w:val="20"/>
                <w:lang w:val="el-GR"/>
              </w:rPr>
              <w:t>Μ</w:t>
            </w:r>
            <w:r w:rsidRPr="001B6C39">
              <w:rPr>
                <w:rFonts w:ascii="Verdana" w:hAnsi="Verdana"/>
                <w:sz w:val="20"/>
                <w:szCs w:val="20"/>
              </w:rPr>
              <w:t>-60</w:t>
            </w:r>
            <w:r w:rsidR="005A0847">
              <w:rPr>
                <w:rFonts w:ascii="Verdana" w:hAnsi="Verdana"/>
                <w:sz w:val="20"/>
                <w:szCs w:val="20"/>
              </w:rPr>
              <w:t xml:space="preserve"> </w:t>
            </w:r>
          </w:p>
          <w:p w14:paraId="5CA5E7B1" w14:textId="77777777" w:rsidR="001B6C39" w:rsidRPr="001B6C39" w:rsidRDefault="001B6C39" w:rsidP="001B6C39">
            <w:pPr>
              <w:rPr>
                <w:rFonts w:ascii="Verdana" w:hAnsi="Verdana"/>
                <w:sz w:val="20"/>
                <w:szCs w:val="20"/>
              </w:rPr>
            </w:pPr>
            <w:r w:rsidRPr="001B6C39">
              <w:rPr>
                <w:rFonts w:ascii="Verdana" w:hAnsi="Verdana"/>
                <w:sz w:val="20"/>
                <w:szCs w:val="20"/>
                <w:lang w:val="el-GR"/>
              </w:rPr>
              <w:t>Μ</w:t>
            </w:r>
            <w:r w:rsidRPr="001B6C39">
              <w:rPr>
                <w:rFonts w:ascii="Verdana" w:hAnsi="Verdana"/>
                <w:sz w:val="20"/>
                <w:szCs w:val="20"/>
              </w:rPr>
              <w:t xml:space="preserve">-48 </w:t>
            </w:r>
          </w:p>
          <w:p w14:paraId="63B66583" w14:textId="26220F0B" w:rsidR="001B6C39" w:rsidRPr="001B6C39" w:rsidRDefault="001B6C39" w:rsidP="001B6C39">
            <w:pPr>
              <w:rPr>
                <w:rFonts w:ascii="Verdana" w:hAnsi="Verdana"/>
                <w:sz w:val="20"/>
                <w:szCs w:val="20"/>
              </w:rPr>
            </w:pPr>
            <w:r w:rsidRPr="001B6C39">
              <w:rPr>
                <w:rFonts w:ascii="Verdana" w:hAnsi="Verdana"/>
                <w:sz w:val="20"/>
                <w:szCs w:val="20"/>
              </w:rPr>
              <w:t>T1/T2 (2000</w:t>
            </w:r>
            <w:r w:rsidR="005A0847">
              <w:rPr>
                <w:rFonts w:ascii="Verdana" w:hAnsi="Verdana"/>
                <w:sz w:val="20"/>
                <w:szCs w:val="20"/>
              </w:rPr>
              <w:t xml:space="preserve"> </w:t>
            </w:r>
            <w:r w:rsidRPr="001B6C39">
              <w:rPr>
                <w:rFonts w:ascii="Verdana" w:hAnsi="Verdana"/>
                <w:sz w:val="20"/>
                <w:szCs w:val="20"/>
                <w:lang w:val="el-GR"/>
              </w:rPr>
              <w:t>αποθηκευμένα</w:t>
            </w:r>
            <w:r w:rsidRPr="001B6C39">
              <w:rPr>
                <w:rFonts w:ascii="Verdana" w:hAnsi="Verdana"/>
                <w:sz w:val="20"/>
                <w:szCs w:val="20"/>
              </w:rPr>
              <w:t xml:space="preserve"> - stored)</w:t>
            </w:r>
          </w:p>
          <w:p w14:paraId="6761483A" w14:textId="77777777" w:rsidR="001B6C39" w:rsidRPr="001B6C39" w:rsidRDefault="001B6C39" w:rsidP="001B6C39">
            <w:pPr>
              <w:rPr>
                <w:rFonts w:ascii="Verdana" w:hAnsi="Verdana"/>
                <w:b/>
                <w:sz w:val="20"/>
                <w:szCs w:val="20"/>
              </w:rPr>
            </w:pPr>
          </w:p>
          <w:p w14:paraId="1A1CB9A8" w14:textId="5BF0DADD" w:rsidR="001B6C39" w:rsidRPr="001B6C39" w:rsidRDefault="001B6C39" w:rsidP="001B6C39">
            <w:pPr>
              <w:rPr>
                <w:rFonts w:ascii="Verdana" w:hAnsi="Verdana"/>
                <w:sz w:val="20"/>
                <w:szCs w:val="20"/>
                <w:lang w:val="el-GR"/>
              </w:rPr>
            </w:pPr>
            <w:r w:rsidRPr="001B6C39">
              <w:rPr>
                <w:rFonts w:ascii="Verdana" w:hAnsi="Verdana"/>
                <w:b/>
                <w:sz w:val="20"/>
                <w:szCs w:val="20"/>
                <w:lang w:val="el-GR"/>
              </w:rPr>
              <w:t>Σύνολο</w:t>
            </w:r>
            <w:r w:rsidR="005A0847">
              <w:rPr>
                <w:rFonts w:ascii="Verdana" w:hAnsi="Verdana"/>
                <w:b/>
                <w:sz w:val="20"/>
                <w:szCs w:val="20"/>
              </w:rPr>
              <w:t xml:space="preserve"> </w:t>
            </w:r>
            <w:r w:rsidRPr="001B6C39">
              <w:rPr>
                <w:rFonts w:ascii="Verdana" w:hAnsi="Verdana"/>
                <w:b/>
                <w:sz w:val="20"/>
                <w:szCs w:val="20"/>
              </w:rPr>
              <w:t>(Total)</w:t>
            </w:r>
          </w:p>
        </w:tc>
        <w:tc>
          <w:tcPr>
            <w:tcW w:w="900" w:type="dxa"/>
            <w:gridSpan w:val="2"/>
          </w:tcPr>
          <w:p w14:paraId="5B0B1AAD" w14:textId="77777777" w:rsidR="001B6C39" w:rsidRPr="001B6C39" w:rsidRDefault="001B6C39" w:rsidP="001B6C39">
            <w:pPr>
              <w:jc w:val="right"/>
              <w:rPr>
                <w:rFonts w:ascii="Verdana" w:hAnsi="Verdana"/>
                <w:sz w:val="20"/>
                <w:szCs w:val="20"/>
                <w:lang w:val="el-GR"/>
              </w:rPr>
            </w:pPr>
          </w:p>
          <w:p w14:paraId="540B44F9" w14:textId="758D94B0" w:rsidR="001B6C39" w:rsidRPr="001B6C39" w:rsidRDefault="005A0847" w:rsidP="001B6C39">
            <w:pPr>
              <w:jc w:val="right"/>
              <w:rPr>
                <w:rFonts w:ascii="Verdana" w:hAnsi="Verdana"/>
                <w:sz w:val="20"/>
                <w:szCs w:val="20"/>
              </w:rPr>
            </w:pPr>
            <w:r>
              <w:rPr>
                <w:rFonts w:ascii="Verdana" w:hAnsi="Verdana"/>
                <w:sz w:val="20"/>
                <w:szCs w:val="20"/>
                <w:lang w:val="el-GR"/>
              </w:rPr>
              <w:t xml:space="preserve"> </w:t>
            </w:r>
            <w:r w:rsidR="001B6C39" w:rsidRPr="001B6C39">
              <w:rPr>
                <w:rFonts w:ascii="Verdana" w:hAnsi="Verdana"/>
                <w:sz w:val="20"/>
                <w:szCs w:val="20"/>
              </w:rPr>
              <w:t>7</w:t>
            </w:r>
            <w:r w:rsidR="001B6C39" w:rsidRPr="001B6C39">
              <w:rPr>
                <w:rFonts w:ascii="Verdana" w:hAnsi="Verdana"/>
                <w:sz w:val="20"/>
                <w:szCs w:val="20"/>
                <w:lang w:val="el-GR"/>
              </w:rPr>
              <w:t>13</w:t>
            </w:r>
          </w:p>
          <w:p w14:paraId="4F61F466" w14:textId="1015BEEE" w:rsidR="001B6C39" w:rsidRPr="001B6C39" w:rsidRDefault="005A0847" w:rsidP="001B6C39">
            <w:pPr>
              <w:jc w:val="right"/>
              <w:rPr>
                <w:rFonts w:ascii="Verdana" w:hAnsi="Verdana"/>
                <w:sz w:val="20"/>
                <w:szCs w:val="20"/>
                <w:lang w:val="el-GR"/>
              </w:rPr>
            </w:pPr>
            <w:r>
              <w:rPr>
                <w:rFonts w:ascii="Verdana" w:hAnsi="Verdana"/>
                <w:sz w:val="20"/>
                <w:szCs w:val="20"/>
                <w:lang w:val="el-GR"/>
              </w:rPr>
              <w:t xml:space="preserve"> </w:t>
            </w:r>
            <w:r w:rsidR="001B6C39" w:rsidRPr="001B6C39">
              <w:rPr>
                <w:rFonts w:ascii="Verdana" w:hAnsi="Verdana"/>
                <w:sz w:val="20"/>
                <w:szCs w:val="20"/>
              </w:rPr>
              <w:t>9</w:t>
            </w:r>
            <w:r w:rsidR="001B6C39" w:rsidRPr="001B6C39">
              <w:rPr>
                <w:rFonts w:ascii="Verdana" w:hAnsi="Verdana"/>
                <w:sz w:val="20"/>
                <w:szCs w:val="20"/>
                <w:lang w:val="el-GR"/>
              </w:rPr>
              <w:t>15</w:t>
            </w:r>
          </w:p>
          <w:p w14:paraId="7BE9D520" w14:textId="1B8F4CDA" w:rsidR="001B6C39" w:rsidRPr="001B6C39" w:rsidRDefault="005A0847" w:rsidP="001B6C39">
            <w:pPr>
              <w:jc w:val="right"/>
              <w:rPr>
                <w:rFonts w:ascii="Verdana" w:hAnsi="Verdana"/>
                <w:sz w:val="20"/>
                <w:szCs w:val="20"/>
              </w:rPr>
            </w:pPr>
            <w:r>
              <w:rPr>
                <w:rFonts w:ascii="Verdana" w:hAnsi="Verdana"/>
                <w:sz w:val="20"/>
                <w:szCs w:val="20"/>
                <w:lang w:val="el-GR"/>
              </w:rPr>
              <w:t xml:space="preserve"> </w:t>
            </w:r>
            <w:r w:rsidR="001B6C39" w:rsidRPr="001B6C39">
              <w:rPr>
                <w:rFonts w:ascii="Verdana" w:hAnsi="Verdana"/>
                <w:sz w:val="20"/>
                <w:szCs w:val="20"/>
                <w:lang w:val="el-GR"/>
              </w:rPr>
              <w:t>7</w:t>
            </w:r>
            <w:r w:rsidR="001B6C39" w:rsidRPr="001B6C39">
              <w:rPr>
                <w:rFonts w:ascii="Verdana" w:hAnsi="Verdana"/>
                <w:sz w:val="20"/>
                <w:szCs w:val="20"/>
              </w:rPr>
              <w:t>50</w:t>
            </w:r>
          </w:p>
          <w:p w14:paraId="54A2384A" w14:textId="77777777" w:rsidR="001B6C39" w:rsidRPr="001B6C39" w:rsidRDefault="001B6C39" w:rsidP="001B6C39">
            <w:pPr>
              <w:jc w:val="right"/>
              <w:rPr>
                <w:rFonts w:ascii="Verdana" w:hAnsi="Verdana"/>
                <w:sz w:val="20"/>
                <w:szCs w:val="20"/>
                <w:lang w:val="el-GR"/>
              </w:rPr>
            </w:pPr>
          </w:p>
          <w:p w14:paraId="6E565EE6" w14:textId="77777777" w:rsidR="001B6C39" w:rsidRPr="001B6C39" w:rsidRDefault="001B6C39" w:rsidP="001B6C39">
            <w:pPr>
              <w:jc w:val="right"/>
              <w:rPr>
                <w:rFonts w:ascii="Verdana" w:hAnsi="Verdana"/>
                <w:sz w:val="20"/>
                <w:szCs w:val="20"/>
                <w:lang w:val="el-GR"/>
              </w:rPr>
            </w:pPr>
            <w:r w:rsidRPr="001B6C39">
              <w:rPr>
                <w:rFonts w:ascii="Verdana" w:hAnsi="Verdana"/>
                <w:sz w:val="20"/>
                <w:szCs w:val="20"/>
                <w:lang w:val="el-GR"/>
              </w:rPr>
              <w:t>---</w:t>
            </w:r>
          </w:p>
          <w:p w14:paraId="02838C9A" w14:textId="77777777" w:rsidR="001B6C39" w:rsidRPr="001B6C39" w:rsidRDefault="001B6C39" w:rsidP="001B6C39">
            <w:pPr>
              <w:jc w:val="right"/>
              <w:rPr>
                <w:rFonts w:ascii="Verdana" w:hAnsi="Verdana"/>
                <w:b/>
                <w:sz w:val="20"/>
                <w:szCs w:val="20"/>
                <w:lang w:val="el-GR"/>
              </w:rPr>
            </w:pPr>
          </w:p>
          <w:p w14:paraId="0BB5AAEB" w14:textId="77777777" w:rsidR="001B6C39" w:rsidRPr="001B6C39" w:rsidRDefault="001B6C39" w:rsidP="001B6C39">
            <w:pPr>
              <w:jc w:val="right"/>
              <w:rPr>
                <w:rFonts w:ascii="Verdana" w:hAnsi="Verdana"/>
                <w:b/>
                <w:sz w:val="20"/>
                <w:szCs w:val="20"/>
                <w:lang w:val="el-GR"/>
              </w:rPr>
            </w:pPr>
            <w:r w:rsidRPr="001B6C39">
              <w:rPr>
                <w:rFonts w:ascii="Verdana" w:hAnsi="Verdana"/>
                <w:b/>
                <w:sz w:val="20"/>
                <w:szCs w:val="20"/>
                <w:lang w:val="el-GR"/>
              </w:rPr>
              <w:t>2.378</w:t>
            </w:r>
          </w:p>
        </w:tc>
        <w:tc>
          <w:tcPr>
            <w:tcW w:w="900" w:type="dxa"/>
          </w:tcPr>
          <w:p w14:paraId="536AAAFA" w14:textId="77777777" w:rsidR="001B6C39" w:rsidRPr="001B6C39" w:rsidRDefault="001B6C39" w:rsidP="001B6C39">
            <w:pPr>
              <w:jc w:val="right"/>
              <w:rPr>
                <w:rFonts w:ascii="Verdana" w:hAnsi="Verdana"/>
                <w:b/>
                <w:sz w:val="20"/>
                <w:szCs w:val="20"/>
              </w:rPr>
            </w:pPr>
          </w:p>
          <w:p w14:paraId="3E2E0CBB" w14:textId="77777777" w:rsidR="001B6C39" w:rsidRPr="001B6C39" w:rsidRDefault="001B6C39" w:rsidP="001B6C39">
            <w:pPr>
              <w:jc w:val="right"/>
              <w:rPr>
                <w:rFonts w:ascii="Verdana" w:hAnsi="Verdana"/>
                <w:sz w:val="20"/>
                <w:szCs w:val="20"/>
              </w:rPr>
            </w:pPr>
            <w:r w:rsidRPr="001B6C39">
              <w:rPr>
                <w:rFonts w:ascii="Verdana" w:hAnsi="Verdana"/>
                <w:sz w:val="20"/>
                <w:szCs w:val="20"/>
              </w:rPr>
              <w:t>722</w:t>
            </w:r>
          </w:p>
          <w:p w14:paraId="07AB3D46" w14:textId="5A56BD18" w:rsidR="001B6C39" w:rsidRPr="001B6C39" w:rsidRDefault="005A0847" w:rsidP="001B6C39">
            <w:pPr>
              <w:jc w:val="right"/>
              <w:rPr>
                <w:rFonts w:ascii="Verdana" w:hAnsi="Verdana"/>
                <w:sz w:val="20"/>
                <w:szCs w:val="20"/>
              </w:rPr>
            </w:pPr>
            <w:r>
              <w:rPr>
                <w:rFonts w:ascii="Verdana" w:hAnsi="Verdana"/>
                <w:sz w:val="20"/>
                <w:szCs w:val="20"/>
                <w:lang w:val="el-GR"/>
              </w:rPr>
              <w:t xml:space="preserve"> </w:t>
            </w:r>
            <w:r w:rsidR="001B6C39" w:rsidRPr="001B6C39">
              <w:rPr>
                <w:rFonts w:ascii="Verdana" w:hAnsi="Verdana"/>
                <w:sz w:val="20"/>
                <w:szCs w:val="20"/>
              </w:rPr>
              <w:t>932</w:t>
            </w:r>
          </w:p>
          <w:p w14:paraId="4F5A6A04" w14:textId="5C772570" w:rsidR="001B6C39" w:rsidRPr="001B6C39" w:rsidRDefault="005A0847" w:rsidP="001B6C39">
            <w:pPr>
              <w:jc w:val="right"/>
              <w:rPr>
                <w:rFonts w:ascii="Verdana" w:hAnsi="Verdana"/>
                <w:sz w:val="20"/>
                <w:szCs w:val="20"/>
              </w:rPr>
            </w:pPr>
            <w:r>
              <w:rPr>
                <w:rFonts w:ascii="Verdana" w:hAnsi="Verdana"/>
                <w:sz w:val="20"/>
                <w:szCs w:val="20"/>
                <w:lang w:val="el-GR"/>
              </w:rPr>
              <w:t xml:space="preserve"> </w:t>
            </w:r>
            <w:r w:rsidR="001B6C39" w:rsidRPr="001B6C39">
              <w:rPr>
                <w:rFonts w:ascii="Verdana" w:hAnsi="Verdana"/>
                <w:sz w:val="20"/>
                <w:szCs w:val="20"/>
              </w:rPr>
              <w:t>850</w:t>
            </w:r>
          </w:p>
          <w:p w14:paraId="5AA1EF26" w14:textId="77777777" w:rsidR="001B6C39" w:rsidRPr="001B6C39" w:rsidRDefault="001B6C39" w:rsidP="001B6C39">
            <w:pPr>
              <w:jc w:val="right"/>
              <w:rPr>
                <w:rFonts w:ascii="Verdana" w:hAnsi="Verdana"/>
                <w:b/>
                <w:sz w:val="20"/>
                <w:szCs w:val="20"/>
              </w:rPr>
            </w:pPr>
          </w:p>
          <w:p w14:paraId="11605A87" w14:textId="77777777" w:rsidR="001B6C39" w:rsidRPr="001B6C39" w:rsidRDefault="001B6C39" w:rsidP="001B6C39">
            <w:pPr>
              <w:jc w:val="right"/>
              <w:rPr>
                <w:rFonts w:ascii="Verdana" w:hAnsi="Verdana"/>
                <w:b/>
                <w:sz w:val="20"/>
                <w:szCs w:val="20"/>
                <w:lang w:val="el-GR"/>
              </w:rPr>
            </w:pPr>
            <w:r w:rsidRPr="001B6C39">
              <w:rPr>
                <w:rFonts w:ascii="Verdana" w:hAnsi="Verdana"/>
                <w:b/>
                <w:sz w:val="20"/>
                <w:szCs w:val="20"/>
                <w:lang w:val="el-GR"/>
              </w:rPr>
              <w:t>---</w:t>
            </w:r>
          </w:p>
          <w:p w14:paraId="387D98BA" w14:textId="77777777" w:rsidR="001B6C39" w:rsidRPr="001B6C39" w:rsidRDefault="001B6C39" w:rsidP="001B6C39">
            <w:pPr>
              <w:jc w:val="right"/>
              <w:rPr>
                <w:rFonts w:ascii="Verdana" w:hAnsi="Verdana"/>
                <w:b/>
                <w:sz w:val="20"/>
                <w:szCs w:val="20"/>
                <w:lang w:val="el-GR"/>
              </w:rPr>
            </w:pPr>
            <w:r w:rsidRPr="001B6C39">
              <w:rPr>
                <w:rFonts w:ascii="Verdana" w:hAnsi="Verdana"/>
                <w:b/>
                <w:sz w:val="20"/>
                <w:szCs w:val="20"/>
                <w:lang w:val="el-GR"/>
              </w:rPr>
              <w:t xml:space="preserve"> 2.</w:t>
            </w:r>
            <w:r w:rsidRPr="001B6C39">
              <w:rPr>
                <w:rFonts w:ascii="Verdana" w:hAnsi="Verdana"/>
                <w:b/>
                <w:sz w:val="20"/>
                <w:szCs w:val="20"/>
              </w:rPr>
              <w:t>504</w:t>
            </w:r>
          </w:p>
        </w:tc>
        <w:tc>
          <w:tcPr>
            <w:tcW w:w="900" w:type="dxa"/>
          </w:tcPr>
          <w:p w14:paraId="4558ED70" w14:textId="77777777" w:rsidR="001B6C39" w:rsidRPr="001B6C39" w:rsidRDefault="001B6C39" w:rsidP="001B6C39">
            <w:pPr>
              <w:jc w:val="right"/>
              <w:rPr>
                <w:rFonts w:ascii="Verdana" w:hAnsi="Verdana"/>
                <w:b/>
                <w:sz w:val="20"/>
                <w:szCs w:val="20"/>
                <w:lang w:val="el-GR"/>
              </w:rPr>
            </w:pPr>
          </w:p>
          <w:p w14:paraId="7F99C1AB" w14:textId="77777777" w:rsidR="001B6C39" w:rsidRPr="001B6C39" w:rsidRDefault="001B6C39" w:rsidP="001B6C39">
            <w:pPr>
              <w:jc w:val="right"/>
              <w:rPr>
                <w:rFonts w:ascii="Verdana" w:hAnsi="Verdana"/>
                <w:b/>
                <w:sz w:val="20"/>
                <w:szCs w:val="20"/>
                <w:lang w:val="el-GR"/>
              </w:rPr>
            </w:pPr>
          </w:p>
          <w:p w14:paraId="48A7B11C" w14:textId="77777777" w:rsidR="001B6C39" w:rsidRPr="001B6C39" w:rsidRDefault="001B6C39" w:rsidP="001B6C39">
            <w:pPr>
              <w:jc w:val="right"/>
              <w:rPr>
                <w:rFonts w:ascii="Verdana" w:hAnsi="Verdana"/>
                <w:b/>
                <w:sz w:val="20"/>
                <w:szCs w:val="20"/>
                <w:lang w:val="el-GR"/>
              </w:rPr>
            </w:pPr>
          </w:p>
          <w:p w14:paraId="64425FE7" w14:textId="77777777" w:rsidR="001B6C39" w:rsidRPr="001B6C39" w:rsidRDefault="001B6C39" w:rsidP="001B6C39">
            <w:pPr>
              <w:jc w:val="right"/>
              <w:rPr>
                <w:rFonts w:ascii="Verdana" w:hAnsi="Verdana"/>
                <w:b/>
                <w:sz w:val="20"/>
                <w:szCs w:val="20"/>
                <w:lang w:val="el-GR"/>
              </w:rPr>
            </w:pPr>
          </w:p>
          <w:p w14:paraId="61660DDD" w14:textId="77777777" w:rsidR="001B6C39" w:rsidRPr="001B6C39" w:rsidRDefault="001B6C39" w:rsidP="001B6C39">
            <w:pPr>
              <w:jc w:val="right"/>
              <w:rPr>
                <w:rFonts w:ascii="Verdana" w:hAnsi="Verdana"/>
                <w:b/>
                <w:sz w:val="20"/>
                <w:szCs w:val="20"/>
                <w:lang w:val="el-GR"/>
              </w:rPr>
            </w:pPr>
          </w:p>
          <w:p w14:paraId="232EB52C" w14:textId="77777777" w:rsidR="001B6C39" w:rsidRPr="001B6C39" w:rsidRDefault="001B6C39" w:rsidP="001B6C39">
            <w:pPr>
              <w:jc w:val="right"/>
              <w:rPr>
                <w:rFonts w:ascii="Verdana" w:hAnsi="Verdana"/>
                <w:b/>
                <w:sz w:val="20"/>
                <w:szCs w:val="20"/>
                <w:lang w:val="el-GR"/>
              </w:rPr>
            </w:pPr>
          </w:p>
          <w:p w14:paraId="51E92350" w14:textId="77777777" w:rsidR="001B6C39" w:rsidRPr="001B6C39" w:rsidRDefault="001B6C39" w:rsidP="001B6C39">
            <w:pPr>
              <w:jc w:val="right"/>
              <w:rPr>
                <w:rFonts w:ascii="Verdana" w:hAnsi="Verdana"/>
                <w:b/>
                <w:sz w:val="20"/>
                <w:szCs w:val="20"/>
                <w:lang w:val="el-GR"/>
              </w:rPr>
            </w:pPr>
          </w:p>
          <w:p w14:paraId="77FC9517" w14:textId="77777777" w:rsidR="001B6C39" w:rsidRPr="001B6C39" w:rsidRDefault="001B6C39" w:rsidP="001B6C39">
            <w:pPr>
              <w:jc w:val="right"/>
              <w:rPr>
                <w:rFonts w:ascii="Verdana" w:hAnsi="Verdana"/>
                <w:b/>
                <w:sz w:val="20"/>
                <w:szCs w:val="20"/>
                <w:lang w:val="el-GR"/>
              </w:rPr>
            </w:pPr>
            <w:r w:rsidRPr="001B6C39">
              <w:rPr>
                <w:rFonts w:ascii="Verdana" w:hAnsi="Verdana"/>
                <w:b/>
                <w:sz w:val="20"/>
                <w:szCs w:val="20"/>
                <w:lang w:val="el-GR"/>
              </w:rPr>
              <w:t>4.205</w:t>
            </w:r>
          </w:p>
        </w:tc>
      </w:tr>
    </w:tbl>
    <w:p w14:paraId="3CA437E6" w14:textId="77777777" w:rsidR="001B6C39" w:rsidRPr="001B6C39" w:rsidRDefault="001B6C39" w:rsidP="001B6C39">
      <w:pPr>
        <w:jc w:val="both"/>
        <w:rPr>
          <w:rFonts w:ascii="Verdana" w:hAnsi="Verdana"/>
          <w:b/>
          <w:sz w:val="28"/>
          <w:szCs w:val="28"/>
        </w:rPr>
      </w:pPr>
    </w:p>
    <w:p w14:paraId="03014C53" w14:textId="77777777" w:rsidR="001B6C39" w:rsidRPr="001B6C39" w:rsidRDefault="001B6C39" w:rsidP="001B6C39">
      <w:pPr>
        <w:jc w:val="both"/>
        <w:rPr>
          <w:rFonts w:ascii="Verdana" w:hAnsi="Verdana"/>
          <w:b/>
          <w:sz w:val="28"/>
          <w:szCs w:val="28"/>
        </w:rPr>
      </w:pPr>
    </w:p>
    <w:p w14:paraId="63D9B07E" w14:textId="77777777" w:rsidR="001B6C39" w:rsidRPr="001B6C39" w:rsidRDefault="001B6C39" w:rsidP="001B6C39">
      <w:pPr>
        <w:jc w:val="both"/>
        <w:rPr>
          <w:rFonts w:ascii="Verdana" w:hAnsi="Verdana"/>
          <w:b/>
          <w:sz w:val="28"/>
          <w:szCs w:val="28"/>
        </w:rPr>
      </w:pPr>
    </w:p>
    <w:p w14:paraId="3154AF4A" w14:textId="77777777" w:rsidR="001B6C39" w:rsidRPr="001B6C39" w:rsidRDefault="001B6C39" w:rsidP="001B6C39">
      <w:pPr>
        <w:jc w:val="both"/>
        <w:rPr>
          <w:rFonts w:ascii="Verdana" w:hAnsi="Verdana"/>
          <w:b/>
          <w:sz w:val="28"/>
          <w:szCs w:val="28"/>
        </w:rPr>
      </w:pPr>
    </w:p>
    <w:p w14:paraId="18D56860" w14:textId="77777777" w:rsidR="001B6C39" w:rsidRPr="001B6C39" w:rsidRDefault="001B6C39" w:rsidP="001B6C39">
      <w:pPr>
        <w:jc w:val="both"/>
        <w:rPr>
          <w:rFonts w:ascii="Verdana" w:hAnsi="Verdana"/>
          <w:b/>
          <w:sz w:val="28"/>
          <w:szCs w:val="28"/>
        </w:rPr>
      </w:pPr>
    </w:p>
    <w:p w14:paraId="4E11F115" w14:textId="77777777" w:rsidR="001B6C39" w:rsidRPr="001B6C39" w:rsidRDefault="001B6C39" w:rsidP="001B6C39">
      <w:pPr>
        <w:jc w:val="both"/>
        <w:rPr>
          <w:rFonts w:ascii="Verdana" w:hAnsi="Verdana"/>
          <w:b/>
          <w:sz w:val="28"/>
          <w:szCs w:val="28"/>
        </w:rPr>
      </w:pPr>
    </w:p>
    <w:p w14:paraId="215A940A" w14:textId="77777777" w:rsidR="001B6C39" w:rsidRPr="001B6C39" w:rsidRDefault="001B6C39" w:rsidP="001B6C39">
      <w:pPr>
        <w:spacing w:after="0" w:line="240" w:lineRule="auto"/>
        <w:jc w:val="both"/>
        <w:rPr>
          <w:rFonts w:ascii="Verdana" w:hAnsi="Verdana"/>
          <w:sz w:val="24"/>
          <w:szCs w:val="24"/>
          <w:lang w:val="el-GR"/>
        </w:rPr>
      </w:pPr>
    </w:p>
    <w:p w14:paraId="2AEDFC35" w14:textId="77777777" w:rsidR="001B6C39" w:rsidRPr="001B6C39" w:rsidRDefault="001B6C39" w:rsidP="001B6C39">
      <w:pPr>
        <w:spacing w:after="0" w:line="240" w:lineRule="auto"/>
        <w:jc w:val="both"/>
        <w:rPr>
          <w:rFonts w:ascii="Verdana" w:hAnsi="Verdana"/>
          <w:sz w:val="24"/>
          <w:szCs w:val="24"/>
          <w:lang w:val="el-GR"/>
        </w:rPr>
      </w:pPr>
    </w:p>
    <w:p w14:paraId="06F1360E" w14:textId="77777777" w:rsidR="001B6C39" w:rsidRPr="001B6C39" w:rsidRDefault="001B6C39" w:rsidP="001B6C39">
      <w:pPr>
        <w:spacing w:after="0" w:line="240" w:lineRule="auto"/>
        <w:jc w:val="both"/>
        <w:rPr>
          <w:rFonts w:ascii="Verdana" w:hAnsi="Verdana"/>
          <w:sz w:val="24"/>
          <w:szCs w:val="24"/>
          <w:lang w:val="el-GR"/>
        </w:rPr>
      </w:pPr>
    </w:p>
    <w:p w14:paraId="6EB35E6C" w14:textId="77777777" w:rsidR="001B6C39" w:rsidRPr="001B6C39" w:rsidRDefault="001B6C39" w:rsidP="001B6C39">
      <w:pPr>
        <w:spacing w:after="0" w:line="240" w:lineRule="auto"/>
        <w:jc w:val="both"/>
        <w:rPr>
          <w:rFonts w:ascii="Verdana" w:hAnsi="Verdana"/>
          <w:sz w:val="24"/>
          <w:szCs w:val="24"/>
          <w:lang w:val="el-GR"/>
        </w:rPr>
      </w:pPr>
      <w:r w:rsidRPr="001B6C39">
        <w:rPr>
          <w:rFonts w:ascii="Verdana" w:hAnsi="Verdana"/>
          <w:sz w:val="24"/>
          <w:szCs w:val="24"/>
          <w:lang w:val="el-GR"/>
        </w:rPr>
        <w:t>Η Ελλάδα διαθέτει 1.228 άρματα μάχης (μειωμένα ένεκα απόσυρσης των Μ-60) και η Τουρκία 2.378. Για κάθε ελληνικό άρμα αναλογούν 1,7 τουρκικά, σε σύγκριση με 1:2,4 υπέρ της τουρκικής πλευράς το 2004.</w:t>
      </w:r>
    </w:p>
    <w:p w14:paraId="723A3CEF" w14:textId="77777777" w:rsidR="001B6C39" w:rsidRPr="001B6C39" w:rsidRDefault="001B6C39" w:rsidP="001B6C39">
      <w:pPr>
        <w:spacing w:after="0" w:line="240" w:lineRule="auto"/>
        <w:jc w:val="both"/>
        <w:rPr>
          <w:rFonts w:ascii="Verdana" w:hAnsi="Verdana"/>
          <w:b/>
          <w:sz w:val="28"/>
          <w:szCs w:val="28"/>
          <w:lang w:val="el-GR"/>
        </w:rPr>
      </w:pPr>
    </w:p>
    <w:tbl>
      <w:tblPr>
        <w:tblStyle w:val="TableGrid"/>
        <w:tblW w:w="0" w:type="auto"/>
        <w:jc w:val="center"/>
        <w:tblLayout w:type="fixed"/>
        <w:tblLook w:val="04A0" w:firstRow="1" w:lastRow="0" w:firstColumn="1" w:lastColumn="0" w:noHBand="0" w:noVBand="1"/>
      </w:tblPr>
      <w:tblGrid>
        <w:gridCol w:w="1170"/>
        <w:gridCol w:w="3510"/>
        <w:gridCol w:w="900"/>
        <w:gridCol w:w="900"/>
        <w:gridCol w:w="900"/>
      </w:tblGrid>
      <w:tr w:rsidR="001B6C39" w:rsidRPr="001B6C39" w14:paraId="444181A3" w14:textId="77777777" w:rsidTr="001354A6">
        <w:trPr>
          <w:trHeight w:val="507"/>
          <w:jc w:val="center"/>
        </w:trPr>
        <w:tc>
          <w:tcPr>
            <w:tcW w:w="4680" w:type="dxa"/>
            <w:gridSpan w:val="2"/>
            <w:shd w:val="clear" w:color="auto" w:fill="4F6228" w:themeFill="accent3" w:themeFillShade="80"/>
          </w:tcPr>
          <w:p w14:paraId="3F4085A6" w14:textId="77777777"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t xml:space="preserve">ΤΕΘΩΡΑΚΙΣΜΕΝΑ ΟΧΗΜΑΤΑ </w:t>
            </w:r>
          </w:p>
          <w:p w14:paraId="29540FA4" w14:textId="77777777"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t xml:space="preserve">ΜΕΤΑΦΟΡΑΣ ΠΡΟΣΩΠΙΚΟΥ </w:t>
            </w:r>
          </w:p>
          <w:p w14:paraId="18E8D45B" w14:textId="0B285B39"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t>(</w:t>
            </w:r>
            <w:proofErr w:type="spellStart"/>
            <w:r w:rsidRPr="001B6C39">
              <w:rPr>
                <w:rFonts w:ascii="Verdana" w:hAnsi="Verdana"/>
                <w:b/>
                <w:color w:val="FFFFFF" w:themeColor="background1"/>
                <w:sz w:val="20"/>
                <w:szCs w:val="20"/>
              </w:rPr>
              <w:t>Armoured</w:t>
            </w:r>
            <w:proofErr w:type="spellEnd"/>
            <w:r w:rsidRPr="001B6C39">
              <w:rPr>
                <w:rFonts w:ascii="Verdana" w:hAnsi="Verdana"/>
                <w:b/>
                <w:color w:val="FFFFFF" w:themeColor="background1"/>
                <w:sz w:val="20"/>
                <w:szCs w:val="20"/>
                <w:lang w:val="el-GR"/>
              </w:rPr>
              <w:t xml:space="preserve"> </w:t>
            </w:r>
            <w:r w:rsidRPr="001B6C39">
              <w:rPr>
                <w:rFonts w:ascii="Verdana" w:hAnsi="Verdana"/>
                <w:b/>
                <w:color w:val="FFFFFF" w:themeColor="background1"/>
                <w:sz w:val="20"/>
                <w:szCs w:val="20"/>
              </w:rPr>
              <w:t>Personnel</w:t>
            </w:r>
            <w:r w:rsidRPr="001B6C39">
              <w:rPr>
                <w:rFonts w:ascii="Verdana" w:hAnsi="Verdana"/>
                <w:b/>
                <w:color w:val="FFFFFF" w:themeColor="background1"/>
                <w:sz w:val="20"/>
                <w:szCs w:val="20"/>
                <w:lang w:val="el-GR"/>
              </w:rPr>
              <w:t xml:space="preserve"> </w:t>
            </w:r>
            <w:r w:rsidRPr="001B6C39">
              <w:rPr>
                <w:rFonts w:ascii="Verdana" w:hAnsi="Verdana"/>
                <w:b/>
                <w:color w:val="FFFFFF" w:themeColor="background1"/>
                <w:sz w:val="20"/>
                <w:szCs w:val="20"/>
              </w:rPr>
              <w:t>Carriers</w:t>
            </w:r>
            <w:r w:rsidRPr="001B6C39">
              <w:rPr>
                <w:rFonts w:ascii="Verdana" w:hAnsi="Verdana"/>
                <w:b/>
                <w:color w:val="FFFFFF" w:themeColor="background1"/>
                <w:sz w:val="20"/>
                <w:szCs w:val="20"/>
                <w:lang w:val="el-GR"/>
              </w:rPr>
              <w:t>)</w:t>
            </w:r>
            <w:r w:rsidR="005A0847">
              <w:rPr>
                <w:rFonts w:ascii="Verdana" w:hAnsi="Verdana"/>
                <w:b/>
                <w:color w:val="FFFFFF" w:themeColor="background1"/>
                <w:sz w:val="20"/>
                <w:szCs w:val="20"/>
                <w:lang w:val="el-GR"/>
              </w:rPr>
              <w:t xml:space="preserve"> </w:t>
            </w:r>
          </w:p>
          <w:p w14:paraId="37276F5E" w14:textId="77777777" w:rsidR="001B6C39" w:rsidRPr="001B6C39" w:rsidRDefault="001B6C39" w:rsidP="001B6C39">
            <w:pPr>
              <w:jc w:val="both"/>
              <w:rPr>
                <w:rFonts w:ascii="Verdana" w:hAnsi="Verdana"/>
                <w:b/>
                <w:color w:val="FFFFFF" w:themeColor="background1"/>
                <w:sz w:val="20"/>
                <w:szCs w:val="20"/>
                <w:lang w:val="el-GR"/>
              </w:rPr>
            </w:pPr>
          </w:p>
        </w:tc>
        <w:tc>
          <w:tcPr>
            <w:tcW w:w="900" w:type="dxa"/>
            <w:shd w:val="clear" w:color="auto" w:fill="4F6228" w:themeFill="accent3" w:themeFillShade="80"/>
          </w:tcPr>
          <w:p w14:paraId="7EE8277C" w14:textId="77777777" w:rsidR="001B6C39" w:rsidRPr="001B6C39" w:rsidRDefault="001B6C39" w:rsidP="001B6C39">
            <w:pPr>
              <w:jc w:val="both"/>
              <w:rPr>
                <w:rFonts w:ascii="Verdana" w:hAnsi="Verdana"/>
                <w:b/>
                <w:color w:val="FFFFFF" w:themeColor="background1"/>
                <w:sz w:val="20"/>
                <w:szCs w:val="20"/>
                <w:lang w:val="el-GR"/>
              </w:rPr>
            </w:pPr>
          </w:p>
          <w:p w14:paraId="2B3FC50C" w14:textId="77777777"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t>2021</w:t>
            </w:r>
          </w:p>
        </w:tc>
        <w:tc>
          <w:tcPr>
            <w:tcW w:w="900" w:type="dxa"/>
            <w:shd w:val="clear" w:color="auto" w:fill="4F6228" w:themeFill="accent3" w:themeFillShade="80"/>
          </w:tcPr>
          <w:p w14:paraId="487720B8" w14:textId="77777777" w:rsidR="001B6C39" w:rsidRPr="001B6C39" w:rsidRDefault="001B6C39" w:rsidP="001B6C39">
            <w:pPr>
              <w:jc w:val="both"/>
              <w:rPr>
                <w:rFonts w:ascii="Verdana" w:hAnsi="Verdana"/>
                <w:b/>
                <w:color w:val="FFFFFF" w:themeColor="background1"/>
                <w:sz w:val="20"/>
                <w:szCs w:val="20"/>
                <w:lang w:val="el-GR"/>
              </w:rPr>
            </w:pPr>
          </w:p>
          <w:p w14:paraId="1D2F1800" w14:textId="77777777"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t>2014</w:t>
            </w:r>
          </w:p>
        </w:tc>
        <w:tc>
          <w:tcPr>
            <w:tcW w:w="900" w:type="dxa"/>
            <w:shd w:val="clear" w:color="auto" w:fill="4F6228" w:themeFill="accent3" w:themeFillShade="80"/>
          </w:tcPr>
          <w:p w14:paraId="32B873B8" w14:textId="77777777" w:rsidR="001B6C39" w:rsidRPr="001B6C39" w:rsidRDefault="001B6C39" w:rsidP="001B6C39">
            <w:pPr>
              <w:jc w:val="both"/>
              <w:rPr>
                <w:rFonts w:ascii="Verdana" w:hAnsi="Verdana"/>
                <w:b/>
                <w:color w:val="FFFFFF" w:themeColor="background1"/>
                <w:sz w:val="20"/>
                <w:szCs w:val="20"/>
                <w:lang w:val="el-GR"/>
              </w:rPr>
            </w:pPr>
          </w:p>
          <w:p w14:paraId="693C2AC4" w14:textId="77777777"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t>2004</w:t>
            </w:r>
          </w:p>
        </w:tc>
      </w:tr>
      <w:tr w:rsidR="001B6C39" w:rsidRPr="001B6C39" w14:paraId="4EA29B7A" w14:textId="77777777" w:rsidTr="001354A6">
        <w:trPr>
          <w:trHeight w:val="1030"/>
          <w:jc w:val="center"/>
        </w:trPr>
        <w:tc>
          <w:tcPr>
            <w:tcW w:w="1170" w:type="dxa"/>
          </w:tcPr>
          <w:p w14:paraId="20171B4A" w14:textId="77777777" w:rsidR="001B6C39" w:rsidRPr="001B6C39" w:rsidRDefault="001B6C39" w:rsidP="001B6C39">
            <w:pPr>
              <w:jc w:val="both"/>
              <w:rPr>
                <w:rFonts w:ascii="Verdana" w:hAnsi="Verdana"/>
                <w:sz w:val="16"/>
                <w:szCs w:val="16"/>
                <w:lang w:val="el-GR"/>
              </w:rPr>
            </w:pPr>
          </w:p>
          <w:p w14:paraId="317EADE4" w14:textId="77777777" w:rsidR="001B6C39" w:rsidRPr="001B6C39" w:rsidRDefault="001B6C39" w:rsidP="001B6C39">
            <w:pPr>
              <w:jc w:val="both"/>
              <w:rPr>
                <w:rFonts w:ascii="Verdana" w:hAnsi="Verdana"/>
                <w:lang w:val="el-GR"/>
              </w:rPr>
            </w:pPr>
            <w:r w:rsidRPr="001B6C39">
              <w:rPr>
                <w:rFonts w:ascii="Verdana" w:hAnsi="Verdana"/>
                <w:noProof/>
              </w:rPr>
              <w:drawing>
                <wp:inline distT="0" distB="0" distL="0" distR="0" wp14:anchorId="6A77DAF5" wp14:editId="1317D6DA">
                  <wp:extent cx="361507" cy="203347"/>
                  <wp:effectExtent l="0" t="0" r="635"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k f;ag.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77385" cy="212278"/>
                          </a:xfrm>
                          <a:prstGeom prst="rect">
                            <a:avLst/>
                          </a:prstGeom>
                        </pic:spPr>
                      </pic:pic>
                    </a:graphicData>
                  </a:graphic>
                </wp:inline>
              </w:drawing>
            </w:r>
          </w:p>
          <w:p w14:paraId="63E1CCA8" w14:textId="77777777" w:rsidR="001B6C39" w:rsidRPr="001B6C39" w:rsidRDefault="001B6C39" w:rsidP="001B6C39">
            <w:pPr>
              <w:jc w:val="both"/>
              <w:rPr>
                <w:rFonts w:ascii="Verdana" w:hAnsi="Verdana"/>
                <w:lang w:val="el-GR"/>
              </w:rPr>
            </w:pPr>
          </w:p>
        </w:tc>
        <w:tc>
          <w:tcPr>
            <w:tcW w:w="3510" w:type="dxa"/>
          </w:tcPr>
          <w:p w14:paraId="68753826" w14:textId="77777777" w:rsidR="001B6C39" w:rsidRPr="001B6C39" w:rsidRDefault="001B6C39" w:rsidP="001B6C39">
            <w:pPr>
              <w:jc w:val="both"/>
              <w:rPr>
                <w:rFonts w:ascii="Verdana" w:hAnsi="Verdana"/>
                <w:sz w:val="20"/>
                <w:szCs w:val="20"/>
              </w:rPr>
            </w:pPr>
            <w:r w:rsidRPr="001B6C39">
              <w:rPr>
                <w:rFonts w:ascii="Verdana" w:hAnsi="Verdana"/>
                <w:sz w:val="20"/>
                <w:szCs w:val="20"/>
              </w:rPr>
              <w:t>Leonidas</w:t>
            </w:r>
          </w:p>
          <w:p w14:paraId="73F7F1F4" w14:textId="77777777" w:rsidR="001B6C39" w:rsidRPr="001B6C39" w:rsidRDefault="001B6C39" w:rsidP="001B6C39">
            <w:pPr>
              <w:jc w:val="both"/>
              <w:rPr>
                <w:rFonts w:ascii="Verdana" w:hAnsi="Verdana"/>
                <w:sz w:val="20"/>
                <w:szCs w:val="20"/>
              </w:rPr>
            </w:pPr>
            <w:r w:rsidRPr="001B6C39">
              <w:rPr>
                <w:rFonts w:ascii="Verdana" w:hAnsi="Verdana"/>
                <w:sz w:val="20"/>
                <w:szCs w:val="20"/>
              </w:rPr>
              <w:t>M113A1/A2</w:t>
            </w:r>
          </w:p>
          <w:p w14:paraId="0A0A09EA" w14:textId="77777777" w:rsidR="001B6C39" w:rsidRPr="001B6C39" w:rsidRDefault="001B6C39" w:rsidP="001B6C39">
            <w:pPr>
              <w:jc w:val="both"/>
              <w:rPr>
                <w:rFonts w:ascii="Verdana" w:hAnsi="Verdana"/>
                <w:sz w:val="20"/>
                <w:szCs w:val="20"/>
              </w:rPr>
            </w:pPr>
            <w:r w:rsidRPr="001B6C39">
              <w:rPr>
                <w:rFonts w:ascii="Verdana" w:hAnsi="Verdana"/>
                <w:sz w:val="20"/>
                <w:szCs w:val="20"/>
              </w:rPr>
              <w:t>M577</w:t>
            </w:r>
          </w:p>
          <w:p w14:paraId="3E2B1B9E" w14:textId="77777777" w:rsidR="001B6C39" w:rsidRPr="001B6C39" w:rsidRDefault="001B6C39" w:rsidP="001B6C39">
            <w:pPr>
              <w:jc w:val="both"/>
              <w:rPr>
                <w:rFonts w:ascii="Verdana" w:hAnsi="Verdana"/>
                <w:b/>
                <w:sz w:val="20"/>
                <w:szCs w:val="20"/>
              </w:rPr>
            </w:pPr>
            <w:r w:rsidRPr="001B6C39">
              <w:rPr>
                <w:rFonts w:ascii="Verdana" w:hAnsi="Verdana"/>
                <w:b/>
                <w:sz w:val="20"/>
                <w:szCs w:val="20"/>
                <w:lang w:val="el-GR"/>
              </w:rPr>
              <w:t>Σύνολο</w:t>
            </w:r>
            <w:r w:rsidRPr="001B6C39">
              <w:rPr>
                <w:rFonts w:ascii="Verdana" w:hAnsi="Verdana"/>
                <w:b/>
                <w:sz w:val="20"/>
                <w:szCs w:val="20"/>
              </w:rPr>
              <w:t xml:space="preserve"> (Total)</w:t>
            </w:r>
          </w:p>
          <w:p w14:paraId="16CF4C6D" w14:textId="77777777" w:rsidR="001B6C39" w:rsidRPr="001B6C39" w:rsidRDefault="001B6C39" w:rsidP="001B6C39">
            <w:pPr>
              <w:jc w:val="both"/>
              <w:rPr>
                <w:rFonts w:ascii="Verdana" w:hAnsi="Verdana"/>
                <w:b/>
                <w:sz w:val="20"/>
                <w:szCs w:val="20"/>
              </w:rPr>
            </w:pPr>
          </w:p>
          <w:p w14:paraId="29B3A4C6" w14:textId="77777777" w:rsidR="001B6C39" w:rsidRPr="001B6C39" w:rsidRDefault="001B6C39" w:rsidP="001B6C39">
            <w:pPr>
              <w:jc w:val="both"/>
              <w:rPr>
                <w:rFonts w:ascii="Verdana" w:hAnsi="Verdana"/>
                <w:sz w:val="20"/>
                <w:szCs w:val="20"/>
              </w:rPr>
            </w:pPr>
            <w:r w:rsidRPr="001B6C39">
              <w:rPr>
                <w:rFonts w:ascii="Verdana" w:hAnsi="Verdana"/>
                <w:sz w:val="20"/>
                <w:szCs w:val="20"/>
              </w:rPr>
              <w:t>PPV</w:t>
            </w:r>
          </w:p>
        </w:tc>
        <w:tc>
          <w:tcPr>
            <w:tcW w:w="900" w:type="dxa"/>
          </w:tcPr>
          <w:p w14:paraId="6BC51C17" w14:textId="77777777" w:rsidR="001B6C39" w:rsidRPr="001B6C39" w:rsidRDefault="001B6C39" w:rsidP="001B6C39">
            <w:pPr>
              <w:jc w:val="right"/>
              <w:rPr>
                <w:rFonts w:ascii="Verdana" w:hAnsi="Verdana"/>
                <w:sz w:val="20"/>
                <w:szCs w:val="20"/>
              </w:rPr>
            </w:pPr>
            <w:r w:rsidRPr="001B6C39">
              <w:rPr>
                <w:rFonts w:ascii="Verdana" w:hAnsi="Verdana"/>
                <w:sz w:val="20"/>
                <w:szCs w:val="20"/>
              </w:rPr>
              <w:t>91</w:t>
            </w:r>
          </w:p>
          <w:p w14:paraId="03D3883C" w14:textId="77777777" w:rsidR="001B6C39" w:rsidRPr="001B6C39" w:rsidRDefault="001B6C39" w:rsidP="001B6C39">
            <w:pPr>
              <w:jc w:val="right"/>
              <w:rPr>
                <w:rFonts w:ascii="Verdana" w:hAnsi="Verdana"/>
                <w:sz w:val="20"/>
                <w:szCs w:val="20"/>
                <w:lang w:val="el-GR"/>
              </w:rPr>
            </w:pPr>
            <w:r w:rsidRPr="001B6C39">
              <w:rPr>
                <w:rFonts w:ascii="Verdana" w:hAnsi="Verdana"/>
                <w:sz w:val="20"/>
                <w:szCs w:val="20"/>
              </w:rPr>
              <w:t>1.</w:t>
            </w:r>
            <w:r w:rsidRPr="001B6C39">
              <w:rPr>
                <w:rFonts w:ascii="Verdana" w:hAnsi="Verdana"/>
                <w:sz w:val="20"/>
                <w:szCs w:val="20"/>
                <w:lang w:val="el-GR"/>
              </w:rPr>
              <w:t>852</w:t>
            </w:r>
          </w:p>
          <w:p w14:paraId="651E0C3C" w14:textId="4E42E6A1" w:rsidR="001B6C39" w:rsidRPr="001B6C39" w:rsidRDefault="001B6C39" w:rsidP="001B6C39">
            <w:pPr>
              <w:jc w:val="right"/>
              <w:rPr>
                <w:rFonts w:ascii="Verdana" w:hAnsi="Verdana"/>
                <w:sz w:val="20"/>
                <w:szCs w:val="20"/>
              </w:rPr>
            </w:pPr>
            <w:r w:rsidRPr="001B6C39">
              <w:rPr>
                <w:rFonts w:ascii="Verdana" w:hAnsi="Verdana"/>
                <w:sz w:val="20"/>
                <w:szCs w:val="20"/>
                <w:lang w:val="el-GR"/>
              </w:rPr>
              <w:t>187</w:t>
            </w:r>
            <w:r w:rsidR="005A0847">
              <w:rPr>
                <w:rFonts w:ascii="Verdana" w:hAnsi="Verdana"/>
                <w:sz w:val="20"/>
                <w:szCs w:val="20"/>
              </w:rPr>
              <w:t xml:space="preserve"> </w:t>
            </w:r>
          </w:p>
          <w:p w14:paraId="4CC83A9B" w14:textId="63272523" w:rsidR="001B6C39" w:rsidRPr="001B6C39" w:rsidRDefault="001B6C39" w:rsidP="001B6C39">
            <w:pPr>
              <w:jc w:val="right"/>
              <w:rPr>
                <w:rFonts w:ascii="Verdana" w:hAnsi="Verdana"/>
                <w:b/>
                <w:sz w:val="20"/>
                <w:szCs w:val="20"/>
              </w:rPr>
            </w:pPr>
            <w:r w:rsidRPr="001B6C39">
              <w:rPr>
                <w:rFonts w:ascii="Verdana" w:hAnsi="Verdana"/>
                <w:b/>
                <w:sz w:val="20"/>
                <w:szCs w:val="20"/>
              </w:rPr>
              <w:t>2.130</w:t>
            </w:r>
            <w:r w:rsidR="005A0847">
              <w:rPr>
                <w:rFonts w:ascii="Verdana" w:hAnsi="Verdana"/>
                <w:b/>
                <w:sz w:val="20"/>
                <w:szCs w:val="20"/>
              </w:rPr>
              <w:t xml:space="preserve"> </w:t>
            </w:r>
          </w:p>
        </w:tc>
        <w:tc>
          <w:tcPr>
            <w:tcW w:w="900" w:type="dxa"/>
          </w:tcPr>
          <w:p w14:paraId="387D19DC" w14:textId="77777777" w:rsidR="001B6C39" w:rsidRPr="001B6C39" w:rsidRDefault="001B6C39" w:rsidP="001B6C39">
            <w:pPr>
              <w:jc w:val="right"/>
              <w:rPr>
                <w:rFonts w:ascii="Verdana" w:hAnsi="Verdana"/>
                <w:sz w:val="20"/>
                <w:szCs w:val="20"/>
              </w:rPr>
            </w:pPr>
            <w:r w:rsidRPr="001B6C39">
              <w:rPr>
                <w:rFonts w:ascii="Verdana" w:hAnsi="Verdana"/>
                <w:sz w:val="20"/>
                <w:szCs w:val="20"/>
              </w:rPr>
              <w:t>89</w:t>
            </w:r>
          </w:p>
          <w:p w14:paraId="3255E6B0" w14:textId="77777777" w:rsidR="001B6C39" w:rsidRPr="001B6C39" w:rsidRDefault="001B6C39" w:rsidP="001B6C39">
            <w:pPr>
              <w:jc w:val="right"/>
              <w:rPr>
                <w:rFonts w:ascii="Verdana" w:hAnsi="Verdana"/>
                <w:sz w:val="20"/>
                <w:szCs w:val="20"/>
              </w:rPr>
            </w:pPr>
            <w:r w:rsidRPr="001B6C39">
              <w:rPr>
                <w:rFonts w:ascii="Verdana" w:hAnsi="Verdana"/>
                <w:sz w:val="20"/>
                <w:szCs w:val="20"/>
              </w:rPr>
              <w:t xml:space="preserve"> 1,685</w:t>
            </w:r>
          </w:p>
          <w:p w14:paraId="247FB8A5" w14:textId="52456FC8" w:rsidR="001B6C39" w:rsidRPr="001B6C39" w:rsidRDefault="005A0847" w:rsidP="001B6C39">
            <w:pPr>
              <w:jc w:val="right"/>
              <w:rPr>
                <w:rFonts w:ascii="Verdana" w:hAnsi="Verdana"/>
                <w:b/>
                <w:sz w:val="20"/>
                <w:szCs w:val="20"/>
              </w:rPr>
            </w:pPr>
            <w:r>
              <w:rPr>
                <w:rFonts w:ascii="Verdana" w:hAnsi="Verdana"/>
                <w:sz w:val="20"/>
                <w:szCs w:val="20"/>
              </w:rPr>
              <w:t xml:space="preserve"> </w:t>
            </w:r>
            <w:r w:rsidR="001B6C39" w:rsidRPr="001B6C39">
              <w:rPr>
                <w:rFonts w:ascii="Verdana" w:hAnsi="Verdana"/>
                <w:sz w:val="20"/>
                <w:szCs w:val="20"/>
              </w:rPr>
              <w:t>98</w:t>
            </w:r>
            <w:r>
              <w:rPr>
                <w:rFonts w:ascii="Verdana" w:hAnsi="Verdana"/>
                <w:sz w:val="20"/>
                <w:szCs w:val="20"/>
              </w:rPr>
              <w:t xml:space="preserve"> </w:t>
            </w:r>
          </w:p>
          <w:p w14:paraId="52DB4916" w14:textId="034B340D" w:rsidR="001B6C39" w:rsidRPr="001B6C39" w:rsidRDefault="001B6C39" w:rsidP="001B6C39">
            <w:pPr>
              <w:jc w:val="right"/>
              <w:rPr>
                <w:rFonts w:ascii="Verdana" w:hAnsi="Verdana"/>
                <w:sz w:val="20"/>
                <w:szCs w:val="20"/>
              </w:rPr>
            </w:pPr>
            <w:r w:rsidRPr="001B6C39">
              <w:rPr>
                <w:rFonts w:ascii="Verdana" w:hAnsi="Verdana"/>
                <w:b/>
                <w:sz w:val="20"/>
                <w:szCs w:val="20"/>
              </w:rPr>
              <w:t>1.883</w:t>
            </w:r>
            <w:r w:rsidR="005A0847">
              <w:rPr>
                <w:rFonts w:ascii="Verdana" w:hAnsi="Verdana"/>
                <w:b/>
                <w:sz w:val="20"/>
                <w:szCs w:val="20"/>
              </w:rPr>
              <w:t xml:space="preserve"> </w:t>
            </w:r>
          </w:p>
        </w:tc>
        <w:tc>
          <w:tcPr>
            <w:tcW w:w="900" w:type="dxa"/>
          </w:tcPr>
          <w:p w14:paraId="418FC535" w14:textId="77777777" w:rsidR="001B6C39" w:rsidRPr="001B6C39" w:rsidRDefault="001B6C39" w:rsidP="001B6C39">
            <w:pPr>
              <w:jc w:val="right"/>
              <w:rPr>
                <w:rFonts w:ascii="Verdana" w:hAnsi="Verdana"/>
                <w:sz w:val="20"/>
                <w:szCs w:val="20"/>
              </w:rPr>
            </w:pPr>
          </w:p>
          <w:p w14:paraId="438D5187" w14:textId="77777777" w:rsidR="001B6C39" w:rsidRPr="001B6C39" w:rsidRDefault="001B6C39" w:rsidP="001B6C39">
            <w:pPr>
              <w:jc w:val="right"/>
              <w:rPr>
                <w:rFonts w:ascii="Verdana" w:hAnsi="Verdana"/>
                <w:sz w:val="20"/>
                <w:szCs w:val="20"/>
              </w:rPr>
            </w:pPr>
          </w:p>
          <w:p w14:paraId="1F7D88A1" w14:textId="77777777" w:rsidR="001B6C39" w:rsidRPr="001B6C39" w:rsidRDefault="001B6C39" w:rsidP="001B6C39">
            <w:pPr>
              <w:jc w:val="right"/>
              <w:rPr>
                <w:rFonts w:ascii="Verdana" w:hAnsi="Verdana"/>
                <w:b/>
                <w:sz w:val="20"/>
                <w:szCs w:val="20"/>
              </w:rPr>
            </w:pPr>
          </w:p>
          <w:p w14:paraId="2DEF4123" w14:textId="77777777" w:rsidR="001B6C39" w:rsidRPr="001B6C39" w:rsidRDefault="001B6C39" w:rsidP="001B6C39">
            <w:pPr>
              <w:jc w:val="right"/>
              <w:rPr>
                <w:rFonts w:ascii="Verdana" w:hAnsi="Verdana"/>
                <w:b/>
                <w:sz w:val="20"/>
                <w:szCs w:val="20"/>
              </w:rPr>
            </w:pPr>
            <w:r w:rsidRPr="001B6C39">
              <w:rPr>
                <w:rFonts w:ascii="Verdana" w:hAnsi="Verdana"/>
                <w:b/>
                <w:sz w:val="20"/>
                <w:szCs w:val="20"/>
              </w:rPr>
              <w:t>1.640</w:t>
            </w:r>
          </w:p>
        </w:tc>
      </w:tr>
      <w:tr w:rsidR="001B6C39" w:rsidRPr="001B6C39" w14:paraId="14B8112A" w14:textId="77777777" w:rsidTr="001354A6">
        <w:trPr>
          <w:trHeight w:val="507"/>
          <w:jc w:val="center"/>
        </w:trPr>
        <w:tc>
          <w:tcPr>
            <w:tcW w:w="1170" w:type="dxa"/>
          </w:tcPr>
          <w:p w14:paraId="4F338743" w14:textId="77777777" w:rsidR="001B6C39" w:rsidRPr="001B6C39" w:rsidRDefault="001B6C39" w:rsidP="001B6C39">
            <w:pPr>
              <w:jc w:val="both"/>
              <w:rPr>
                <w:rFonts w:ascii="Verdana" w:hAnsi="Verdana"/>
              </w:rPr>
            </w:pPr>
          </w:p>
          <w:p w14:paraId="06D8FD6B" w14:textId="77777777" w:rsidR="001B6C39" w:rsidRPr="001B6C39" w:rsidRDefault="001B6C39" w:rsidP="001B6C39">
            <w:pPr>
              <w:jc w:val="both"/>
              <w:rPr>
                <w:rFonts w:ascii="Verdana" w:hAnsi="Verdana"/>
              </w:rPr>
            </w:pPr>
            <w:r w:rsidRPr="001B6C39">
              <w:rPr>
                <w:rFonts w:ascii="Verdana" w:hAnsi="Verdana"/>
                <w:noProof/>
              </w:rPr>
              <w:drawing>
                <wp:inline distT="0" distB="0" distL="0" distR="0" wp14:anchorId="149A279D" wp14:editId="78EE7146">
                  <wp:extent cx="361507" cy="209510"/>
                  <wp:effectExtent l="0" t="0" r="635"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ish flag.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63715" cy="210790"/>
                          </a:xfrm>
                          <a:prstGeom prst="rect">
                            <a:avLst/>
                          </a:prstGeom>
                        </pic:spPr>
                      </pic:pic>
                    </a:graphicData>
                  </a:graphic>
                </wp:inline>
              </w:drawing>
            </w:r>
          </w:p>
          <w:p w14:paraId="4D7EB0CF" w14:textId="77777777" w:rsidR="001B6C39" w:rsidRPr="001B6C39" w:rsidRDefault="001B6C39" w:rsidP="001B6C39">
            <w:pPr>
              <w:jc w:val="both"/>
              <w:rPr>
                <w:rFonts w:ascii="Verdana" w:hAnsi="Verdana"/>
              </w:rPr>
            </w:pPr>
          </w:p>
        </w:tc>
        <w:tc>
          <w:tcPr>
            <w:tcW w:w="3510" w:type="dxa"/>
          </w:tcPr>
          <w:p w14:paraId="1051E538" w14:textId="77777777" w:rsidR="001B6C39" w:rsidRPr="001B6C39" w:rsidRDefault="001B6C39" w:rsidP="001B6C39">
            <w:pPr>
              <w:jc w:val="both"/>
              <w:rPr>
                <w:rFonts w:ascii="Verdana" w:hAnsi="Verdana"/>
                <w:sz w:val="20"/>
                <w:szCs w:val="20"/>
              </w:rPr>
            </w:pPr>
            <w:r w:rsidRPr="001B6C39">
              <w:rPr>
                <w:rFonts w:ascii="Verdana" w:hAnsi="Verdana"/>
                <w:sz w:val="20"/>
                <w:szCs w:val="20"/>
              </w:rPr>
              <w:t>AC AAPC</w:t>
            </w:r>
          </w:p>
          <w:p w14:paraId="30D35E07" w14:textId="77777777" w:rsidR="001B6C39" w:rsidRPr="001B6C39" w:rsidRDefault="001B6C39" w:rsidP="001B6C39">
            <w:pPr>
              <w:jc w:val="both"/>
              <w:rPr>
                <w:rFonts w:ascii="Verdana" w:hAnsi="Verdana"/>
                <w:sz w:val="20"/>
                <w:szCs w:val="20"/>
              </w:rPr>
            </w:pPr>
            <w:r w:rsidRPr="001B6C39">
              <w:rPr>
                <w:rFonts w:ascii="Verdana" w:hAnsi="Verdana"/>
                <w:sz w:val="20"/>
                <w:szCs w:val="20"/>
              </w:rPr>
              <w:t>M113/M113A1/M113A2</w:t>
            </w:r>
          </w:p>
          <w:p w14:paraId="37CAED5D" w14:textId="77777777" w:rsidR="001B6C39" w:rsidRPr="001B6C39" w:rsidRDefault="001B6C39" w:rsidP="001B6C39">
            <w:pPr>
              <w:jc w:val="both"/>
              <w:rPr>
                <w:rFonts w:ascii="Verdana" w:hAnsi="Verdana"/>
                <w:b/>
                <w:sz w:val="20"/>
                <w:szCs w:val="20"/>
              </w:rPr>
            </w:pPr>
            <w:r w:rsidRPr="001B6C39">
              <w:rPr>
                <w:rFonts w:ascii="Verdana" w:hAnsi="Verdana"/>
                <w:b/>
                <w:sz w:val="20"/>
                <w:szCs w:val="20"/>
                <w:lang w:val="el-GR"/>
              </w:rPr>
              <w:t>Σύνολο</w:t>
            </w:r>
            <w:r w:rsidRPr="001B6C39">
              <w:rPr>
                <w:rFonts w:ascii="Verdana" w:hAnsi="Verdana"/>
                <w:b/>
                <w:sz w:val="20"/>
                <w:szCs w:val="20"/>
              </w:rPr>
              <w:t xml:space="preserve"> (Total)</w:t>
            </w:r>
          </w:p>
          <w:p w14:paraId="7F00D2D0" w14:textId="77777777" w:rsidR="001B6C39" w:rsidRPr="001B6C39" w:rsidRDefault="001B6C39" w:rsidP="001B6C39">
            <w:pPr>
              <w:jc w:val="both"/>
              <w:rPr>
                <w:rFonts w:ascii="Verdana" w:hAnsi="Verdana"/>
                <w:b/>
                <w:sz w:val="20"/>
                <w:szCs w:val="20"/>
              </w:rPr>
            </w:pPr>
          </w:p>
          <w:p w14:paraId="5DA46115" w14:textId="77777777" w:rsidR="001B6C39" w:rsidRPr="001B6C39" w:rsidRDefault="001B6C39" w:rsidP="001B6C39">
            <w:pPr>
              <w:jc w:val="both"/>
              <w:rPr>
                <w:rFonts w:ascii="Verdana" w:hAnsi="Verdana"/>
                <w:sz w:val="20"/>
                <w:szCs w:val="20"/>
              </w:rPr>
            </w:pPr>
          </w:p>
          <w:p w14:paraId="062D55A6" w14:textId="77777777" w:rsidR="001B6C39" w:rsidRPr="001B6C39" w:rsidRDefault="001B6C39" w:rsidP="001B6C39">
            <w:pPr>
              <w:jc w:val="both"/>
              <w:rPr>
                <w:rFonts w:ascii="Verdana" w:hAnsi="Verdana"/>
                <w:sz w:val="20"/>
                <w:szCs w:val="20"/>
                <w:lang w:val="el-GR"/>
              </w:rPr>
            </w:pPr>
            <w:r w:rsidRPr="001B6C39">
              <w:rPr>
                <w:rFonts w:ascii="Verdana" w:hAnsi="Verdana"/>
                <w:sz w:val="20"/>
                <w:szCs w:val="20"/>
              </w:rPr>
              <w:t xml:space="preserve">PPV </w:t>
            </w:r>
            <w:r w:rsidRPr="001B6C39">
              <w:rPr>
                <w:rFonts w:ascii="Verdana" w:hAnsi="Verdana"/>
                <w:sz w:val="20"/>
                <w:szCs w:val="20"/>
                <w:lang w:val="el-GR"/>
              </w:rPr>
              <w:t>(Περιπολικά)</w:t>
            </w:r>
          </w:p>
          <w:p w14:paraId="143B6DD1" w14:textId="77777777" w:rsidR="001B6C39" w:rsidRPr="001B6C39" w:rsidRDefault="001B6C39" w:rsidP="001B6C39">
            <w:pPr>
              <w:jc w:val="both"/>
              <w:rPr>
                <w:rFonts w:ascii="Verdana" w:hAnsi="Verdana"/>
                <w:sz w:val="20"/>
                <w:szCs w:val="20"/>
              </w:rPr>
            </w:pPr>
            <w:r w:rsidRPr="001B6C39">
              <w:rPr>
                <w:rFonts w:ascii="Verdana" w:hAnsi="Verdana"/>
                <w:sz w:val="20"/>
                <w:szCs w:val="20"/>
              </w:rPr>
              <w:t xml:space="preserve">AUV </w:t>
            </w:r>
            <w:r w:rsidRPr="001B6C39">
              <w:rPr>
                <w:rFonts w:ascii="Verdana" w:hAnsi="Verdana"/>
                <w:i/>
                <w:sz w:val="20"/>
                <w:szCs w:val="20"/>
              </w:rPr>
              <w:t>Cobra</w:t>
            </w:r>
            <w:r w:rsidRPr="001B6C39">
              <w:rPr>
                <w:rFonts w:ascii="Verdana" w:hAnsi="Verdana"/>
                <w:sz w:val="20"/>
                <w:szCs w:val="20"/>
              </w:rPr>
              <w:t xml:space="preserve"> </w:t>
            </w:r>
          </w:p>
          <w:p w14:paraId="46F09A5B" w14:textId="77777777" w:rsidR="001B6C39" w:rsidRPr="001B6C39" w:rsidRDefault="001B6C39" w:rsidP="001B6C39">
            <w:pPr>
              <w:jc w:val="both"/>
              <w:rPr>
                <w:rFonts w:ascii="Verdana" w:hAnsi="Verdana"/>
                <w:sz w:val="20"/>
                <w:szCs w:val="20"/>
              </w:rPr>
            </w:pPr>
          </w:p>
        </w:tc>
        <w:tc>
          <w:tcPr>
            <w:tcW w:w="900" w:type="dxa"/>
          </w:tcPr>
          <w:p w14:paraId="175E6E14" w14:textId="77777777" w:rsidR="001B6C39" w:rsidRPr="001B6C39" w:rsidRDefault="001B6C39" w:rsidP="001B6C39">
            <w:pPr>
              <w:jc w:val="right"/>
              <w:rPr>
                <w:rFonts w:ascii="Verdana" w:hAnsi="Verdana"/>
                <w:sz w:val="20"/>
                <w:szCs w:val="20"/>
              </w:rPr>
            </w:pPr>
            <w:r w:rsidRPr="001B6C39">
              <w:rPr>
                <w:rFonts w:ascii="Verdana" w:hAnsi="Verdana"/>
                <w:sz w:val="20"/>
                <w:szCs w:val="20"/>
              </w:rPr>
              <w:t>823</w:t>
            </w:r>
          </w:p>
          <w:p w14:paraId="1CB1A0A7" w14:textId="77777777" w:rsidR="001B6C39" w:rsidRPr="001B6C39" w:rsidRDefault="001B6C39" w:rsidP="001B6C39">
            <w:pPr>
              <w:jc w:val="right"/>
              <w:rPr>
                <w:rFonts w:ascii="Verdana" w:hAnsi="Verdana"/>
                <w:sz w:val="20"/>
                <w:szCs w:val="20"/>
              </w:rPr>
            </w:pPr>
            <w:r w:rsidRPr="001B6C39">
              <w:rPr>
                <w:rFonts w:ascii="Verdana" w:hAnsi="Verdana"/>
                <w:sz w:val="20"/>
                <w:szCs w:val="20"/>
              </w:rPr>
              <w:t>2</w:t>
            </w:r>
            <w:r w:rsidRPr="001B6C39">
              <w:rPr>
                <w:rFonts w:ascii="Verdana" w:hAnsi="Verdana"/>
                <w:sz w:val="20"/>
                <w:szCs w:val="20"/>
                <w:lang w:val="el-GR"/>
              </w:rPr>
              <w:t>.</w:t>
            </w:r>
            <w:r w:rsidRPr="001B6C39">
              <w:rPr>
                <w:rFonts w:ascii="Verdana" w:hAnsi="Verdana"/>
                <w:sz w:val="20"/>
                <w:szCs w:val="20"/>
              </w:rPr>
              <w:t>813</w:t>
            </w:r>
          </w:p>
          <w:p w14:paraId="656CE0A9" w14:textId="77777777" w:rsidR="001B6C39" w:rsidRPr="001B6C39" w:rsidRDefault="001B6C39" w:rsidP="001B6C39">
            <w:pPr>
              <w:jc w:val="right"/>
              <w:rPr>
                <w:rFonts w:ascii="Verdana" w:hAnsi="Verdana"/>
                <w:b/>
                <w:sz w:val="20"/>
                <w:szCs w:val="20"/>
              </w:rPr>
            </w:pPr>
            <w:r w:rsidRPr="001B6C39">
              <w:rPr>
                <w:rFonts w:ascii="Verdana" w:hAnsi="Verdana"/>
                <w:b/>
                <w:sz w:val="20"/>
                <w:szCs w:val="20"/>
              </w:rPr>
              <w:t>3.636</w:t>
            </w:r>
          </w:p>
          <w:p w14:paraId="1CF3A3DD" w14:textId="77777777" w:rsidR="001B6C39" w:rsidRPr="001B6C39" w:rsidRDefault="001B6C39" w:rsidP="001B6C39">
            <w:pPr>
              <w:jc w:val="right"/>
              <w:rPr>
                <w:rFonts w:ascii="Verdana" w:hAnsi="Verdana"/>
                <w:b/>
                <w:sz w:val="20"/>
                <w:szCs w:val="20"/>
              </w:rPr>
            </w:pPr>
          </w:p>
          <w:p w14:paraId="49E22169" w14:textId="77777777" w:rsidR="001B6C39" w:rsidRPr="001B6C39" w:rsidRDefault="001B6C39" w:rsidP="001B6C39">
            <w:pPr>
              <w:jc w:val="right"/>
              <w:rPr>
                <w:rFonts w:ascii="Verdana" w:hAnsi="Verdana"/>
                <w:sz w:val="20"/>
                <w:szCs w:val="20"/>
                <w:lang w:val="el-GR"/>
              </w:rPr>
            </w:pPr>
          </w:p>
          <w:p w14:paraId="0328A7F8" w14:textId="77777777" w:rsidR="001B6C39" w:rsidRPr="001B6C39" w:rsidRDefault="001B6C39" w:rsidP="001B6C39">
            <w:pPr>
              <w:jc w:val="right"/>
              <w:rPr>
                <w:rFonts w:ascii="Verdana" w:hAnsi="Verdana"/>
                <w:sz w:val="20"/>
                <w:szCs w:val="20"/>
                <w:lang w:val="el-GR"/>
              </w:rPr>
            </w:pPr>
            <w:r w:rsidRPr="001B6C39">
              <w:rPr>
                <w:rFonts w:ascii="Verdana" w:hAnsi="Verdana"/>
                <w:sz w:val="20"/>
                <w:szCs w:val="20"/>
                <w:lang w:val="el-GR"/>
              </w:rPr>
              <w:t>1.630</w:t>
            </w:r>
          </w:p>
          <w:p w14:paraId="49C07B02" w14:textId="2E9D82AC" w:rsidR="001B6C39" w:rsidRPr="001B6C39" w:rsidRDefault="001B6C39" w:rsidP="001B6C39">
            <w:pPr>
              <w:jc w:val="right"/>
              <w:rPr>
                <w:rFonts w:ascii="Verdana" w:hAnsi="Verdana"/>
                <w:b/>
                <w:sz w:val="20"/>
                <w:szCs w:val="20"/>
                <w:lang w:val="el-GR"/>
              </w:rPr>
            </w:pPr>
            <w:r w:rsidRPr="001B6C39">
              <w:rPr>
                <w:rFonts w:ascii="Verdana" w:hAnsi="Verdana"/>
                <w:sz w:val="20"/>
                <w:szCs w:val="20"/>
                <w:lang w:val="el-GR"/>
              </w:rPr>
              <w:t>1.200</w:t>
            </w:r>
            <w:r w:rsidR="005A0847">
              <w:rPr>
                <w:rFonts w:ascii="Verdana" w:hAnsi="Verdana"/>
                <w:b/>
                <w:sz w:val="20"/>
                <w:szCs w:val="20"/>
                <w:lang w:val="el-GR"/>
              </w:rPr>
              <w:t xml:space="preserve"> </w:t>
            </w:r>
          </w:p>
        </w:tc>
        <w:tc>
          <w:tcPr>
            <w:tcW w:w="900" w:type="dxa"/>
          </w:tcPr>
          <w:p w14:paraId="783BD21E" w14:textId="1289AAB8" w:rsidR="001B6C39" w:rsidRPr="001B6C39" w:rsidRDefault="005A0847" w:rsidP="001B6C39">
            <w:pPr>
              <w:jc w:val="both"/>
              <w:rPr>
                <w:rFonts w:ascii="Verdana" w:hAnsi="Verdana"/>
                <w:sz w:val="20"/>
                <w:szCs w:val="20"/>
                <w:lang w:val="el-GR"/>
              </w:rPr>
            </w:pPr>
            <w:r>
              <w:rPr>
                <w:rFonts w:ascii="Verdana" w:hAnsi="Verdana"/>
                <w:sz w:val="20"/>
                <w:szCs w:val="20"/>
                <w:lang w:val="el-GR"/>
              </w:rPr>
              <w:t xml:space="preserve"> </w:t>
            </w:r>
            <w:r w:rsidR="001B6C39" w:rsidRPr="001B6C39">
              <w:rPr>
                <w:rFonts w:ascii="Verdana" w:hAnsi="Verdana"/>
                <w:sz w:val="20"/>
                <w:szCs w:val="20"/>
                <w:lang w:val="el-GR"/>
              </w:rPr>
              <w:t>830</w:t>
            </w:r>
          </w:p>
          <w:p w14:paraId="29F8CA4D" w14:textId="544053EF" w:rsidR="001B6C39" w:rsidRPr="001B6C39" w:rsidRDefault="005A0847" w:rsidP="001B6C39">
            <w:pPr>
              <w:jc w:val="both"/>
              <w:rPr>
                <w:rFonts w:ascii="Verdana" w:hAnsi="Verdana"/>
                <w:b/>
                <w:sz w:val="20"/>
                <w:szCs w:val="20"/>
                <w:lang w:val="el-GR"/>
              </w:rPr>
            </w:pPr>
            <w:r>
              <w:rPr>
                <w:rFonts w:ascii="Verdana" w:hAnsi="Verdana"/>
                <w:sz w:val="20"/>
                <w:szCs w:val="20"/>
                <w:lang w:val="el-GR"/>
              </w:rPr>
              <w:t xml:space="preserve"> </w:t>
            </w:r>
            <w:r w:rsidR="001B6C39" w:rsidRPr="001B6C39">
              <w:rPr>
                <w:rFonts w:ascii="Verdana" w:hAnsi="Verdana"/>
                <w:sz w:val="20"/>
                <w:szCs w:val="20"/>
                <w:lang w:val="el-GR"/>
              </w:rPr>
              <w:t>2813</w:t>
            </w:r>
          </w:p>
          <w:p w14:paraId="4875BA1F" w14:textId="77777777" w:rsidR="001B6C39" w:rsidRPr="001B6C39" w:rsidRDefault="001B6C39" w:rsidP="001B6C39">
            <w:pPr>
              <w:jc w:val="both"/>
              <w:rPr>
                <w:rFonts w:ascii="Verdana" w:hAnsi="Verdana"/>
                <w:b/>
                <w:sz w:val="20"/>
                <w:szCs w:val="20"/>
                <w:lang w:val="el-GR"/>
              </w:rPr>
            </w:pPr>
            <w:r w:rsidRPr="001B6C39">
              <w:rPr>
                <w:rFonts w:ascii="Verdana" w:hAnsi="Verdana"/>
                <w:b/>
                <w:sz w:val="20"/>
                <w:szCs w:val="20"/>
                <w:lang w:val="el-GR"/>
              </w:rPr>
              <w:t>3</w:t>
            </w:r>
            <w:r w:rsidRPr="001B6C39">
              <w:rPr>
                <w:rFonts w:ascii="Verdana" w:hAnsi="Verdana"/>
                <w:b/>
                <w:sz w:val="20"/>
                <w:szCs w:val="20"/>
              </w:rPr>
              <w:t>.</w:t>
            </w:r>
            <w:r w:rsidRPr="001B6C39">
              <w:rPr>
                <w:rFonts w:ascii="Verdana" w:hAnsi="Verdana"/>
                <w:b/>
                <w:sz w:val="20"/>
                <w:szCs w:val="20"/>
                <w:lang w:val="el-GR"/>
              </w:rPr>
              <w:t>643</w:t>
            </w:r>
          </w:p>
          <w:p w14:paraId="67722268" w14:textId="77777777" w:rsidR="001B6C39" w:rsidRPr="001B6C39" w:rsidRDefault="001B6C39" w:rsidP="001B6C39">
            <w:pPr>
              <w:jc w:val="both"/>
              <w:rPr>
                <w:rFonts w:ascii="Verdana" w:hAnsi="Verdana"/>
                <w:sz w:val="20"/>
                <w:szCs w:val="20"/>
                <w:lang w:val="el-GR"/>
              </w:rPr>
            </w:pPr>
          </w:p>
        </w:tc>
        <w:tc>
          <w:tcPr>
            <w:tcW w:w="900" w:type="dxa"/>
          </w:tcPr>
          <w:p w14:paraId="209EE63F" w14:textId="77777777" w:rsidR="001B6C39" w:rsidRPr="001B6C39" w:rsidRDefault="001B6C39" w:rsidP="001B6C39">
            <w:pPr>
              <w:jc w:val="both"/>
              <w:rPr>
                <w:rFonts w:ascii="Verdana" w:hAnsi="Verdana"/>
                <w:sz w:val="20"/>
                <w:szCs w:val="20"/>
                <w:lang w:val="el-GR"/>
              </w:rPr>
            </w:pPr>
          </w:p>
          <w:p w14:paraId="0AF3B909" w14:textId="77777777" w:rsidR="001B6C39" w:rsidRPr="001B6C39" w:rsidRDefault="001B6C39" w:rsidP="001B6C39">
            <w:pPr>
              <w:jc w:val="both"/>
              <w:rPr>
                <w:rFonts w:ascii="Verdana" w:hAnsi="Verdana"/>
                <w:b/>
                <w:sz w:val="20"/>
                <w:szCs w:val="20"/>
                <w:lang w:val="el-GR"/>
              </w:rPr>
            </w:pPr>
          </w:p>
          <w:p w14:paraId="430E3FF2" w14:textId="77777777" w:rsidR="001B6C39" w:rsidRPr="001B6C39" w:rsidRDefault="001B6C39" w:rsidP="001B6C39">
            <w:pPr>
              <w:jc w:val="both"/>
              <w:rPr>
                <w:rFonts w:ascii="Verdana" w:hAnsi="Verdana"/>
                <w:b/>
                <w:sz w:val="20"/>
                <w:szCs w:val="20"/>
                <w:lang w:val="el-GR"/>
              </w:rPr>
            </w:pPr>
            <w:r w:rsidRPr="001B6C39">
              <w:rPr>
                <w:rFonts w:ascii="Verdana" w:hAnsi="Verdana"/>
                <w:b/>
                <w:sz w:val="20"/>
                <w:szCs w:val="20"/>
                <w:lang w:val="el-GR"/>
              </w:rPr>
              <w:t>3.643</w:t>
            </w:r>
          </w:p>
        </w:tc>
      </w:tr>
    </w:tbl>
    <w:p w14:paraId="74774176" w14:textId="77777777" w:rsidR="001B6C39" w:rsidRPr="001B6C39" w:rsidRDefault="001B6C39" w:rsidP="001B6C39">
      <w:pPr>
        <w:spacing w:after="0" w:line="240" w:lineRule="auto"/>
        <w:jc w:val="both"/>
        <w:rPr>
          <w:rFonts w:ascii="Verdana" w:hAnsi="Verdana"/>
          <w:sz w:val="24"/>
          <w:szCs w:val="24"/>
          <w:lang w:val="el-GR"/>
        </w:rPr>
      </w:pPr>
    </w:p>
    <w:p w14:paraId="1E173777" w14:textId="77777777" w:rsidR="001B6C39" w:rsidRPr="001B6C39" w:rsidRDefault="001B6C39" w:rsidP="001B6C39">
      <w:pPr>
        <w:spacing w:after="0" w:line="240" w:lineRule="auto"/>
        <w:jc w:val="both"/>
        <w:rPr>
          <w:rFonts w:ascii="Verdana" w:hAnsi="Verdana"/>
          <w:sz w:val="24"/>
          <w:szCs w:val="24"/>
          <w:lang w:val="el-GR"/>
        </w:rPr>
      </w:pPr>
      <w:r w:rsidRPr="001B6C39">
        <w:rPr>
          <w:rFonts w:ascii="Verdana" w:hAnsi="Verdana"/>
          <w:sz w:val="24"/>
          <w:szCs w:val="24"/>
          <w:lang w:val="el-GR"/>
        </w:rPr>
        <w:t>Τα ελληνικά ΤΟΜΑ ανέρχονται στα 2.130 και τα τουρκικά σε 3.636 σε σύγκριση με 1.883 και 3.643 αντίστοιχα το 2014. Σημαντική αύξηση παρατηρείται ωστόσο στα τροχοφόρα θωρακισμένα οχήματα (</w:t>
      </w:r>
      <w:r w:rsidRPr="001B6C39">
        <w:rPr>
          <w:rFonts w:ascii="Verdana" w:hAnsi="Verdana"/>
          <w:sz w:val="24"/>
          <w:szCs w:val="24"/>
        </w:rPr>
        <w:t>PPV</w:t>
      </w:r>
      <w:r w:rsidRPr="001B6C39">
        <w:rPr>
          <w:rFonts w:ascii="Verdana" w:hAnsi="Verdana"/>
          <w:sz w:val="24"/>
          <w:szCs w:val="24"/>
          <w:lang w:val="el-GR"/>
        </w:rPr>
        <w:t xml:space="preserve"> και </w:t>
      </w:r>
      <w:r w:rsidRPr="001B6C39">
        <w:rPr>
          <w:rFonts w:ascii="Verdana" w:hAnsi="Verdana"/>
          <w:sz w:val="24"/>
          <w:szCs w:val="24"/>
        </w:rPr>
        <w:t>AUV</w:t>
      </w:r>
      <w:r w:rsidRPr="001B6C39">
        <w:rPr>
          <w:rFonts w:ascii="Verdana" w:hAnsi="Verdana"/>
          <w:sz w:val="24"/>
          <w:szCs w:val="24"/>
          <w:lang w:val="el-GR"/>
        </w:rPr>
        <w:t xml:space="preserve"> </w:t>
      </w:r>
      <w:r w:rsidRPr="001B6C39">
        <w:rPr>
          <w:rFonts w:ascii="Verdana" w:hAnsi="Verdana"/>
          <w:sz w:val="24"/>
          <w:szCs w:val="24"/>
        </w:rPr>
        <w:t>Cobra</w:t>
      </w:r>
      <w:r w:rsidRPr="001B6C39">
        <w:rPr>
          <w:rFonts w:ascii="Verdana" w:hAnsi="Verdana"/>
          <w:sz w:val="24"/>
          <w:szCs w:val="24"/>
          <w:lang w:val="el-GR"/>
        </w:rPr>
        <w:t>) στην Τουρκία από 1.582 το 2020 σε 2.830 το 2021.</w:t>
      </w:r>
    </w:p>
    <w:p w14:paraId="7BB7A3C6" w14:textId="77777777" w:rsidR="001B6C39" w:rsidRPr="001B6C39" w:rsidRDefault="001B6C39" w:rsidP="001B6C39">
      <w:pPr>
        <w:spacing w:after="0" w:line="240" w:lineRule="auto"/>
        <w:jc w:val="both"/>
        <w:rPr>
          <w:rFonts w:ascii="Verdana" w:hAnsi="Verdana"/>
          <w:sz w:val="24"/>
          <w:szCs w:val="24"/>
          <w:lang w:val="el-GR"/>
        </w:rPr>
      </w:pPr>
    </w:p>
    <w:p w14:paraId="4F12D113" w14:textId="77777777" w:rsidR="001B6C39" w:rsidRPr="001B6C39" w:rsidRDefault="001B6C39" w:rsidP="001B6C39">
      <w:pPr>
        <w:spacing w:after="0" w:line="240" w:lineRule="auto"/>
        <w:jc w:val="both"/>
        <w:rPr>
          <w:rFonts w:ascii="Verdana" w:hAnsi="Verdana"/>
          <w:sz w:val="24"/>
          <w:szCs w:val="24"/>
          <w:lang w:val="el-GR"/>
        </w:rPr>
      </w:pPr>
    </w:p>
    <w:p w14:paraId="1FEBA058" w14:textId="77777777" w:rsidR="001B6C39" w:rsidRPr="001B6C39" w:rsidRDefault="001B6C39" w:rsidP="001B6C39">
      <w:pPr>
        <w:spacing w:after="0" w:line="240" w:lineRule="auto"/>
        <w:jc w:val="both"/>
        <w:rPr>
          <w:rFonts w:ascii="Verdana" w:hAnsi="Verdana"/>
          <w:sz w:val="24"/>
          <w:szCs w:val="24"/>
          <w:lang w:val="el-GR"/>
        </w:rPr>
      </w:pPr>
    </w:p>
    <w:p w14:paraId="2D730CAA" w14:textId="77777777" w:rsidR="001B6C39" w:rsidRPr="001B6C39" w:rsidRDefault="001B6C39" w:rsidP="001B6C39">
      <w:pPr>
        <w:spacing w:after="0" w:line="240" w:lineRule="auto"/>
        <w:jc w:val="both"/>
        <w:rPr>
          <w:rFonts w:ascii="Verdana" w:hAnsi="Verdana"/>
          <w:sz w:val="24"/>
          <w:szCs w:val="24"/>
          <w:lang w:val="el-GR"/>
        </w:rPr>
      </w:pPr>
    </w:p>
    <w:p w14:paraId="31B98E2E" w14:textId="77777777" w:rsidR="001B6C39" w:rsidRPr="001B6C39" w:rsidRDefault="001B6C39" w:rsidP="001B6C39">
      <w:pPr>
        <w:spacing w:after="0" w:line="240" w:lineRule="auto"/>
        <w:jc w:val="both"/>
        <w:rPr>
          <w:rFonts w:ascii="Verdana" w:hAnsi="Verdana"/>
          <w:sz w:val="24"/>
          <w:szCs w:val="24"/>
          <w:lang w:val="el-GR"/>
        </w:rPr>
      </w:pPr>
    </w:p>
    <w:p w14:paraId="36904BEF" w14:textId="77777777" w:rsidR="001B6C39" w:rsidRPr="001B6C39" w:rsidRDefault="001B6C39" w:rsidP="001B6C39">
      <w:pPr>
        <w:spacing w:after="0" w:line="240" w:lineRule="auto"/>
        <w:jc w:val="both"/>
        <w:rPr>
          <w:rFonts w:ascii="Verdana" w:hAnsi="Verdana"/>
          <w:sz w:val="24"/>
          <w:szCs w:val="24"/>
          <w:lang w:val="el-GR"/>
        </w:rPr>
      </w:pPr>
    </w:p>
    <w:tbl>
      <w:tblPr>
        <w:tblStyle w:val="TableGrid"/>
        <w:tblW w:w="0" w:type="auto"/>
        <w:jc w:val="center"/>
        <w:tblLayout w:type="fixed"/>
        <w:tblLook w:val="04A0" w:firstRow="1" w:lastRow="0" w:firstColumn="1" w:lastColumn="0" w:noHBand="0" w:noVBand="1"/>
      </w:tblPr>
      <w:tblGrid>
        <w:gridCol w:w="1170"/>
        <w:gridCol w:w="3330"/>
        <w:gridCol w:w="1080"/>
        <w:gridCol w:w="900"/>
        <w:gridCol w:w="900"/>
      </w:tblGrid>
      <w:tr w:rsidR="001B6C39" w:rsidRPr="001B6C39" w14:paraId="0153F1D2" w14:textId="77777777" w:rsidTr="001354A6">
        <w:trPr>
          <w:trHeight w:val="507"/>
          <w:jc w:val="center"/>
        </w:trPr>
        <w:tc>
          <w:tcPr>
            <w:tcW w:w="4500" w:type="dxa"/>
            <w:gridSpan w:val="2"/>
            <w:shd w:val="clear" w:color="auto" w:fill="4F6228" w:themeFill="accent3" w:themeFillShade="80"/>
          </w:tcPr>
          <w:p w14:paraId="58BDE5C4" w14:textId="77777777" w:rsidR="001B6C39" w:rsidRPr="001B6C39" w:rsidRDefault="001B6C39" w:rsidP="001B6C39">
            <w:pPr>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lastRenderedPageBreak/>
              <w:t xml:space="preserve">ΤΕΘΩΡΑΚΙΣΜΕΝΑ ΟΧΗΜΑΤΑ </w:t>
            </w:r>
          </w:p>
          <w:p w14:paraId="08247729" w14:textId="77777777" w:rsidR="001B6C39" w:rsidRPr="001B6C39" w:rsidRDefault="001B6C39" w:rsidP="001B6C39">
            <w:pPr>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t>ΜΑΧΗΣ ΠΕΖΙΚΟΥ</w:t>
            </w:r>
          </w:p>
          <w:p w14:paraId="79FC0308" w14:textId="77777777" w:rsidR="001B6C39" w:rsidRPr="001B6C39" w:rsidRDefault="001B6C39" w:rsidP="001B6C39">
            <w:pPr>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t xml:space="preserve"> (</w:t>
            </w:r>
            <w:r w:rsidRPr="001B6C39">
              <w:rPr>
                <w:rFonts w:ascii="Verdana" w:hAnsi="Verdana"/>
                <w:b/>
                <w:color w:val="FFFFFF" w:themeColor="background1"/>
                <w:sz w:val="20"/>
                <w:szCs w:val="20"/>
              </w:rPr>
              <w:t>Infantry</w:t>
            </w:r>
            <w:r w:rsidRPr="001B6C39">
              <w:rPr>
                <w:rFonts w:ascii="Verdana" w:hAnsi="Verdana"/>
                <w:b/>
                <w:color w:val="FFFFFF" w:themeColor="background1"/>
                <w:sz w:val="20"/>
                <w:szCs w:val="20"/>
                <w:lang w:val="el-GR"/>
              </w:rPr>
              <w:t xml:space="preserve"> </w:t>
            </w:r>
            <w:r w:rsidRPr="001B6C39">
              <w:rPr>
                <w:rFonts w:ascii="Verdana" w:hAnsi="Verdana"/>
                <w:b/>
                <w:color w:val="FFFFFF" w:themeColor="background1"/>
                <w:sz w:val="20"/>
                <w:szCs w:val="20"/>
              </w:rPr>
              <w:t>Fighting</w:t>
            </w:r>
            <w:r w:rsidRPr="001B6C39">
              <w:rPr>
                <w:rFonts w:ascii="Verdana" w:hAnsi="Verdana"/>
                <w:b/>
                <w:color w:val="FFFFFF" w:themeColor="background1"/>
                <w:sz w:val="20"/>
                <w:szCs w:val="20"/>
                <w:lang w:val="el-GR"/>
              </w:rPr>
              <w:t xml:space="preserve"> </w:t>
            </w:r>
            <w:r w:rsidRPr="001B6C39">
              <w:rPr>
                <w:rFonts w:ascii="Verdana" w:hAnsi="Verdana"/>
                <w:b/>
                <w:color w:val="FFFFFF" w:themeColor="background1"/>
                <w:sz w:val="20"/>
                <w:szCs w:val="20"/>
              </w:rPr>
              <w:t>Vehicles</w:t>
            </w:r>
            <w:r w:rsidRPr="001B6C39">
              <w:rPr>
                <w:rFonts w:ascii="Verdana" w:hAnsi="Verdana"/>
                <w:b/>
                <w:color w:val="FFFFFF" w:themeColor="background1"/>
                <w:sz w:val="20"/>
                <w:szCs w:val="20"/>
                <w:lang w:val="el-GR"/>
              </w:rPr>
              <w:t>)</w:t>
            </w:r>
          </w:p>
        </w:tc>
        <w:tc>
          <w:tcPr>
            <w:tcW w:w="1080" w:type="dxa"/>
            <w:shd w:val="clear" w:color="auto" w:fill="4F6228" w:themeFill="accent3" w:themeFillShade="80"/>
          </w:tcPr>
          <w:p w14:paraId="540D5160" w14:textId="79BCC333" w:rsidR="001B6C39" w:rsidRPr="001B6C39" w:rsidRDefault="005A0847" w:rsidP="001B6C39">
            <w:pPr>
              <w:rPr>
                <w:rFonts w:ascii="Verdana" w:hAnsi="Verdana"/>
                <w:b/>
                <w:color w:val="FFFFFF" w:themeColor="background1"/>
                <w:sz w:val="20"/>
                <w:szCs w:val="20"/>
                <w:lang w:val="el-GR"/>
              </w:rPr>
            </w:pPr>
            <w:r>
              <w:rPr>
                <w:rFonts w:ascii="Verdana" w:hAnsi="Verdana"/>
                <w:b/>
                <w:color w:val="FFFFFF" w:themeColor="background1"/>
                <w:sz w:val="20"/>
                <w:szCs w:val="20"/>
                <w:lang w:val="el-GR"/>
              </w:rPr>
              <w:t xml:space="preserve"> </w:t>
            </w:r>
            <w:r w:rsidR="001B6C39" w:rsidRPr="001B6C39">
              <w:rPr>
                <w:rFonts w:ascii="Verdana" w:hAnsi="Verdana"/>
                <w:b/>
                <w:color w:val="FFFFFF" w:themeColor="background1"/>
                <w:sz w:val="20"/>
                <w:szCs w:val="20"/>
                <w:lang w:val="el-GR"/>
              </w:rPr>
              <w:t>2021</w:t>
            </w:r>
          </w:p>
        </w:tc>
        <w:tc>
          <w:tcPr>
            <w:tcW w:w="900" w:type="dxa"/>
            <w:shd w:val="clear" w:color="auto" w:fill="4F6228" w:themeFill="accent3" w:themeFillShade="80"/>
          </w:tcPr>
          <w:p w14:paraId="1DF7B94D" w14:textId="77777777" w:rsidR="001B6C39" w:rsidRPr="001B6C39" w:rsidRDefault="001B6C39" w:rsidP="001B6C39">
            <w:pPr>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t>2014</w:t>
            </w:r>
          </w:p>
        </w:tc>
        <w:tc>
          <w:tcPr>
            <w:tcW w:w="900" w:type="dxa"/>
            <w:shd w:val="clear" w:color="auto" w:fill="4F6228" w:themeFill="accent3" w:themeFillShade="80"/>
          </w:tcPr>
          <w:p w14:paraId="438C8841" w14:textId="77777777" w:rsidR="001B6C39" w:rsidRPr="001B6C39" w:rsidRDefault="001B6C39" w:rsidP="001B6C39">
            <w:pPr>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t>2004</w:t>
            </w:r>
          </w:p>
        </w:tc>
      </w:tr>
      <w:tr w:rsidR="001B6C39" w:rsidRPr="001B6C39" w14:paraId="286FED21" w14:textId="77777777" w:rsidTr="005A0847">
        <w:trPr>
          <w:trHeight w:val="812"/>
          <w:jc w:val="center"/>
        </w:trPr>
        <w:tc>
          <w:tcPr>
            <w:tcW w:w="1170" w:type="dxa"/>
          </w:tcPr>
          <w:p w14:paraId="0C70AE5A" w14:textId="77777777" w:rsidR="001B6C39" w:rsidRPr="001B6C39" w:rsidRDefault="001B6C39" w:rsidP="001B6C39">
            <w:pPr>
              <w:jc w:val="both"/>
              <w:rPr>
                <w:rFonts w:ascii="Verdana" w:hAnsi="Verdana"/>
                <w:sz w:val="20"/>
                <w:szCs w:val="20"/>
                <w:lang w:val="el-GR"/>
              </w:rPr>
            </w:pPr>
          </w:p>
          <w:p w14:paraId="59DD7ADA"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6E7C6FF4" wp14:editId="36DFE8A4">
                  <wp:extent cx="394373" cy="180753"/>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k f;ag.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11867" cy="188771"/>
                          </a:xfrm>
                          <a:prstGeom prst="rect">
                            <a:avLst/>
                          </a:prstGeom>
                        </pic:spPr>
                      </pic:pic>
                    </a:graphicData>
                  </a:graphic>
                </wp:inline>
              </w:drawing>
            </w:r>
          </w:p>
        </w:tc>
        <w:tc>
          <w:tcPr>
            <w:tcW w:w="3330" w:type="dxa"/>
          </w:tcPr>
          <w:p w14:paraId="20BEDF77" w14:textId="77777777" w:rsidR="001B6C39" w:rsidRPr="001B6C39" w:rsidRDefault="001B6C39" w:rsidP="001B6C39">
            <w:pPr>
              <w:rPr>
                <w:rFonts w:ascii="Verdana" w:hAnsi="Verdana"/>
                <w:sz w:val="20"/>
                <w:szCs w:val="20"/>
                <w:lang w:val="el-GR"/>
              </w:rPr>
            </w:pPr>
          </w:p>
          <w:p w14:paraId="558FA75B" w14:textId="77777777" w:rsidR="001B6C39" w:rsidRPr="001B6C39" w:rsidRDefault="001B6C39" w:rsidP="001B6C39">
            <w:pPr>
              <w:rPr>
                <w:rFonts w:ascii="Verdana" w:hAnsi="Verdana"/>
                <w:sz w:val="20"/>
                <w:szCs w:val="20"/>
                <w:lang w:val="el-GR"/>
              </w:rPr>
            </w:pPr>
            <w:r w:rsidRPr="001B6C39">
              <w:rPr>
                <w:rFonts w:ascii="Verdana" w:hAnsi="Verdana"/>
                <w:sz w:val="20"/>
                <w:szCs w:val="20"/>
              </w:rPr>
              <w:t>BMP</w:t>
            </w:r>
            <w:r w:rsidRPr="001B6C39">
              <w:rPr>
                <w:rFonts w:ascii="Verdana" w:hAnsi="Verdana"/>
                <w:sz w:val="20"/>
                <w:szCs w:val="20"/>
                <w:lang w:val="el-GR"/>
              </w:rPr>
              <w:t xml:space="preserve"> – 1</w:t>
            </w:r>
          </w:p>
          <w:p w14:paraId="031420B5" w14:textId="77777777" w:rsidR="001B6C39" w:rsidRPr="001B6C39" w:rsidRDefault="001B6C39" w:rsidP="001B6C39">
            <w:pPr>
              <w:rPr>
                <w:rFonts w:ascii="Verdana" w:hAnsi="Verdana"/>
                <w:sz w:val="20"/>
                <w:szCs w:val="20"/>
                <w:lang w:val="el-GR"/>
              </w:rPr>
            </w:pPr>
          </w:p>
        </w:tc>
        <w:tc>
          <w:tcPr>
            <w:tcW w:w="1080" w:type="dxa"/>
            <w:vAlign w:val="center"/>
          </w:tcPr>
          <w:p w14:paraId="0A4EF8F6" w14:textId="77777777" w:rsidR="001B6C39" w:rsidRPr="001B6C39" w:rsidRDefault="001B6C39" w:rsidP="001B6C39">
            <w:pPr>
              <w:jc w:val="right"/>
              <w:rPr>
                <w:rFonts w:ascii="Verdana" w:hAnsi="Verdana"/>
                <w:b/>
                <w:sz w:val="20"/>
                <w:szCs w:val="20"/>
                <w:lang w:val="el-GR"/>
              </w:rPr>
            </w:pPr>
            <w:r w:rsidRPr="001B6C39">
              <w:rPr>
                <w:rFonts w:ascii="Verdana" w:hAnsi="Verdana"/>
                <w:b/>
                <w:sz w:val="20"/>
                <w:szCs w:val="20"/>
                <w:lang w:val="el-GR"/>
              </w:rPr>
              <w:t>169</w:t>
            </w:r>
          </w:p>
        </w:tc>
        <w:tc>
          <w:tcPr>
            <w:tcW w:w="900" w:type="dxa"/>
            <w:vAlign w:val="center"/>
          </w:tcPr>
          <w:p w14:paraId="12B1B6A2" w14:textId="03F352C6" w:rsidR="001B6C39" w:rsidRPr="001B6C39" w:rsidRDefault="005A0847" w:rsidP="001B6C39">
            <w:pPr>
              <w:jc w:val="right"/>
              <w:rPr>
                <w:rFonts w:ascii="Verdana" w:hAnsi="Verdana"/>
                <w:b/>
                <w:sz w:val="20"/>
                <w:szCs w:val="20"/>
                <w:lang w:val="el-GR"/>
              </w:rPr>
            </w:pPr>
            <w:r>
              <w:rPr>
                <w:rFonts w:ascii="Verdana" w:hAnsi="Verdana"/>
                <w:b/>
                <w:sz w:val="20"/>
                <w:szCs w:val="20"/>
                <w:lang w:val="el-GR"/>
              </w:rPr>
              <w:t xml:space="preserve"> </w:t>
            </w:r>
            <w:r w:rsidR="001B6C39" w:rsidRPr="001B6C39">
              <w:rPr>
                <w:rFonts w:ascii="Verdana" w:hAnsi="Verdana"/>
                <w:b/>
                <w:sz w:val="20"/>
                <w:szCs w:val="20"/>
                <w:lang w:val="el-GR"/>
              </w:rPr>
              <w:t>398</w:t>
            </w:r>
          </w:p>
        </w:tc>
        <w:tc>
          <w:tcPr>
            <w:tcW w:w="900" w:type="dxa"/>
            <w:vAlign w:val="center"/>
          </w:tcPr>
          <w:p w14:paraId="20BDB25A" w14:textId="77777777" w:rsidR="001B6C39" w:rsidRPr="001B6C39" w:rsidRDefault="001B6C39" w:rsidP="001B6C39">
            <w:pPr>
              <w:jc w:val="right"/>
              <w:rPr>
                <w:rFonts w:ascii="Verdana" w:hAnsi="Verdana"/>
                <w:b/>
                <w:sz w:val="20"/>
                <w:szCs w:val="20"/>
                <w:lang w:val="el-GR"/>
              </w:rPr>
            </w:pPr>
            <w:r w:rsidRPr="001B6C39">
              <w:rPr>
                <w:rFonts w:ascii="Verdana" w:hAnsi="Verdana"/>
                <w:b/>
                <w:sz w:val="20"/>
                <w:szCs w:val="20"/>
                <w:lang w:val="el-GR"/>
              </w:rPr>
              <w:t>501</w:t>
            </w:r>
          </w:p>
        </w:tc>
      </w:tr>
      <w:tr w:rsidR="001B6C39" w:rsidRPr="001B6C39" w14:paraId="02A031BB" w14:textId="77777777" w:rsidTr="005A0847">
        <w:trPr>
          <w:trHeight w:val="695"/>
          <w:jc w:val="center"/>
        </w:trPr>
        <w:tc>
          <w:tcPr>
            <w:tcW w:w="1170" w:type="dxa"/>
          </w:tcPr>
          <w:p w14:paraId="68E8DAEF" w14:textId="77777777" w:rsidR="001B6C39" w:rsidRPr="001B6C39" w:rsidRDefault="001B6C39" w:rsidP="001B6C39">
            <w:pPr>
              <w:jc w:val="both"/>
              <w:rPr>
                <w:rFonts w:ascii="Verdana" w:hAnsi="Verdana"/>
                <w:sz w:val="20"/>
                <w:szCs w:val="20"/>
                <w:lang w:val="el-GR"/>
              </w:rPr>
            </w:pPr>
          </w:p>
          <w:p w14:paraId="4823FBC2"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46EC9EF0" wp14:editId="7E9A4256">
                  <wp:extent cx="361507" cy="215673"/>
                  <wp:effectExtent l="0" t="0" r="63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ish flag.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81011" cy="227309"/>
                          </a:xfrm>
                          <a:prstGeom prst="rect">
                            <a:avLst/>
                          </a:prstGeom>
                        </pic:spPr>
                      </pic:pic>
                    </a:graphicData>
                  </a:graphic>
                </wp:inline>
              </w:drawing>
            </w:r>
          </w:p>
          <w:p w14:paraId="277E21C3" w14:textId="77777777" w:rsidR="001B6C39" w:rsidRPr="001B6C39" w:rsidRDefault="001B6C39" w:rsidP="001B6C39">
            <w:pPr>
              <w:jc w:val="both"/>
              <w:rPr>
                <w:rFonts w:ascii="Verdana" w:hAnsi="Verdana"/>
                <w:sz w:val="20"/>
                <w:szCs w:val="20"/>
                <w:lang w:val="el-GR"/>
              </w:rPr>
            </w:pPr>
          </w:p>
        </w:tc>
        <w:tc>
          <w:tcPr>
            <w:tcW w:w="3330" w:type="dxa"/>
          </w:tcPr>
          <w:p w14:paraId="2CE1F8FA" w14:textId="77777777" w:rsidR="001B6C39" w:rsidRPr="001B6C39" w:rsidRDefault="001B6C39" w:rsidP="001B6C39">
            <w:pPr>
              <w:rPr>
                <w:rFonts w:ascii="Verdana" w:hAnsi="Verdana"/>
                <w:sz w:val="20"/>
                <w:szCs w:val="20"/>
                <w:lang w:val="el-GR"/>
              </w:rPr>
            </w:pPr>
          </w:p>
          <w:p w14:paraId="74195F11" w14:textId="77777777" w:rsidR="001B6C39" w:rsidRPr="001B6C39" w:rsidRDefault="001B6C39" w:rsidP="001B6C39">
            <w:pPr>
              <w:rPr>
                <w:rFonts w:ascii="Verdana" w:hAnsi="Verdana"/>
                <w:sz w:val="20"/>
                <w:szCs w:val="20"/>
              </w:rPr>
            </w:pPr>
            <w:r w:rsidRPr="001B6C39">
              <w:rPr>
                <w:rFonts w:ascii="Verdana" w:hAnsi="Verdana"/>
                <w:sz w:val="20"/>
                <w:szCs w:val="20"/>
              </w:rPr>
              <w:t>ACV AIFV</w:t>
            </w:r>
          </w:p>
        </w:tc>
        <w:tc>
          <w:tcPr>
            <w:tcW w:w="1080" w:type="dxa"/>
            <w:vAlign w:val="center"/>
          </w:tcPr>
          <w:p w14:paraId="7FEE8CB5" w14:textId="77777777" w:rsidR="001B6C39" w:rsidRPr="001B6C39" w:rsidRDefault="001B6C39" w:rsidP="001B6C39">
            <w:pPr>
              <w:jc w:val="right"/>
              <w:rPr>
                <w:rFonts w:ascii="Verdana" w:hAnsi="Verdana"/>
                <w:b/>
                <w:sz w:val="20"/>
                <w:szCs w:val="20"/>
              </w:rPr>
            </w:pPr>
            <w:r w:rsidRPr="001B6C39">
              <w:rPr>
                <w:rFonts w:ascii="Verdana" w:hAnsi="Verdana"/>
                <w:b/>
                <w:sz w:val="20"/>
                <w:szCs w:val="20"/>
              </w:rPr>
              <w:t>645</w:t>
            </w:r>
          </w:p>
        </w:tc>
        <w:tc>
          <w:tcPr>
            <w:tcW w:w="900" w:type="dxa"/>
            <w:vAlign w:val="center"/>
          </w:tcPr>
          <w:p w14:paraId="6118E1A8" w14:textId="627BBC7E" w:rsidR="001B6C39" w:rsidRPr="001B6C39" w:rsidRDefault="005A0847" w:rsidP="005A0847">
            <w:pPr>
              <w:jc w:val="right"/>
              <w:rPr>
                <w:rFonts w:ascii="Verdana" w:hAnsi="Verdana"/>
                <w:b/>
                <w:sz w:val="20"/>
                <w:szCs w:val="20"/>
                <w:lang w:val="el-GR"/>
              </w:rPr>
            </w:pPr>
            <w:r>
              <w:rPr>
                <w:rFonts w:ascii="Verdana" w:hAnsi="Verdana"/>
                <w:b/>
                <w:sz w:val="20"/>
                <w:szCs w:val="20"/>
                <w:lang w:val="el-GR"/>
              </w:rPr>
              <w:t xml:space="preserve"> </w:t>
            </w:r>
            <w:r w:rsidR="001B6C39" w:rsidRPr="001B6C39">
              <w:rPr>
                <w:rFonts w:ascii="Verdana" w:hAnsi="Verdana"/>
                <w:b/>
                <w:sz w:val="20"/>
                <w:szCs w:val="20"/>
              </w:rPr>
              <w:t>650</w:t>
            </w:r>
          </w:p>
        </w:tc>
        <w:tc>
          <w:tcPr>
            <w:tcW w:w="900" w:type="dxa"/>
            <w:vAlign w:val="center"/>
          </w:tcPr>
          <w:p w14:paraId="1AA9E418" w14:textId="77777777" w:rsidR="001B6C39" w:rsidRPr="001B6C39" w:rsidRDefault="001B6C39" w:rsidP="001B6C39">
            <w:pPr>
              <w:jc w:val="right"/>
              <w:rPr>
                <w:rFonts w:ascii="Verdana" w:hAnsi="Verdana"/>
                <w:b/>
                <w:sz w:val="20"/>
                <w:szCs w:val="20"/>
                <w:lang w:val="el-GR"/>
              </w:rPr>
            </w:pPr>
            <w:r w:rsidRPr="001B6C39">
              <w:rPr>
                <w:rFonts w:ascii="Verdana" w:hAnsi="Verdana"/>
                <w:b/>
                <w:sz w:val="20"/>
                <w:szCs w:val="20"/>
                <w:lang w:val="el-GR"/>
              </w:rPr>
              <w:t>650</w:t>
            </w:r>
          </w:p>
        </w:tc>
      </w:tr>
    </w:tbl>
    <w:p w14:paraId="56A09193" w14:textId="742165B3" w:rsidR="001B6C39" w:rsidRPr="001B6C39" w:rsidRDefault="001B6C39" w:rsidP="001B6C39">
      <w:pPr>
        <w:jc w:val="both"/>
        <w:rPr>
          <w:rFonts w:ascii="Verdana" w:hAnsi="Verdana"/>
          <w:sz w:val="24"/>
          <w:szCs w:val="24"/>
          <w:lang w:val="el-GR"/>
        </w:rPr>
      </w:pPr>
      <w:r w:rsidRPr="001B6C39">
        <w:rPr>
          <w:rFonts w:ascii="Verdana" w:hAnsi="Verdana"/>
          <w:sz w:val="24"/>
          <w:szCs w:val="24"/>
          <w:lang w:val="el-GR"/>
        </w:rPr>
        <w:t>Παρατηρείται αριθμητική διαφοροποίηση στην κατηγορία των ΤΟΠΜ τα τελευταία χρόνια. Οι αναλογίες δυνάμεων έχουν διαφοροποιηθεί</w:t>
      </w:r>
      <w:r w:rsidR="005A0847">
        <w:rPr>
          <w:rFonts w:ascii="Verdana" w:hAnsi="Verdana"/>
          <w:sz w:val="24"/>
          <w:szCs w:val="24"/>
          <w:lang w:val="el-GR"/>
        </w:rPr>
        <w:t xml:space="preserve"> </w:t>
      </w:r>
      <w:r w:rsidRPr="001B6C39">
        <w:rPr>
          <w:rFonts w:ascii="Verdana" w:hAnsi="Verdana"/>
          <w:sz w:val="24"/>
          <w:szCs w:val="24"/>
          <w:lang w:val="el-GR"/>
        </w:rPr>
        <w:t>σε 3,8 τουρκικά για κάθε ελληνικό σε σύγκριση με 1,6:1 το 2014 και 1,3:1 το 2004.</w:t>
      </w:r>
    </w:p>
    <w:tbl>
      <w:tblPr>
        <w:tblStyle w:val="TableGrid"/>
        <w:tblW w:w="0" w:type="auto"/>
        <w:jc w:val="center"/>
        <w:tblLayout w:type="fixed"/>
        <w:tblLook w:val="04A0" w:firstRow="1" w:lastRow="0" w:firstColumn="1" w:lastColumn="0" w:noHBand="0" w:noVBand="1"/>
      </w:tblPr>
      <w:tblGrid>
        <w:gridCol w:w="1170"/>
        <w:gridCol w:w="3330"/>
        <w:gridCol w:w="1080"/>
        <w:gridCol w:w="900"/>
        <w:gridCol w:w="900"/>
      </w:tblGrid>
      <w:tr w:rsidR="001B6C39" w:rsidRPr="001B6C39" w14:paraId="253895CC" w14:textId="77777777" w:rsidTr="001354A6">
        <w:trPr>
          <w:trHeight w:val="507"/>
          <w:jc w:val="center"/>
        </w:trPr>
        <w:tc>
          <w:tcPr>
            <w:tcW w:w="4500" w:type="dxa"/>
            <w:gridSpan w:val="2"/>
            <w:shd w:val="clear" w:color="auto" w:fill="4F6228" w:themeFill="accent3" w:themeFillShade="80"/>
          </w:tcPr>
          <w:p w14:paraId="68FD888C" w14:textId="77777777"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t>ΑΝΑΓΝΩΡΙΣΤΙΚΑ</w:t>
            </w:r>
          </w:p>
          <w:p w14:paraId="616C5306" w14:textId="30450F00"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t>(</w:t>
            </w:r>
            <w:r w:rsidRPr="001B6C39">
              <w:rPr>
                <w:rFonts w:ascii="Verdana" w:hAnsi="Verdana"/>
                <w:b/>
                <w:color w:val="FFFFFF" w:themeColor="background1"/>
                <w:sz w:val="20"/>
                <w:szCs w:val="20"/>
              </w:rPr>
              <w:t>Reconnaissance</w:t>
            </w:r>
            <w:r w:rsidRPr="001B6C39">
              <w:rPr>
                <w:rFonts w:ascii="Verdana" w:hAnsi="Verdana"/>
                <w:b/>
                <w:color w:val="FFFFFF" w:themeColor="background1"/>
                <w:sz w:val="20"/>
                <w:szCs w:val="20"/>
                <w:lang w:val="el-GR"/>
              </w:rPr>
              <w:t>)</w:t>
            </w:r>
            <w:r w:rsidR="005A0847">
              <w:rPr>
                <w:rFonts w:ascii="Verdana" w:hAnsi="Verdana"/>
                <w:b/>
                <w:color w:val="FFFFFF" w:themeColor="background1"/>
                <w:sz w:val="20"/>
                <w:szCs w:val="20"/>
                <w:lang w:val="el-GR"/>
              </w:rPr>
              <w:t xml:space="preserve"> </w:t>
            </w:r>
          </w:p>
        </w:tc>
        <w:tc>
          <w:tcPr>
            <w:tcW w:w="1080" w:type="dxa"/>
            <w:shd w:val="clear" w:color="auto" w:fill="4F6228" w:themeFill="accent3" w:themeFillShade="80"/>
          </w:tcPr>
          <w:p w14:paraId="13BA0A2A" w14:textId="69BE6CC2" w:rsidR="001B6C39" w:rsidRPr="001B6C39" w:rsidRDefault="005A0847" w:rsidP="001B6C39">
            <w:pPr>
              <w:shd w:val="clear" w:color="auto" w:fill="4F6228" w:themeFill="accent3" w:themeFillShade="80"/>
              <w:jc w:val="both"/>
              <w:rPr>
                <w:rFonts w:ascii="Verdana" w:hAnsi="Verdana"/>
                <w:b/>
                <w:color w:val="FFFFFF" w:themeColor="background1"/>
                <w:sz w:val="20"/>
                <w:szCs w:val="20"/>
                <w:lang w:val="el-GR"/>
              </w:rPr>
            </w:pPr>
            <w:r>
              <w:rPr>
                <w:rFonts w:ascii="Verdana" w:hAnsi="Verdana"/>
                <w:b/>
                <w:color w:val="FFFFFF" w:themeColor="background1"/>
                <w:sz w:val="20"/>
                <w:szCs w:val="20"/>
                <w:lang w:val="el-GR"/>
              </w:rPr>
              <w:t xml:space="preserve"> </w:t>
            </w:r>
            <w:r w:rsidR="001B6C39" w:rsidRPr="001B6C39">
              <w:rPr>
                <w:rFonts w:ascii="Verdana" w:hAnsi="Verdana"/>
                <w:b/>
                <w:color w:val="FFFFFF" w:themeColor="background1"/>
                <w:sz w:val="20"/>
                <w:szCs w:val="20"/>
                <w:lang w:val="el-GR"/>
              </w:rPr>
              <w:t>2021</w:t>
            </w:r>
          </w:p>
        </w:tc>
        <w:tc>
          <w:tcPr>
            <w:tcW w:w="900" w:type="dxa"/>
            <w:shd w:val="clear" w:color="auto" w:fill="4F6228" w:themeFill="accent3" w:themeFillShade="80"/>
          </w:tcPr>
          <w:p w14:paraId="63249FD5" w14:textId="77777777"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t>2014</w:t>
            </w:r>
          </w:p>
        </w:tc>
        <w:tc>
          <w:tcPr>
            <w:tcW w:w="900" w:type="dxa"/>
            <w:shd w:val="clear" w:color="auto" w:fill="4F6228" w:themeFill="accent3" w:themeFillShade="80"/>
          </w:tcPr>
          <w:p w14:paraId="0F149F86" w14:textId="77777777"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t>2004</w:t>
            </w:r>
          </w:p>
        </w:tc>
      </w:tr>
      <w:tr w:rsidR="001B6C39" w:rsidRPr="001B6C39" w14:paraId="64F9A18C" w14:textId="77777777" w:rsidTr="001354A6">
        <w:trPr>
          <w:trHeight w:val="1030"/>
          <w:jc w:val="center"/>
        </w:trPr>
        <w:tc>
          <w:tcPr>
            <w:tcW w:w="1170" w:type="dxa"/>
          </w:tcPr>
          <w:p w14:paraId="06D77CD8" w14:textId="77777777" w:rsidR="001B6C39" w:rsidRPr="001B6C39" w:rsidRDefault="001B6C39" w:rsidP="001B6C39">
            <w:pPr>
              <w:jc w:val="both"/>
              <w:rPr>
                <w:rFonts w:ascii="Verdana" w:hAnsi="Verdana"/>
                <w:sz w:val="20"/>
                <w:szCs w:val="20"/>
                <w:lang w:val="el-GR"/>
              </w:rPr>
            </w:pPr>
          </w:p>
          <w:p w14:paraId="13DD13C2"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7EEFE5AF" wp14:editId="544B61EF">
                  <wp:extent cx="329610" cy="183532"/>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k f;ag.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38916" cy="188714"/>
                          </a:xfrm>
                          <a:prstGeom prst="rect">
                            <a:avLst/>
                          </a:prstGeom>
                        </pic:spPr>
                      </pic:pic>
                    </a:graphicData>
                  </a:graphic>
                </wp:inline>
              </w:drawing>
            </w:r>
          </w:p>
          <w:p w14:paraId="234BB02D" w14:textId="77777777" w:rsidR="001B6C39" w:rsidRPr="001B6C39" w:rsidRDefault="001B6C39" w:rsidP="001B6C39">
            <w:pPr>
              <w:jc w:val="both"/>
              <w:rPr>
                <w:rFonts w:ascii="Verdana" w:hAnsi="Verdana"/>
                <w:sz w:val="20"/>
                <w:szCs w:val="20"/>
                <w:lang w:val="el-GR"/>
              </w:rPr>
            </w:pPr>
          </w:p>
        </w:tc>
        <w:tc>
          <w:tcPr>
            <w:tcW w:w="3330" w:type="dxa"/>
          </w:tcPr>
          <w:p w14:paraId="29B278C1" w14:textId="77777777" w:rsidR="001B6C39" w:rsidRPr="001B6C39" w:rsidRDefault="001B6C39" w:rsidP="001B6C39">
            <w:pPr>
              <w:jc w:val="both"/>
              <w:rPr>
                <w:rFonts w:ascii="Verdana" w:hAnsi="Verdana"/>
                <w:sz w:val="20"/>
                <w:szCs w:val="20"/>
                <w:lang w:val="el-GR"/>
              </w:rPr>
            </w:pPr>
          </w:p>
          <w:p w14:paraId="3ECF45C0" w14:textId="77777777" w:rsidR="001B6C39" w:rsidRPr="001B6C39" w:rsidRDefault="001B6C39" w:rsidP="001B6C39">
            <w:pPr>
              <w:jc w:val="both"/>
              <w:rPr>
                <w:rFonts w:ascii="Verdana" w:hAnsi="Verdana"/>
                <w:sz w:val="20"/>
                <w:szCs w:val="20"/>
                <w:lang w:val="el-GR"/>
              </w:rPr>
            </w:pPr>
            <w:r w:rsidRPr="001B6C39">
              <w:rPr>
                <w:rFonts w:ascii="Verdana" w:hAnsi="Verdana"/>
                <w:sz w:val="20"/>
                <w:szCs w:val="20"/>
              </w:rPr>
              <w:t>VBL</w:t>
            </w:r>
            <w:r w:rsidRPr="001B6C39">
              <w:rPr>
                <w:rFonts w:ascii="Verdana" w:hAnsi="Verdana"/>
                <w:sz w:val="20"/>
                <w:szCs w:val="20"/>
                <w:lang w:val="el-GR"/>
              </w:rPr>
              <w:t xml:space="preserve">/Μ-8, Μ1114 </w:t>
            </w:r>
          </w:p>
        </w:tc>
        <w:tc>
          <w:tcPr>
            <w:tcW w:w="1080" w:type="dxa"/>
          </w:tcPr>
          <w:p w14:paraId="30B3B516" w14:textId="77777777" w:rsidR="001B6C39" w:rsidRPr="005A0847" w:rsidRDefault="001B6C39" w:rsidP="001B6C39">
            <w:pPr>
              <w:jc w:val="right"/>
              <w:rPr>
                <w:rFonts w:ascii="Verdana" w:hAnsi="Verdana"/>
                <w:b/>
                <w:bCs/>
                <w:sz w:val="20"/>
                <w:szCs w:val="20"/>
                <w:lang w:val="el-GR"/>
              </w:rPr>
            </w:pPr>
          </w:p>
          <w:p w14:paraId="7936DAC4" w14:textId="0898F203" w:rsidR="001B6C39" w:rsidRPr="005A0847" w:rsidRDefault="005A0847" w:rsidP="001B6C39">
            <w:pPr>
              <w:jc w:val="right"/>
              <w:rPr>
                <w:rFonts w:ascii="Verdana" w:hAnsi="Verdana"/>
                <w:b/>
                <w:bCs/>
                <w:sz w:val="20"/>
                <w:szCs w:val="20"/>
                <w:lang w:val="el-GR"/>
              </w:rPr>
            </w:pPr>
            <w:r w:rsidRPr="005A0847">
              <w:rPr>
                <w:rFonts w:ascii="Verdana" w:hAnsi="Verdana"/>
                <w:b/>
                <w:bCs/>
                <w:sz w:val="20"/>
                <w:szCs w:val="20"/>
                <w:lang w:val="el-GR"/>
              </w:rPr>
              <w:t xml:space="preserve"> </w:t>
            </w:r>
            <w:r w:rsidR="001B6C39" w:rsidRPr="005A0847">
              <w:rPr>
                <w:rFonts w:ascii="Verdana" w:hAnsi="Verdana"/>
                <w:b/>
                <w:bCs/>
                <w:sz w:val="20"/>
                <w:szCs w:val="20"/>
                <w:lang w:val="el-GR"/>
              </w:rPr>
              <w:t>242</w:t>
            </w:r>
          </w:p>
        </w:tc>
        <w:tc>
          <w:tcPr>
            <w:tcW w:w="900" w:type="dxa"/>
          </w:tcPr>
          <w:p w14:paraId="48737FDF" w14:textId="77777777" w:rsidR="001B6C39" w:rsidRPr="005A0847" w:rsidRDefault="001B6C39" w:rsidP="001B6C39">
            <w:pPr>
              <w:jc w:val="right"/>
              <w:rPr>
                <w:rFonts w:ascii="Verdana" w:hAnsi="Verdana"/>
                <w:b/>
                <w:bCs/>
                <w:sz w:val="20"/>
                <w:szCs w:val="20"/>
                <w:lang w:val="el-GR"/>
              </w:rPr>
            </w:pPr>
          </w:p>
          <w:p w14:paraId="11FD72CB" w14:textId="6723C8D9" w:rsidR="001B6C39" w:rsidRPr="005A0847" w:rsidRDefault="005A0847" w:rsidP="001B6C39">
            <w:pPr>
              <w:jc w:val="right"/>
              <w:rPr>
                <w:rFonts w:ascii="Verdana" w:hAnsi="Verdana"/>
                <w:b/>
                <w:bCs/>
                <w:sz w:val="20"/>
                <w:szCs w:val="20"/>
                <w:lang w:val="el-GR"/>
              </w:rPr>
            </w:pPr>
            <w:r w:rsidRPr="005A0847">
              <w:rPr>
                <w:rFonts w:ascii="Verdana" w:hAnsi="Verdana"/>
                <w:b/>
                <w:bCs/>
                <w:sz w:val="20"/>
                <w:szCs w:val="20"/>
                <w:lang w:val="el-GR"/>
              </w:rPr>
              <w:t xml:space="preserve"> </w:t>
            </w:r>
            <w:r w:rsidR="001B6C39" w:rsidRPr="005A0847">
              <w:rPr>
                <w:rFonts w:ascii="Verdana" w:hAnsi="Verdana"/>
                <w:b/>
                <w:bCs/>
                <w:sz w:val="20"/>
                <w:szCs w:val="20"/>
                <w:lang w:val="el-GR"/>
              </w:rPr>
              <w:t>229</w:t>
            </w:r>
          </w:p>
          <w:p w14:paraId="432994FC" w14:textId="77777777" w:rsidR="001B6C39" w:rsidRPr="005A0847" w:rsidRDefault="001B6C39" w:rsidP="001B6C39">
            <w:pPr>
              <w:jc w:val="right"/>
              <w:rPr>
                <w:rFonts w:ascii="Verdana" w:hAnsi="Verdana"/>
                <w:b/>
                <w:bCs/>
                <w:sz w:val="20"/>
                <w:szCs w:val="20"/>
                <w:lang w:val="el-GR"/>
              </w:rPr>
            </w:pPr>
          </w:p>
          <w:p w14:paraId="2D456D14" w14:textId="77777777" w:rsidR="001B6C39" w:rsidRPr="005A0847" w:rsidRDefault="001B6C39" w:rsidP="001B6C39">
            <w:pPr>
              <w:jc w:val="right"/>
              <w:rPr>
                <w:rFonts w:ascii="Verdana" w:hAnsi="Verdana"/>
                <w:b/>
                <w:bCs/>
                <w:sz w:val="20"/>
                <w:szCs w:val="20"/>
                <w:lang w:val="el-GR"/>
              </w:rPr>
            </w:pPr>
          </w:p>
        </w:tc>
        <w:tc>
          <w:tcPr>
            <w:tcW w:w="900" w:type="dxa"/>
          </w:tcPr>
          <w:p w14:paraId="1C7122EF" w14:textId="77777777" w:rsidR="005A0847" w:rsidRDefault="005A0847" w:rsidP="001B6C39">
            <w:pPr>
              <w:jc w:val="right"/>
              <w:rPr>
                <w:rFonts w:ascii="Verdana" w:hAnsi="Verdana"/>
                <w:b/>
                <w:bCs/>
                <w:sz w:val="20"/>
                <w:szCs w:val="20"/>
                <w:lang w:val="el-GR"/>
              </w:rPr>
            </w:pPr>
            <w:r w:rsidRPr="005A0847">
              <w:rPr>
                <w:rFonts w:ascii="Verdana" w:hAnsi="Verdana"/>
                <w:b/>
                <w:bCs/>
                <w:sz w:val="20"/>
                <w:szCs w:val="20"/>
                <w:lang w:val="el-GR"/>
              </w:rPr>
              <w:t xml:space="preserve"> </w:t>
            </w:r>
          </w:p>
          <w:p w14:paraId="5B765076" w14:textId="3FFB0810" w:rsidR="001B6C39" w:rsidRPr="005A0847" w:rsidRDefault="001B6C39" w:rsidP="001B6C39">
            <w:pPr>
              <w:jc w:val="right"/>
              <w:rPr>
                <w:rFonts w:ascii="Verdana" w:hAnsi="Verdana"/>
                <w:b/>
                <w:bCs/>
                <w:sz w:val="20"/>
                <w:szCs w:val="20"/>
                <w:lang w:val="el-GR"/>
              </w:rPr>
            </w:pPr>
            <w:r w:rsidRPr="005A0847">
              <w:rPr>
                <w:rFonts w:ascii="Verdana" w:hAnsi="Verdana"/>
                <w:b/>
                <w:bCs/>
                <w:sz w:val="20"/>
                <w:szCs w:val="20"/>
                <w:lang w:val="el-GR"/>
              </w:rPr>
              <w:t>175</w:t>
            </w:r>
          </w:p>
        </w:tc>
      </w:tr>
      <w:tr w:rsidR="001B6C39" w:rsidRPr="001B6C39" w14:paraId="5319C2CC" w14:textId="77777777" w:rsidTr="001354A6">
        <w:trPr>
          <w:trHeight w:val="507"/>
          <w:jc w:val="center"/>
        </w:trPr>
        <w:tc>
          <w:tcPr>
            <w:tcW w:w="1170" w:type="dxa"/>
          </w:tcPr>
          <w:p w14:paraId="57B75A2A" w14:textId="77777777" w:rsidR="001B6C39" w:rsidRPr="001B6C39" w:rsidRDefault="001B6C39" w:rsidP="001B6C39">
            <w:pPr>
              <w:jc w:val="both"/>
              <w:rPr>
                <w:rFonts w:ascii="Verdana" w:hAnsi="Verdana"/>
                <w:sz w:val="20"/>
                <w:szCs w:val="20"/>
                <w:lang w:val="el-GR"/>
              </w:rPr>
            </w:pPr>
          </w:p>
          <w:p w14:paraId="300AE316"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6AF8F54C" wp14:editId="6BE75EE4">
                  <wp:extent cx="361507" cy="209510"/>
                  <wp:effectExtent l="0" t="0" r="635"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ish flag.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63303" cy="210551"/>
                          </a:xfrm>
                          <a:prstGeom prst="rect">
                            <a:avLst/>
                          </a:prstGeom>
                        </pic:spPr>
                      </pic:pic>
                    </a:graphicData>
                  </a:graphic>
                </wp:inline>
              </w:drawing>
            </w:r>
          </w:p>
          <w:p w14:paraId="2CB69710" w14:textId="77777777" w:rsidR="001B6C39" w:rsidRPr="001B6C39" w:rsidRDefault="001B6C39" w:rsidP="001B6C39">
            <w:pPr>
              <w:jc w:val="both"/>
              <w:rPr>
                <w:rFonts w:ascii="Verdana" w:hAnsi="Verdana"/>
                <w:sz w:val="20"/>
                <w:szCs w:val="20"/>
                <w:lang w:val="el-GR"/>
              </w:rPr>
            </w:pPr>
          </w:p>
        </w:tc>
        <w:tc>
          <w:tcPr>
            <w:tcW w:w="3330" w:type="dxa"/>
          </w:tcPr>
          <w:p w14:paraId="73CE1302" w14:textId="77777777" w:rsidR="001B6C39" w:rsidRPr="001B6C39" w:rsidRDefault="001B6C39" w:rsidP="001B6C39">
            <w:pPr>
              <w:jc w:val="both"/>
              <w:rPr>
                <w:rFonts w:ascii="Verdana" w:hAnsi="Verdana"/>
                <w:sz w:val="20"/>
                <w:szCs w:val="20"/>
                <w:lang w:val="el-GR"/>
              </w:rPr>
            </w:pPr>
          </w:p>
          <w:p w14:paraId="43BC1788" w14:textId="77777777" w:rsidR="001B6C39" w:rsidRPr="001B6C39" w:rsidRDefault="001B6C39" w:rsidP="001B6C39">
            <w:pPr>
              <w:jc w:val="both"/>
              <w:rPr>
                <w:rFonts w:ascii="Verdana" w:hAnsi="Verdana"/>
                <w:i/>
                <w:sz w:val="20"/>
                <w:szCs w:val="20"/>
                <w:lang w:val="el-GR"/>
              </w:rPr>
            </w:pPr>
            <w:proofErr w:type="spellStart"/>
            <w:r w:rsidRPr="001B6C39">
              <w:rPr>
                <w:rFonts w:ascii="Verdana" w:hAnsi="Verdana"/>
                <w:i/>
                <w:sz w:val="20"/>
                <w:szCs w:val="20"/>
              </w:rPr>
              <w:t>AKrep</w:t>
            </w:r>
            <w:proofErr w:type="spellEnd"/>
          </w:p>
        </w:tc>
        <w:tc>
          <w:tcPr>
            <w:tcW w:w="1080" w:type="dxa"/>
          </w:tcPr>
          <w:p w14:paraId="21DF9426" w14:textId="77777777" w:rsidR="001B6C39" w:rsidRPr="005A0847" w:rsidRDefault="001B6C39" w:rsidP="001B6C39">
            <w:pPr>
              <w:jc w:val="right"/>
              <w:rPr>
                <w:rFonts w:ascii="Verdana" w:hAnsi="Verdana"/>
                <w:b/>
                <w:bCs/>
                <w:sz w:val="20"/>
                <w:szCs w:val="20"/>
                <w:lang w:val="el-GR"/>
              </w:rPr>
            </w:pPr>
          </w:p>
          <w:p w14:paraId="1943442F" w14:textId="77777777" w:rsidR="001B6C39" w:rsidRPr="005A0847" w:rsidRDefault="001B6C39" w:rsidP="001B6C39">
            <w:pPr>
              <w:jc w:val="right"/>
              <w:rPr>
                <w:rFonts w:ascii="Verdana" w:hAnsi="Verdana"/>
                <w:b/>
                <w:bCs/>
                <w:sz w:val="20"/>
                <w:szCs w:val="20"/>
                <w:lang w:val="el-GR"/>
              </w:rPr>
            </w:pPr>
            <w:r w:rsidRPr="005A0847">
              <w:rPr>
                <w:rFonts w:ascii="Verdana" w:hAnsi="Verdana"/>
                <w:b/>
                <w:bCs/>
                <w:sz w:val="20"/>
                <w:szCs w:val="20"/>
                <w:lang w:val="el-GR"/>
              </w:rPr>
              <w:t>250</w:t>
            </w:r>
          </w:p>
        </w:tc>
        <w:tc>
          <w:tcPr>
            <w:tcW w:w="900" w:type="dxa"/>
          </w:tcPr>
          <w:p w14:paraId="2E74DECB" w14:textId="77777777" w:rsidR="005A0847" w:rsidRDefault="005A0847" w:rsidP="001B6C39">
            <w:pPr>
              <w:jc w:val="right"/>
              <w:rPr>
                <w:rFonts w:ascii="Verdana" w:hAnsi="Verdana"/>
                <w:b/>
                <w:bCs/>
                <w:sz w:val="20"/>
                <w:szCs w:val="20"/>
                <w:lang w:val="el-GR"/>
              </w:rPr>
            </w:pPr>
            <w:r w:rsidRPr="005A0847">
              <w:rPr>
                <w:rFonts w:ascii="Verdana" w:hAnsi="Verdana"/>
                <w:b/>
                <w:bCs/>
                <w:sz w:val="20"/>
                <w:szCs w:val="20"/>
                <w:lang w:val="el-GR"/>
              </w:rPr>
              <w:t xml:space="preserve"> </w:t>
            </w:r>
          </w:p>
          <w:p w14:paraId="449B7266" w14:textId="7E3ABD16" w:rsidR="001B6C39" w:rsidRPr="005A0847" w:rsidRDefault="001B6C39" w:rsidP="001B6C39">
            <w:pPr>
              <w:jc w:val="right"/>
              <w:rPr>
                <w:rFonts w:ascii="Verdana" w:hAnsi="Verdana"/>
                <w:b/>
                <w:bCs/>
                <w:sz w:val="20"/>
                <w:szCs w:val="20"/>
                <w:lang w:val="el-GR"/>
              </w:rPr>
            </w:pPr>
            <w:r w:rsidRPr="005A0847">
              <w:rPr>
                <w:rFonts w:ascii="Verdana" w:hAnsi="Verdana"/>
                <w:b/>
                <w:bCs/>
                <w:sz w:val="20"/>
                <w:szCs w:val="20"/>
                <w:lang w:val="el-GR"/>
              </w:rPr>
              <w:t>320</w:t>
            </w:r>
          </w:p>
        </w:tc>
        <w:tc>
          <w:tcPr>
            <w:tcW w:w="900" w:type="dxa"/>
          </w:tcPr>
          <w:p w14:paraId="6A37EAE2" w14:textId="77777777" w:rsidR="005A0847" w:rsidRDefault="005A0847" w:rsidP="001B6C39">
            <w:pPr>
              <w:jc w:val="right"/>
              <w:rPr>
                <w:rFonts w:ascii="Verdana" w:hAnsi="Verdana"/>
                <w:b/>
                <w:bCs/>
                <w:sz w:val="20"/>
                <w:szCs w:val="20"/>
                <w:lang w:val="el-GR"/>
              </w:rPr>
            </w:pPr>
          </w:p>
          <w:p w14:paraId="1A809D28" w14:textId="3B55EB7D" w:rsidR="001B6C39" w:rsidRPr="005A0847" w:rsidRDefault="005A0847" w:rsidP="001B6C39">
            <w:pPr>
              <w:jc w:val="right"/>
              <w:rPr>
                <w:rFonts w:ascii="Verdana" w:hAnsi="Verdana"/>
                <w:b/>
                <w:bCs/>
                <w:sz w:val="20"/>
                <w:szCs w:val="20"/>
                <w:lang w:val="el-GR"/>
              </w:rPr>
            </w:pPr>
            <w:r w:rsidRPr="005A0847">
              <w:rPr>
                <w:rFonts w:ascii="Verdana" w:hAnsi="Verdana"/>
                <w:b/>
                <w:bCs/>
                <w:sz w:val="20"/>
                <w:szCs w:val="20"/>
                <w:lang w:val="el-GR"/>
              </w:rPr>
              <w:t xml:space="preserve"> </w:t>
            </w:r>
            <w:r w:rsidR="001B6C39" w:rsidRPr="005A0847">
              <w:rPr>
                <w:rFonts w:ascii="Verdana" w:hAnsi="Verdana"/>
                <w:b/>
                <w:bCs/>
                <w:sz w:val="20"/>
                <w:szCs w:val="20"/>
                <w:lang w:val="el-GR"/>
              </w:rPr>
              <w:t>250</w:t>
            </w:r>
          </w:p>
        </w:tc>
      </w:tr>
    </w:tbl>
    <w:p w14:paraId="1E52FFF3" w14:textId="7C5B56B0" w:rsidR="001B6C39" w:rsidRPr="001B6C39" w:rsidRDefault="001B6C39" w:rsidP="001B6C39">
      <w:pPr>
        <w:jc w:val="both"/>
        <w:rPr>
          <w:rFonts w:ascii="Verdana" w:hAnsi="Verdana"/>
          <w:sz w:val="24"/>
          <w:szCs w:val="24"/>
          <w:lang w:val="el-GR"/>
        </w:rPr>
      </w:pPr>
      <w:r w:rsidRPr="001B6C39">
        <w:rPr>
          <w:rFonts w:ascii="Verdana" w:hAnsi="Verdana"/>
          <w:sz w:val="24"/>
          <w:szCs w:val="24"/>
          <w:lang w:val="el-GR"/>
        </w:rPr>
        <w:t>Ο αριθμός των αναγνωριστικών στην Ελλάδα ανέρχεται</w:t>
      </w:r>
      <w:r w:rsidR="005A0847">
        <w:rPr>
          <w:rFonts w:ascii="Verdana" w:hAnsi="Verdana"/>
          <w:sz w:val="24"/>
          <w:szCs w:val="24"/>
          <w:lang w:val="el-GR"/>
        </w:rPr>
        <w:t xml:space="preserve"> </w:t>
      </w:r>
      <w:r w:rsidRPr="001B6C39">
        <w:rPr>
          <w:rFonts w:ascii="Verdana" w:hAnsi="Verdana"/>
          <w:sz w:val="24"/>
          <w:szCs w:val="24"/>
          <w:lang w:val="el-GR"/>
        </w:rPr>
        <w:t>στα 242 και 250 στην Τουρκία - μειωμένα κατά 70 τα τουρκικά σε σχέση με το 2014.</w:t>
      </w:r>
    </w:p>
    <w:tbl>
      <w:tblPr>
        <w:tblStyle w:val="TableGrid"/>
        <w:tblW w:w="0" w:type="auto"/>
        <w:jc w:val="center"/>
        <w:tblLayout w:type="fixed"/>
        <w:tblLook w:val="04A0" w:firstRow="1" w:lastRow="0" w:firstColumn="1" w:lastColumn="0" w:noHBand="0" w:noVBand="1"/>
      </w:tblPr>
      <w:tblGrid>
        <w:gridCol w:w="1170"/>
        <w:gridCol w:w="3510"/>
        <w:gridCol w:w="900"/>
        <w:gridCol w:w="900"/>
        <w:gridCol w:w="900"/>
      </w:tblGrid>
      <w:tr w:rsidR="001B6C39" w:rsidRPr="001B6C39" w14:paraId="6D206292" w14:textId="77777777" w:rsidTr="001354A6">
        <w:trPr>
          <w:trHeight w:val="507"/>
          <w:jc w:val="center"/>
        </w:trPr>
        <w:tc>
          <w:tcPr>
            <w:tcW w:w="4680" w:type="dxa"/>
            <w:gridSpan w:val="2"/>
            <w:shd w:val="clear" w:color="auto" w:fill="4F6228" w:themeFill="accent3" w:themeFillShade="80"/>
          </w:tcPr>
          <w:p w14:paraId="7131E012" w14:textId="77777777" w:rsidR="001B6C39" w:rsidRPr="001B6C39" w:rsidRDefault="001B6C39" w:rsidP="001B6C39">
            <w:pPr>
              <w:jc w:val="both"/>
              <w:rPr>
                <w:rFonts w:ascii="Verdana" w:hAnsi="Verdana"/>
                <w:b/>
                <w:noProof/>
                <w:color w:val="FFFFFF" w:themeColor="background1"/>
                <w:sz w:val="20"/>
                <w:szCs w:val="20"/>
              </w:rPr>
            </w:pPr>
            <w:r w:rsidRPr="001B6C39">
              <w:rPr>
                <w:rFonts w:ascii="Verdana" w:hAnsi="Verdana"/>
                <w:b/>
                <w:noProof/>
                <w:color w:val="FFFFFF" w:themeColor="background1"/>
                <w:sz w:val="20"/>
                <w:szCs w:val="20"/>
              </w:rPr>
              <w:drawing>
                <wp:anchor distT="0" distB="0" distL="114300" distR="114300" simplePos="0" relativeHeight="251631616" behindDoc="0" locked="0" layoutInCell="1" allowOverlap="1" wp14:anchorId="26303B74" wp14:editId="236596E7">
                  <wp:simplePos x="0" y="0"/>
                  <wp:positionH relativeFrom="column">
                    <wp:posOffset>-5715</wp:posOffset>
                  </wp:positionH>
                  <wp:positionV relativeFrom="paragraph">
                    <wp:posOffset>46990</wp:posOffset>
                  </wp:positionV>
                  <wp:extent cx="499110" cy="374650"/>
                  <wp:effectExtent l="0" t="0" r="0" b="635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llery--wallpapers--free--3.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99110" cy="374650"/>
                          </a:xfrm>
                          <a:prstGeom prst="rect">
                            <a:avLst/>
                          </a:prstGeom>
                        </pic:spPr>
                      </pic:pic>
                    </a:graphicData>
                  </a:graphic>
                  <wp14:sizeRelH relativeFrom="page">
                    <wp14:pctWidth>0</wp14:pctWidth>
                  </wp14:sizeRelH>
                  <wp14:sizeRelV relativeFrom="page">
                    <wp14:pctHeight>0</wp14:pctHeight>
                  </wp14:sizeRelV>
                </wp:anchor>
              </w:drawing>
            </w:r>
            <w:r w:rsidRPr="001B6C39">
              <w:rPr>
                <w:rFonts w:ascii="Verdana" w:hAnsi="Verdana"/>
                <w:b/>
                <w:noProof/>
                <w:color w:val="FFFFFF" w:themeColor="background1"/>
                <w:sz w:val="20"/>
                <w:szCs w:val="20"/>
                <w:lang w:val="el-GR"/>
              </w:rPr>
              <w:t>ΠΥΡΟΒΟΛΙΚΟ</w:t>
            </w:r>
          </w:p>
          <w:p w14:paraId="216E07BB" w14:textId="49E73F79" w:rsidR="001B6C39" w:rsidRPr="001B6C39" w:rsidRDefault="001B6C39" w:rsidP="001B6C39">
            <w:pPr>
              <w:jc w:val="both"/>
              <w:rPr>
                <w:rFonts w:ascii="Verdana" w:hAnsi="Verdana"/>
                <w:b/>
                <w:noProof/>
                <w:color w:val="FFFFFF" w:themeColor="background1"/>
                <w:sz w:val="20"/>
                <w:szCs w:val="20"/>
              </w:rPr>
            </w:pPr>
            <w:r w:rsidRPr="001B6C39">
              <w:rPr>
                <w:rFonts w:ascii="Verdana" w:hAnsi="Verdana"/>
                <w:b/>
                <w:noProof/>
                <w:color w:val="FFFFFF" w:themeColor="background1"/>
                <w:sz w:val="20"/>
                <w:szCs w:val="20"/>
              </w:rPr>
              <w:t>(Artillery)</w:t>
            </w:r>
            <w:r w:rsidR="005A0847">
              <w:rPr>
                <w:rFonts w:ascii="Verdana" w:hAnsi="Verdana"/>
                <w:b/>
                <w:noProof/>
                <w:color w:val="FFFFFF" w:themeColor="background1"/>
                <w:sz w:val="20"/>
                <w:szCs w:val="20"/>
              </w:rPr>
              <w:t xml:space="preserve"> </w:t>
            </w:r>
          </w:p>
        </w:tc>
        <w:tc>
          <w:tcPr>
            <w:tcW w:w="900" w:type="dxa"/>
            <w:shd w:val="clear" w:color="auto" w:fill="4F6228" w:themeFill="accent3" w:themeFillShade="80"/>
          </w:tcPr>
          <w:p w14:paraId="152B47B6" w14:textId="77777777" w:rsidR="001B6C39" w:rsidRPr="001B6C39" w:rsidRDefault="001B6C39" w:rsidP="001B6C39">
            <w:pPr>
              <w:jc w:val="both"/>
              <w:rPr>
                <w:rFonts w:ascii="Verdana" w:hAnsi="Verdana"/>
                <w:b/>
                <w:color w:val="FFFFFF" w:themeColor="background1"/>
                <w:sz w:val="20"/>
                <w:szCs w:val="20"/>
              </w:rPr>
            </w:pPr>
            <w:r w:rsidRPr="001B6C39">
              <w:rPr>
                <w:rFonts w:ascii="Verdana" w:hAnsi="Verdana"/>
                <w:b/>
                <w:color w:val="FFFFFF" w:themeColor="background1"/>
                <w:sz w:val="20"/>
                <w:szCs w:val="20"/>
              </w:rPr>
              <w:t>202</w:t>
            </w:r>
            <w:r w:rsidRPr="001B6C39">
              <w:rPr>
                <w:rFonts w:ascii="Verdana" w:hAnsi="Verdana"/>
                <w:b/>
                <w:color w:val="FFFFFF" w:themeColor="background1"/>
                <w:sz w:val="20"/>
                <w:szCs w:val="20"/>
                <w:lang w:val="el-GR"/>
              </w:rPr>
              <w:t>1</w:t>
            </w:r>
          </w:p>
        </w:tc>
        <w:tc>
          <w:tcPr>
            <w:tcW w:w="900" w:type="dxa"/>
            <w:shd w:val="clear" w:color="auto" w:fill="4F6228" w:themeFill="accent3" w:themeFillShade="80"/>
          </w:tcPr>
          <w:p w14:paraId="386ABC20" w14:textId="77777777"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t>2014</w:t>
            </w:r>
          </w:p>
        </w:tc>
        <w:tc>
          <w:tcPr>
            <w:tcW w:w="900" w:type="dxa"/>
            <w:shd w:val="clear" w:color="auto" w:fill="4F6228" w:themeFill="accent3" w:themeFillShade="80"/>
          </w:tcPr>
          <w:p w14:paraId="71BFFB80" w14:textId="77777777"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t>2004</w:t>
            </w:r>
          </w:p>
        </w:tc>
      </w:tr>
      <w:tr w:rsidR="001B6C39" w:rsidRPr="001B6C39" w14:paraId="4AEBA084" w14:textId="77777777" w:rsidTr="001354A6">
        <w:trPr>
          <w:trHeight w:val="1030"/>
          <w:jc w:val="center"/>
        </w:trPr>
        <w:tc>
          <w:tcPr>
            <w:tcW w:w="1170" w:type="dxa"/>
          </w:tcPr>
          <w:p w14:paraId="0E726BA9" w14:textId="77777777" w:rsidR="001B6C39" w:rsidRPr="001B6C39" w:rsidRDefault="001B6C39" w:rsidP="001B6C39">
            <w:pPr>
              <w:jc w:val="both"/>
              <w:rPr>
                <w:rFonts w:ascii="Verdana" w:hAnsi="Verdana"/>
                <w:sz w:val="20"/>
                <w:szCs w:val="20"/>
              </w:rPr>
            </w:pPr>
          </w:p>
          <w:p w14:paraId="5698E62B"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0B5AD385" wp14:editId="36714040">
                  <wp:extent cx="329610" cy="185406"/>
                  <wp:effectExtent l="0" t="0" r="0" b="571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k f;ag.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41840" cy="192285"/>
                          </a:xfrm>
                          <a:prstGeom prst="rect">
                            <a:avLst/>
                          </a:prstGeom>
                        </pic:spPr>
                      </pic:pic>
                    </a:graphicData>
                  </a:graphic>
                </wp:inline>
              </w:drawing>
            </w:r>
          </w:p>
          <w:p w14:paraId="42C2ED2B" w14:textId="77777777" w:rsidR="001B6C39" w:rsidRPr="001B6C39" w:rsidRDefault="001B6C39" w:rsidP="001B6C39">
            <w:pPr>
              <w:jc w:val="both"/>
              <w:rPr>
                <w:rFonts w:ascii="Verdana" w:hAnsi="Verdana"/>
                <w:sz w:val="20"/>
                <w:szCs w:val="20"/>
                <w:lang w:val="el-GR"/>
              </w:rPr>
            </w:pPr>
          </w:p>
        </w:tc>
        <w:tc>
          <w:tcPr>
            <w:tcW w:w="3510" w:type="dxa"/>
          </w:tcPr>
          <w:p w14:paraId="4B115387" w14:textId="77777777" w:rsidR="001B6C39" w:rsidRPr="001B6C39" w:rsidRDefault="001B6C39" w:rsidP="001B6C39">
            <w:pPr>
              <w:jc w:val="both"/>
              <w:rPr>
                <w:rFonts w:ascii="Verdana" w:hAnsi="Verdana"/>
                <w:sz w:val="20"/>
                <w:szCs w:val="20"/>
                <w:lang w:val="el-GR"/>
              </w:rPr>
            </w:pPr>
            <w:r w:rsidRPr="001B6C39">
              <w:rPr>
                <w:rFonts w:ascii="Verdana" w:hAnsi="Verdana"/>
                <w:sz w:val="20"/>
                <w:szCs w:val="20"/>
                <w:lang w:val="el-GR"/>
              </w:rPr>
              <w:t xml:space="preserve">Αυτοκινούμενα Πυροβόλα ( </w:t>
            </w:r>
            <w:r w:rsidRPr="001B6C39">
              <w:rPr>
                <w:rFonts w:ascii="Verdana" w:hAnsi="Verdana"/>
                <w:sz w:val="20"/>
                <w:szCs w:val="20"/>
              </w:rPr>
              <w:t>SP</w:t>
            </w:r>
            <w:r w:rsidRPr="001B6C39">
              <w:rPr>
                <w:rFonts w:ascii="Verdana" w:hAnsi="Verdana"/>
                <w:sz w:val="20"/>
                <w:szCs w:val="20"/>
                <w:lang w:val="el-GR"/>
              </w:rPr>
              <w:t>)</w:t>
            </w:r>
          </w:p>
          <w:p w14:paraId="72BE31C4" w14:textId="77777777" w:rsidR="001B6C39" w:rsidRPr="001B6C39" w:rsidRDefault="001B6C39" w:rsidP="001B6C39">
            <w:pPr>
              <w:jc w:val="both"/>
              <w:rPr>
                <w:rFonts w:ascii="Verdana" w:hAnsi="Verdana"/>
                <w:sz w:val="20"/>
                <w:szCs w:val="20"/>
                <w:lang w:val="el-GR"/>
              </w:rPr>
            </w:pPr>
            <w:r w:rsidRPr="001B6C39">
              <w:rPr>
                <w:rFonts w:ascii="Verdana" w:hAnsi="Verdana"/>
                <w:sz w:val="20"/>
                <w:szCs w:val="20"/>
                <w:lang w:val="el-GR"/>
              </w:rPr>
              <w:t>ΤΟ</w:t>
            </w:r>
            <w:r w:rsidRPr="001B6C39">
              <w:rPr>
                <w:rFonts w:ascii="Verdana" w:hAnsi="Verdana"/>
                <w:sz w:val="20"/>
                <w:szCs w:val="20"/>
              </w:rPr>
              <w:t>WED</w:t>
            </w:r>
          </w:p>
          <w:p w14:paraId="0588103C" w14:textId="77777777" w:rsidR="001B6C39" w:rsidRPr="001B6C39" w:rsidRDefault="001B6C39" w:rsidP="001B6C39">
            <w:pPr>
              <w:jc w:val="both"/>
              <w:rPr>
                <w:rFonts w:ascii="Verdana" w:hAnsi="Verdana"/>
                <w:sz w:val="20"/>
                <w:szCs w:val="20"/>
                <w:lang w:val="el-GR"/>
              </w:rPr>
            </w:pPr>
            <w:proofErr w:type="spellStart"/>
            <w:r w:rsidRPr="001B6C39">
              <w:rPr>
                <w:rFonts w:ascii="Verdana" w:hAnsi="Verdana"/>
                <w:sz w:val="20"/>
                <w:szCs w:val="20"/>
                <w:lang w:val="el-GR"/>
              </w:rPr>
              <w:t>Πολυεκτοξευτήρες</w:t>
            </w:r>
            <w:proofErr w:type="spellEnd"/>
            <w:r w:rsidRPr="001B6C39">
              <w:rPr>
                <w:rFonts w:ascii="Verdana" w:hAnsi="Verdana"/>
                <w:sz w:val="20"/>
                <w:szCs w:val="20"/>
                <w:lang w:val="el-GR"/>
              </w:rPr>
              <w:t xml:space="preserve"> Πυραύλων </w:t>
            </w:r>
          </w:p>
          <w:p w14:paraId="4FE39427" w14:textId="77777777" w:rsidR="001B6C39" w:rsidRPr="001B6C39" w:rsidRDefault="001B6C39" w:rsidP="001B6C39">
            <w:pPr>
              <w:jc w:val="both"/>
              <w:rPr>
                <w:rFonts w:ascii="Verdana" w:hAnsi="Verdana"/>
                <w:sz w:val="20"/>
                <w:szCs w:val="20"/>
              </w:rPr>
            </w:pPr>
            <w:r w:rsidRPr="001B6C39">
              <w:rPr>
                <w:rFonts w:ascii="Verdana" w:hAnsi="Verdana"/>
                <w:sz w:val="20"/>
                <w:szCs w:val="20"/>
              </w:rPr>
              <w:t>(MRL)</w:t>
            </w:r>
          </w:p>
          <w:p w14:paraId="68B78B82" w14:textId="77777777" w:rsidR="001B6C39" w:rsidRPr="001B6C39" w:rsidRDefault="001B6C39" w:rsidP="001B6C39">
            <w:pPr>
              <w:jc w:val="both"/>
              <w:rPr>
                <w:rFonts w:ascii="Verdana" w:hAnsi="Verdana"/>
                <w:sz w:val="20"/>
                <w:szCs w:val="20"/>
              </w:rPr>
            </w:pPr>
            <w:r w:rsidRPr="001B6C39">
              <w:rPr>
                <w:rFonts w:ascii="Verdana" w:hAnsi="Verdana"/>
                <w:sz w:val="20"/>
                <w:szCs w:val="20"/>
                <w:lang w:val="el-GR"/>
              </w:rPr>
              <w:t>Όλμοι</w:t>
            </w:r>
            <w:r w:rsidRPr="001B6C39">
              <w:rPr>
                <w:rFonts w:ascii="Verdana" w:hAnsi="Verdana"/>
                <w:sz w:val="20"/>
                <w:szCs w:val="20"/>
              </w:rPr>
              <w:t xml:space="preserve"> (Mortars)</w:t>
            </w:r>
          </w:p>
          <w:p w14:paraId="646FF748" w14:textId="77777777" w:rsidR="001B6C39" w:rsidRPr="001B6C39" w:rsidRDefault="001B6C39" w:rsidP="001B6C39">
            <w:pPr>
              <w:jc w:val="both"/>
              <w:rPr>
                <w:rFonts w:ascii="Verdana" w:hAnsi="Verdana"/>
                <w:b/>
                <w:sz w:val="20"/>
                <w:szCs w:val="20"/>
              </w:rPr>
            </w:pPr>
            <w:r w:rsidRPr="001B6C39">
              <w:rPr>
                <w:rFonts w:ascii="Verdana" w:hAnsi="Verdana"/>
                <w:b/>
                <w:sz w:val="20"/>
                <w:szCs w:val="20"/>
                <w:lang w:val="el-GR"/>
              </w:rPr>
              <w:t>Σύνολο</w:t>
            </w:r>
            <w:r w:rsidRPr="001B6C39">
              <w:rPr>
                <w:rFonts w:ascii="Verdana" w:hAnsi="Verdana"/>
                <w:b/>
                <w:sz w:val="20"/>
                <w:szCs w:val="20"/>
              </w:rPr>
              <w:t xml:space="preserve"> (Total)</w:t>
            </w:r>
          </w:p>
          <w:p w14:paraId="366E6511" w14:textId="77777777" w:rsidR="001B6C39" w:rsidRPr="001B6C39" w:rsidRDefault="001B6C39" w:rsidP="001B6C39">
            <w:pPr>
              <w:jc w:val="both"/>
              <w:rPr>
                <w:rFonts w:ascii="Verdana" w:hAnsi="Verdana"/>
                <w:b/>
                <w:sz w:val="20"/>
                <w:szCs w:val="20"/>
                <w:lang w:val="el-GR"/>
              </w:rPr>
            </w:pPr>
            <w:r w:rsidRPr="001B6C39">
              <w:rPr>
                <w:rFonts w:ascii="Verdana" w:hAnsi="Verdana"/>
                <w:color w:val="000000"/>
                <w:sz w:val="20"/>
                <w:szCs w:val="20"/>
                <w:shd w:val="clear" w:color="auto" w:fill="FFFFFF"/>
                <w:lang w:val="el-GR"/>
              </w:rPr>
              <w:t>Μικρού Βεληνεκούς Βαλλιστικά Βλήματα (</w:t>
            </w:r>
            <w:r w:rsidRPr="001B6C39">
              <w:rPr>
                <w:rFonts w:ascii="Verdana" w:hAnsi="Verdana"/>
                <w:color w:val="000000"/>
                <w:sz w:val="20"/>
                <w:szCs w:val="20"/>
                <w:shd w:val="clear" w:color="auto" w:fill="FFFFFF"/>
              </w:rPr>
              <w:t>AGM</w:t>
            </w:r>
            <w:r w:rsidRPr="001B6C39">
              <w:rPr>
                <w:rFonts w:ascii="Verdana" w:hAnsi="Verdana"/>
                <w:color w:val="000000"/>
                <w:sz w:val="20"/>
                <w:szCs w:val="20"/>
                <w:shd w:val="clear" w:color="auto" w:fill="FFFFFF"/>
                <w:lang w:val="el-GR"/>
              </w:rPr>
              <w:t xml:space="preserve">-140, </w:t>
            </w:r>
            <w:r w:rsidRPr="001B6C39">
              <w:rPr>
                <w:rFonts w:ascii="Verdana" w:hAnsi="Verdana"/>
                <w:color w:val="000000"/>
                <w:sz w:val="20"/>
                <w:szCs w:val="20"/>
                <w:shd w:val="clear" w:color="auto" w:fill="FFFFFF"/>
              </w:rPr>
              <w:t>ATACMS</w:t>
            </w:r>
            <w:r w:rsidRPr="001B6C39">
              <w:rPr>
                <w:rFonts w:ascii="Verdana" w:hAnsi="Verdana"/>
                <w:color w:val="000000"/>
                <w:sz w:val="20"/>
                <w:szCs w:val="20"/>
                <w:shd w:val="clear" w:color="auto" w:fill="FFFFFF"/>
                <w:lang w:val="el-GR"/>
              </w:rPr>
              <w:t>)</w:t>
            </w:r>
          </w:p>
        </w:tc>
        <w:tc>
          <w:tcPr>
            <w:tcW w:w="900" w:type="dxa"/>
          </w:tcPr>
          <w:p w14:paraId="442803D5" w14:textId="197A3C07" w:rsidR="001B6C39" w:rsidRPr="001B6C39" w:rsidRDefault="005A0847" w:rsidP="001B6C39">
            <w:pPr>
              <w:jc w:val="right"/>
              <w:rPr>
                <w:rFonts w:ascii="Verdana" w:hAnsi="Verdana"/>
                <w:sz w:val="20"/>
                <w:szCs w:val="20"/>
              </w:rPr>
            </w:pPr>
            <w:r>
              <w:rPr>
                <w:rFonts w:ascii="Verdana" w:hAnsi="Verdana"/>
                <w:sz w:val="20"/>
                <w:szCs w:val="20"/>
                <w:lang w:val="el-GR"/>
              </w:rPr>
              <w:t xml:space="preserve"> </w:t>
            </w:r>
            <w:r w:rsidR="001B6C39" w:rsidRPr="001B6C39">
              <w:rPr>
                <w:rFonts w:ascii="Verdana" w:hAnsi="Verdana"/>
                <w:sz w:val="20"/>
                <w:szCs w:val="20"/>
              </w:rPr>
              <w:t>5</w:t>
            </w:r>
            <w:r w:rsidR="001B6C39" w:rsidRPr="001B6C39">
              <w:rPr>
                <w:rFonts w:ascii="Verdana" w:hAnsi="Verdana"/>
                <w:sz w:val="20"/>
                <w:szCs w:val="20"/>
                <w:lang w:val="el-GR"/>
              </w:rPr>
              <w:t>94</w:t>
            </w:r>
          </w:p>
          <w:p w14:paraId="4E27E73B" w14:textId="65803783" w:rsidR="001B6C39" w:rsidRPr="001B6C39" w:rsidRDefault="005A0847" w:rsidP="001B6C39">
            <w:pPr>
              <w:jc w:val="right"/>
              <w:rPr>
                <w:rFonts w:ascii="Verdana" w:hAnsi="Verdana"/>
                <w:sz w:val="20"/>
                <w:szCs w:val="20"/>
                <w:lang w:val="el-GR"/>
              </w:rPr>
            </w:pPr>
            <w:r>
              <w:rPr>
                <w:rFonts w:ascii="Verdana" w:hAnsi="Verdana"/>
                <w:sz w:val="20"/>
                <w:szCs w:val="20"/>
              </w:rPr>
              <w:t xml:space="preserve"> </w:t>
            </w:r>
            <w:r w:rsidR="001B6C39" w:rsidRPr="001B6C39">
              <w:rPr>
                <w:rFonts w:ascii="Verdana" w:hAnsi="Verdana"/>
                <w:sz w:val="20"/>
                <w:szCs w:val="20"/>
                <w:lang w:val="el-GR"/>
              </w:rPr>
              <w:t>459</w:t>
            </w:r>
            <w:r>
              <w:rPr>
                <w:rFonts w:ascii="Verdana" w:hAnsi="Verdana"/>
                <w:sz w:val="20"/>
                <w:szCs w:val="20"/>
              </w:rPr>
              <w:t xml:space="preserve"> </w:t>
            </w:r>
          </w:p>
          <w:p w14:paraId="6BDEAF01" w14:textId="77777777" w:rsidR="001B6C39" w:rsidRPr="001B6C39" w:rsidRDefault="001B6C39" w:rsidP="001B6C39">
            <w:pPr>
              <w:jc w:val="right"/>
              <w:rPr>
                <w:rFonts w:ascii="Verdana" w:hAnsi="Verdana"/>
                <w:sz w:val="20"/>
                <w:szCs w:val="20"/>
                <w:lang w:val="el-GR"/>
              </w:rPr>
            </w:pPr>
          </w:p>
          <w:p w14:paraId="58EC9AC5" w14:textId="77777777" w:rsidR="001B6C39" w:rsidRPr="001B6C39" w:rsidRDefault="001B6C39" w:rsidP="001B6C39">
            <w:pPr>
              <w:jc w:val="right"/>
              <w:rPr>
                <w:rFonts w:ascii="Verdana" w:hAnsi="Verdana"/>
                <w:sz w:val="20"/>
                <w:szCs w:val="20"/>
              </w:rPr>
            </w:pPr>
            <w:r w:rsidRPr="001B6C39">
              <w:rPr>
                <w:rFonts w:ascii="Verdana" w:hAnsi="Verdana"/>
                <w:sz w:val="20"/>
                <w:szCs w:val="20"/>
              </w:rPr>
              <w:t>145</w:t>
            </w:r>
          </w:p>
          <w:p w14:paraId="07FA5681" w14:textId="77777777" w:rsidR="001B6C39" w:rsidRPr="001B6C39" w:rsidRDefault="001B6C39" w:rsidP="001B6C39">
            <w:pPr>
              <w:jc w:val="right"/>
              <w:rPr>
                <w:rFonts w:ascii="Verdana" w:hAnsi="Verdana"/>
                <w:sz w:val="20"/>
                <w:szCs w:val="20"/>
              </w:rPr>
            </w:pPr>
            <w:r w:rsidRPr="001B6C39">
              <w:rPr>
                <w:rFonts w:ascii="Verdana" w:hAnsi="Verdana"/>
                <w:sz w:val="20"/>
                <w:szCs w:val="20"/>
              </w:rPr>
              <w:t>2.320</w:t>
            </w:r>
          </w:p>
          <w:p w14:paraId="29D54BA9" w14:textId="77777777" w:rsidR="001B6C39" w:rsidRPr="001B6C39" w:rsidRDefault="001B6C39" w:rsidP="001B6C39">
            <w:pPr>
              <w:jc w:val="right"/>
              <w:rPr>
                <w:rFonts w:ascii="Verdana" w:hAnsi="Verdana"/>
                <w:b/>
                <w:sz w:val="20"/>
                <w:szCs w:val="20"/>
              </w:rPr>
            </w:pPr>
            <w:r w:rsidRPr="001B6C39">
              <w:rPr>
                <w:rFonts w:ascii="Verdana" w:hAnsi="Verdana"/>
                <w:b/>
                <w:sz w:val="20"/>
                <w:szCs w:val="20"/>
              </w:rPr>
              <w:t>3</w:t>
            </w:r>
            <w:r w:rsidRPr="001B6C39">
              <w:rPr>
                <w:rFonts w:ascii="Verdana" w:hAnsi="Verdana"/>
                <w:b/>
                <w:sz w:val="20"/>
                <w:szCs w:val="20"/>
                <w:lang w:val="el-GR"/>
              </w:rPr>
              <w:t>.518</w:t>
            </w:r>
          </w:p>
        </w:tc>
        <w:tc>
          <w:tcPr>
            <w:tcW w:w="900" w:type="dxa"/>
          </w:tcPr>
          <w:p w14:paraId="76C46018" w14:textId="2FEA382A" w:rsidR="001B6C39" w:rsidRPr="001B6C39" w:rsidRDefault="005A0847" w:rsidP="001B6C39">
            <w:pPr>
              <w:jc w:val="right"/>
              <w:rPr>
                <w:rFonts w:ascii="Verdana" w:hAnsi="Verdana"/>
                <w:sz w:val="20"/>
                <w:szCs w:val="20"/>
              </w:rPr>
            </w:pPr>
            <w:r>
              <w:rPr>
                <w:rFonts w:ascii="Verdana" w:hAnsi="Verdana"/>
                <w:sz w:val="20"/>
                <w:szCs w:val="20"/>
              </w:rPr>
              <w:t xml:space="preserve"> </w:t>
            </w:r>
            <w:r w:rsidR="001B6C39" w:rsidRPr="001B6C39">
              <w:rPr>
                <w:rFonts w:ascii="Verdana" w:hAnsi="Verdana"/>
                <w:sz w:val="20"/>
                <w:szCs w:val="20"/>
              </w:rPr>
              <w:t>547</w:t>
            </w:r>
          </w:p>
          <w:p w14:paraId="66A7606B" w14:textId="165A4375" w:rsidR="001B6C39" w:rsidRPr="001B6C39" w:rsidRDefault="005A0847" w:rsidP="001B6C39">
            <w:pPr>
              <w:jc w:val="right"/>
              <w:rPr>
                <w:rFonts w:ascii="Verdana" w:hAnsi="Verdana"/>
                <w:sz w:val="20"/>
                <w:szCs w:val="20"/>
              </w:rPr>
            </w:pPr>
            <w:r>
              <w:rPr>
                <w:rFonts w:ascii="Verdana" w:hAnsi="Verdana"/>
                <w:sz w:val="20"/>
                <w:szCs w:val="20"/>
              </w:rPr>
              <w:t xml:space="preserve"> </w:t>
            </w:r>
            <w:r w:rsidR="001B6C39" w:rsidRPr="001B6C39">
              <w:rPr>
                <w:rFonts w:ascii="Verdana" w:hAnsi="Verdana"/>
                <w:sz w:val="20"/>
                <w:szCs w:val="20"/>
              </w:rPr>
              <w:t>410</w:t>
            </w:r>
          </w:p>
          <w:p w14:paraId="3E2AD1B2" w14:textId="1E79620A" w:rsidR="001B6C39" w:rsidRPr="001B6C39" w:rsidRDefault="005A0847" w:rsidP="001B6C39">
            <w:pPr>
              <w:jc w:val="right"/>
              <w:rPr>
                <w:rFonts w:ascii="Verdana" w:hAnsi="Verdana"/>
                <w:sz w:val="20"/>
                <w:szCs w:val="20"/>
                <w:lang w:val="el-GR"/>
              </w:rPr>
            </w:pPr>
            <w:r>
              <w:rPr>
                <w:rFonts w:ascii="Verdana" w:hAnsi="Verdana"/>
                <w:sz w:val="20"/>
                <w:szCs w:val="20"/>
              </w:rPr>
              <w:t xml:space="preserve"> </w:t>
            </w:r>
          </w:p>
          <w:p w14:paraId="0BBB77ED" w14:textId="77777777" w:rsidR="001B6C39" w:rsidRPr="001B6C39" w:rsidRDefault="001B6C39" w:rsidP="001B6C39">
            <w:pPr>
              <w:jc w:val="right"/>
              <w:rPr>
                <w:rFonts w:ascii="Verdana" w:hAnsi="Verdana"/>
                <w:sz w:val="20"/>
                <w:szCs w:val="20"/>
              </w:rPr>
            </w:pPr>
            <w:r w:rsidRPr="001B6C39">
              <w:rPr>
                <w:rFonts w:ascii="Verdana" w:hAnsi="Verdana"/>
                <w:sz w:val="20"/>
                <w:szCs w:val="20"/>
              </w:rPr>
              <w:t>147</w:t>
            </w:r>
          </w:p>
          <w:p w14:paraId="31F485E8" w14:textId="77777777" w:rsidR="001B6C39" w:rsidRPr="001B6C39" w:rsidRDefault="001B6C39" w:rsidP="001B6C39">
            <w:pPr>
              <w:jc w:val="right"/>
              <w:rPr>
                <w:rFonts w:ascii="Verdana" w:hAnsi="Verdana"/>
                <w:sz w:val="20"/>
                <w:szCs w:val="20"/>
              </w:rPr>
            </w:pPr>
            <w:r w:rsidRPr="001B6C39">
              <w:rPr>
                <w:rFonts w:ascii="Verdana" w:hAnsi="Verdana"/>
                <w:sz w:val="20"/>
                <w:szCs w:val="20"/>
              </w:rPr>
              <w:t>2</w:t>
            </w:r>
            <w:r w:rsidRPr="001B6C39">
              <w:rPr>
                <w:rFonts w:ascii="Verdana" w:hAnsi="Verdana"/>
                <w:sz w:val="20"/>
                <w:szCs w:val="20"/>
                <w:lang w:val="el-GR"/>
              </w:rPr>
              <w:t>.</w:t>
            </w:r>
            <w:r w:rsidRPr="001B6C39">
              <w:rPr>
                <w:rFonts w:ascii="Verdana" w:hAnsi="Verdana"/>
                <w:sz w:val="20"/>
                <w:szCs w:val="20"/>
              </w:rPr>
              <w:t>249</w:t>
            </w:r>
          </w:p>
          <w:p w14:paraId="0CC1E1B6" w14:textId="77777777" w:rsidR="001B6C39" w:rsidRPr="001B6C39" w:rsidRDefault="001B6C39" w:rsidP="001B6C39">
            <w:pPr>
              <w:jc w:val="right"/>
              <w:rPr>
                <w:rFonts w:ascii="Verdana" w:hAnsi="Verdana"/>
                <w:sz w:val="20"/>
                <w:szCs w:val="20"/>
              </w:rPr>
            </w:pPr>
            <w:r w:rsidRPr="001B6C39">
              <w:rPr>
                <w:rFonts w:ascii="Verdana" w:hAnsi="Verdana"/>
                <w:b/>
                <w:sz w:val="20"/>
                <w:szCs w:val="20"/>
              </w:rPr>
              <w:t>3</w:t>
            </w:r>
            <w:r w:rsidRPr="001B6C39">
              <w:rPr>
                <w:rFonts w:ascii="Verdana" w:hAnsi="Verdana"/>
                <w:b/>
                <w:sz w:val="20"/>
                <w:szCs w:val="20"/>
                <w:lang w:val="el-GR"/>
              </w:rPr>
              <w:t>.</w:t>
            </w:r>
            <w:r w:rsidRPr="001B6C39">
              <w:rPr>
                <w:rFonts w:ascii="Verdana" w:hAnsi="Verdana"/>
                <w:b/>
                <w:sz w:val="20"/>
                <w:szCs w:val="20"/>
              </w:rPr>
              <w:t>353</w:t>
            </w:r>
          </w:p>
        </w:tc>
        <w:tc>
          <w:tcPr>
            <w:tcW w:w="900" w:type="dxa"/>
          </w:tcPr>
          <w:p w14:paraId="04FCC116" w14:textId="77777777" w:rsidR="001B6C39" w:rsidRPr="001B6C39" w:rsidRDefault="001B6C39" w:rsidP="001B6C39">
            <w:pPr>
              <w:jc w:val="right"/>
              <w:rPr>
                <w:rFonts w:ascii="Verdana" w:hAnsi="Verdana"/>
                <w:sz w:val="20"/>
                <w:szCs w:val="20"/>
              </w:rPr>
            </w:pPr>
          </w:p>
          <w:p w14:paraId="6F8824C8" w14:textId="77777777" w:rsidR="001B6C39" w:rsidRPr="001B6C39" w:rsidRDefault="001B6C39" w:rsidP="001B6C39">
            <w:pPr>
              <w:jc w:val="right"/>
              <w:rPr>
                <w:rFonts w:ascii="Verdana" w:hAnsi="Verdana"/>
                <w:sz w:val="20"/>
                <w:szCs w:val="20"/>
              </w:rPr>
            </w:pPr>
          </w:p>
          <w:p w14:paraId="54F80AE9" w14:textId="77777777" w:rsidR="001B6C39" w:rsidRPr="001B6C39" w:rsidRDefault="001B6C39" w:rsidP="001B6C39">
            <w:pPr>
              <w:jc w:val="right"/>
              <w:rPr>
                <w:rFonts w:ascii="Verdana" w:hAnsi="Verdana"/>
                <w:sz w:val="20"/>
                <w:szCs w:val="20"/>
              </w:rPr>
            </w:pPr>
          </w:p>
          <w:p w14:paraId="4AC76908" w14:textId="62DDB5F4" w:rsidR="001B6C39" w:rsidRPr="001B6C39" w:rsidRDefault="005A0847" w:rsidP="001B6C39">
            <w:pPr>
              <w:jc w:val="right"/>
              <w:rPr>
                <w:rFonts w:ascii="Verdana" w:hAnsi="Verdana"/>
                <w:b/>
                <w:sz w:val="20"/>
                <w:szCs w:val="20"/>
              </w:rPr>
            </w:pPr>
            <w:r>
              <w:rPr>
                <w:rFonts w:ascii="Verdana" w:hAnsi="Verdana"/>
                <w:b/>
                <w:sz w:val="20"/>
                <w:szCs w:val="20"/>
              </w:rPr>
              <w:t xml:space="preserve"> </w:t>
            </w:r>
          </w:p>
          <w:p w14:paraId="5F153052" w14:textId="77777777" w:rsidR="001B6C39" w:rsidRPr="001B6C39" w:rsidRDefault="001B6C39" w:rsidP="001B6C39">
            <w:pPr>
              <w:jc w:val="right"/>
              <w:rPr>
                <w:rFonts w:ascii="Verdana" w:hAnsi="Verdana"/>
                <w:b/>
                <w:sz w:val="20"/>
                <w:szCs w:val="20"/>
              </w:rPr>
            </w:pPr>
            <w:r w:rsidRPr="001B6C39">
              <w:rPr>
                <w:rFonts w:ascii="Verdana" w:hAnsi="Verdana"/>
                <w:b/>
                <w:sz w:val="20"/>
                <w:szCs w:val="20"/>
              </w:rPr>
              <w:t xml:space="preserve"> 4</w:t>
            </w:r>
            <w:r w:rsidRPr="001B6C39">
              <w:rPr>
                <w:rFonts w:ascii="Verdana" w:hAnsi="Verdana"/>
                <w:b/>
                <w:sz w:val="20"/>
                <w:szCs w:val="20"/>
                <w:lang w:val="el-GR"/>
              </w:rPr>
              <w:t>.</w:t>
            </w:r>
            <w:r w:rsidRPr="001B6C39">
              <w:rPr>
                <w:rFonts w:ascii="Verdana" w:hAnsi="Verdana"/>
                <w:b/>
                <w:sz w:val="20"/>
                <w:szCs w:val="20"/>
              </w:rPr>
              <w:t>660</w:t>
            </w:r>
          </w:p>
        </w:tc>
      </w:tr>
      <w:tr w:rsidR="001B6C39" w:rsidRPr="001B6C39" w14:paraId="21F4074A" w14:textId="77777777" w:rsidTr="001354A6">
        <w:trPr>
          <w:trHeight w:val="507"/>
          <w:jc w:val="center"/>
        </w:trPr>
        <w:tc>
          <w:tcPr>
            <w:tcW w:w="1170" w:type="dxa"/>
          </w:tcPr>
          <w:p w14:paraId="4C79C2EA" w14:textId="77777777" w:rsidR="001B6C39" w:rsidRPr="001B6C39" w:rsidRDefault="001B6C39" w:rsidP="001B6C39">
            <w:pPr>
              <w:jc w:val="both"/>
              <w:rPr>
                <w:rFonts w:ascii="Verdana" w:hAnsi="Verdana"/>
                <w:sz w:val="20"/>
                <w:szCs w:val="20"/>
              </w:rPr>
            </w:pPr>
          </w:p>
          <w:p w14:paraId="7637787A" w14:textId="77777777" w:rsidR="001B6C39" w:rsidRPr="001B6C39" w:rsidRDefault="001B6C39" w:rsidP="001B6C39">
            <w:pPr>
              <w:jc w:val="both"/>
              <w:rPr>
                <w:rFonts w:ascii="Verdana" w:hAnsi="Verdana"/>
                <w:sz w:val="20"/>
                <w:szCs w:val="20"/>
              </w:rPr>
            </w:pPr>
            <w:r w:rsidRPr="001B6C39">
              <w:rPr>
                <w:rFonts w:ascii="Verdana" w:hAnsi="Verdana"/>
                <w:noProof/>
                <w:sz w:val="20"/>
                <w:szCs w:val="20"/>
              </w:rPr>
              <w:drawing>
                <wp:inline distT="0" distB="0" distL="0" distR="0" wp14:anchorId="31BAB42A" wp14:editId="629E6BB9">
                  <wp:extent cx="348581" cy="202019"/>
                  <wp:effectExtent l="0" t="0" r="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ish flag.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350710" cy="203253"/>
                          </a:xfrm>
                          <a:prstGeom prst="rect">
                            <a:avLst/>
                          </a:prstGeom>
                        </pic:spPr>
                      </pic:pic>
                    </a:graphicData>
                  </a:graphic>
                </wp:inline>
              </w:drawing>
            </w:r>
          </w:p>
          <w:p w14:paraId="4915C89F" w14:textId="77777777" w:rsidR="001B6C39" w:rsidRPr="001B6C39" w:rsidRDefault="001B6C39" w:rsidP="001B6C39">
            <w:pPr>
              <w:jc w:val="both"/>
              <w:rPr>
                <w:rFonts w:ascii="Verdana" w:hAnsi="Verdana"/>
                <w:sz w:val="20"/>
                <w:szCs w:val="20"/>
              </w:rPr>
            </w:pPr>
          </w:p>
        </w:tc>
        <w:tc>
          <w:tcPr>
            <w:tcW w:w="3510" w:type="dxa"/>
          </w:tcPr>
          <w:p w14:paraId="63BE4F9B" w14:textId="77777777" w:rsidR="001B6C39" w:rsidRPr="001B6C39" w:rsidRDefault="001B6C39" w:rsidP="001B6C39">
            <w:pPr>
              <w:jc w:val="both"/>
              <w:rPr>
                <w:rFonts w:ascii="Verdana" w:hAnsi="Verdana"/>
                <w:sz w:val="20"/>
                <w:szCs w:val="20"/>
              </w:rPr>
            </w:pPr>
            <w:r w:rsidRPr="001B6C39">
              <w:rPr>
                <w:rFonts w:ascii="Verdana" w:hAnsi="Verdana"/>
                <w:sz w:val="20"/>
                <w:szCs w:val="20"/>
                <w:lang w:val="el-GR"/>
              </w:rPr>
              <w:t>Αυτοκινούμενα</w:t>
            </w:r>
            <w:r w:rsidRPr="001B6C39">
              <w:rPr>
                <w:rFonts w:ascii="Verdana" w:hAnsi="Verdana"/>
                <w:sz w:val="20"/>
                <w:szCs w:val="20"/>
              </w:rPr>
              <w:t xml:space="preserve"> </w:t>
            </w:r>
            <w:r w:rsidRPr="001B6C39">
              <w:rPr>
                <w:rFonts w:ascii="Verdana" w:hAnsi="Verdana"/>
                <w:sz w:val="20"/>
                <w:szCs w:val="20"/>
                <w:lang w:val="el-GR"/>
              </w:rPr>
              <w:t>Πυροβόλα</w:t>
            </w:r>
            <w:r w:rsidRPr="001B6C39">
              <w:rPr>
                <w:rFonts w:ascii="Verdana" w:hAnsi="Verdana"/>
                <w:sz w:val="20"/>
                <w:szCs w:val="20"/>
              </w:rPr>
              <w:t xml:space="preserve"> (SP)</w:t>
            </w:r>
          </w:p>
          <w:p w14:paraId="1700D0F7" w14:textId="77777777" w:rsidR="001B6C39" w:rsidRPr="001B6C39" w:rsidRDefault="001B6C39" w:rsidP="001B6C39">
            <w:pPr>
              <w:jc w:val="both"/>
              <w:rPr>
                <w:rFonts w:ascii="Verdana" w:hAnsi="Verdana"/>
                <w:sz w:val="20"/>
                <w:szCs w:val="20"/>
              </w:rPr>
            </w:pPr>
            <w:r w:rsidRPr="001B6C39">
              <w:rPr>
                <w:rFonts w:ascii="Verdana" w:hAnsi="Verdana"/>
                <w:sz w:val="20"/>
                <w:szCs w:val="20"/>
                <w:lang w:val="el-GR"/>
              </w:rPr>
              <w:t>ΤΟ</w:t>
            </w:r>
            <w:r w:rsidRPr="001B6C39">
              <w:rPr>
                <w:rFonts w:ascii="Verdana" w:hAnsi="Verdana"/>
                <w:sz w:val="20"/>
                <w:szCs w:val="20"/>
              </w:rPr>
              <w:t>WED</w:t>
            </w:r>
          </w:p>
          <w:p w14:paraId="155D5D8A" w14:textId="2E45FF8B" w:rsidR="001B6C39" w:rsidRPr="001B6C39" w:rsidRDefault="001B6C39" w:rsidP="001B6C39">
            <w:pPr>
              <w:jc w:val="both"/>
              <w:rPr>
                <w:rFonts w:ascii="Verdana" w:hAnsi="Verdana"/>
                <w:sz w:val="20"/>
                <w:szCs w:val="20"/>
              </w:rPr>
            </w:pPr>
            <w:proofErr w:type="spellStart"/>
            <w:r w:rsidRPr="001B6C39">
              <w:rPr>
                <w:rFonts w:ascii="Verdana" w:hAnsi="Verdana"/>
                <w:sz w:val="20"/>
                <w:szCs w:val="20"/>
                <w:lang w:val="el-GR"/>
              </w:rPr>
              <w:t>Πολυεκτοξευτήρες</w:t>
            </w:r>
            <w:proofErr w:type="spellEnd"/>
            <w:r w:rsidRPr="001B6C39">
              <w:rPr>
                <w:rFonts w:ascii="Verdana" w:hAnsi="Verdana"/>
                <w:sz w:val="20"/>
                <w:szCs w:val="20"/>
              </w:rPr>
              <w:t xml:space="preserve"> </w:t>
            </w:r>
            <w:r w:rsidRPr="001B6C39">
              <w:rPr>
                <w:rFonts w:ascii="Verdana" w:hAnsi="Verdana"/>
                <w:sz w:val="20"/>
                <w:szCs w:val="20"/>
                <w:lang w:val="el-GR"/>
              </w:rPr>
              <w:t>Πυραύλων</w:t>
            </w:r>
            <w:r w:rsidR="005A0847">
              <w:rPr>
                <w:rFonts w:ascii="Verdana" w:hAnsi="Verdana"/>
                <w:sz w:val="20"/>
                <w:szCs w:val="20"/>
              </w:rPr>
              <w:t xml:space="preserve"> </w:t>
            </w:r>
            <w:r w:rsidRPr="001B6C39">
              <w:rPr>
                <w:rFonts w:ascii="Verdana" w:hAnsi="Verdana"/>
                <w:sz w:val="20"/>
                <w:szCs w:val="20"/>
              </w:rPr>
              <w:t>(MRL)</w:t>
            </w:r>
          </w:p>
          <w:p w14:paraId="39DA2763" w14:textId="77777777" w:rsidR="001B6C39" w:rsidRPr="001B6C39" w:rsidRDefault="001B6C39" w:rsidP="001B6C39">
            <w:pPr>
              <w:jc w:val="both"/>
              <w:rPr>
                <w:rFonts w:ascii="Verdana" w:hAnsi="Verdana"/>
                <w:sz w:val="20"/>
                <w:szCs w:val="20"/>
              </w:rPr>
            </w:pPr>
            <w:r w:rsidRPr="001B6C39">
              <w:rPr>
                <w:rFonts w:ascii="Verdana" w:hAnsi="Verdana"/>
                <w:sz w:val="20"/>
                <w:szCs w:val="20"/>
                <w:lang w:val="el-GR"/>
              </w:rPr>
              <w:t>Όλμοι</w:t>
            </w:r>
            <w:r w:rsidRPr="001B6C39">
              <w:rPr>
                <w:rFonts w:ascii="Verdana" w:hAnsi="Verdana"/>
                <w:sz w:val="20"/>
                <w:szCs w:val="20"/>
              </w:rPr>
              <w:t xml:space="preserve"> (Mortars)</w:t>
            </w:r>
          </w:p>
          <w:p w14:paraId="0125D9E9" w14:textId="77777777" w:rsidR="001B6C39" w:rsidRPr="001B6C39" w:rsidRDefault="001B6C39" w:rsidP="001B6C39">
            <w:pPr>
              <w:jc w:val="both"/>
              <w:rPr>
                <w:rFonts w:ascii="Verdana" w:hAnsi="Verdana"/>
                <w:b/>
                <w:sz w:val="20"/>
                <w:szCs w:val="20"/>
              </w:rPr>
            </w:pPr>
            <w:r w:rsidRPr="001B6C39">
              <w:rPr>
                <w:rFonts w:ascii="Verdana" w:hAnsi="Verdana"/>
                <w:b/>
                <w:sz w:val="20"/>
                <w:szCs w:val="20"/>
                <w:lang w:val="el-GR"/>
              </w:rPr>
              <w:t>Σύνολο</w:t>
            </w:r>
            <w:r w:rsidRPr="001B6C39">
              <w:rPr>
                <w:rFonts w:ascii="Verdana" w:hAnsi="Verdana"/>
                <w:b/>
                <w:sz w:val="20"/>
                <w:szCs w:val="20"/>
              </w:rPr>
              <w:t xml:space="preserve"> (Total)</w:t>
            </w:r>
          </w:p>
          <w:p w14:paraId="24256410" w14:textId="77777777" w:rsidR="001B6C39" w:rsidRPr="001B6C39" w:rsidRDefault="001B6C39" w:rsidP="001B6C39">
            <w:pPr>
              <w:jc w:val="both"/>
              <w:rPr>
                <w:rFonts w:ascii="Verdana" w:hAnsi="Verdana"/>
                <w:b/>
                <w:sz w:val="20"/>
                <w:szCs w:val="20"/>
              </w:rPr>
            </w:pPr>
            <w:r w:rsidRPr="001B6C39">
              <w:rPr>
                <w:rFonts w:ascii="Verdana" w:hAnsi="Verdana"/>
                <w:color w:val="000000"/>
                <w:sz w:val="20"/>
                <w:szCs w:val="20"/>
                <w:shd w:val="clear" w:color="auto" w:fill="FFFFFF"/>
                <w:lang w:val="el-GR"/>
              </w:rPr>
              <w:t>Μικρού</w:t>
            </w:r>
            <w:r w:rsidRPr="001B6C39">
              <w:rPr>
                <w:rFonts w:ascii="Verdana" w:hAnsi="Verdana"/>
                <w:color w:val="000000"/>
                <w:sz w:val="20"/>
                <w:szCs w:val="20"/>
                <w:shd w:val="clear" w:color="auto" w:fill="FFFFFF"/>
              </w:rPr>
              <w:t xml:space="preserve"> </w:t>
            </w:r>
            <w:r w:rsidRPr="001B6C39">
              <w:rPr>
                <w:rFonts w:ascii="Verdana" w:hAnsi="Verdana"/>
                <w:color w:val="000000"/>
                <w:sz w:val="20"/>
                <w:szCs w:val="20"/>
                <w:shd w:val="clear" w:color="auto" w:fill="FFFFFF"/>
                <w:lang w:val="el-GR"/>
              </w:rPr>
              <w:t>Βεληνεκούς</w:t>
            </w:r>
            <w:r w:rsidRPr="001B6C39">
              <w:rPr>
                <w:rFonts w:ascii="Verdana" w:hAnsi="Verdana"/>
                <w:color w:val="000000"/>
                <w:sz w:val="20"/>
                <w:szCs w:val="20"/>
                <w:shd w:val="clear" w:color="auto" w:fill="FFFFFF"/>
              </w:rPr>
              <w:t xml:space="preserve"> </w:t>
            </w:r>
            <w:r w:rsidRPr="001B6C39">
              <w:rPr>
                <w:rFonts w:ascii="Verdana" w:hAnsi="Verdana"/>
                <w:color w:val="000000"/>
                <w:sz w:val="20"/>
                <w:szCs w:val="20"/>
                <w:shd w:val="clear" w:color="auto" w:fill="FFFFFF"/>
                <w:lang w:val="el-GR"/>
              </w:rPr>
              <w:t>Βαλλιστικά</w:t>
            </w:r>
            <w:r w:rsidRPr="001B6C39">
              <w:rPr>
                <w:rFonts w:ascii="Verdana" w:hAnsi="Verdana"/>
                <w:color w:val="000000"/>
                <w:sz w:val="20"/>
                <w:szCs w:val="20"/>
                <w:shd w:val="clear" w:color="auto" w:fill="FFFFFF"/>
              </w:rPr>
              <w:t xml:space="preserve"> </w:t>
            </w:r>
            <w:r w:rsidRPr="001B6C39">
              <w:rPr>
                <w:rFonts w:ascii="Verdana" w:hAnsi="Verdana"/>
                <w:color w:val="000000"/>
                <w:sz w:val="20"/>
                <w:szCs w:val="20"/>
                <w:shd w:val="clear" w:color="auto" w:fill="FFFFFF"/>
                <w:lang w:val="el-GR"/>
              </w:rPr>
              <w:t>Βλήματα</w:t>
            </w:r>
            <w:r w:rsidRPr="001B6C39">
              <w:rPr>
                <w:rFonts w:ascii="Verdana" w:hAnsi="Verdana"/>
                <w:color w:val="000000"/>
                <w:sz w:val="20"/>
                <w:szCs w:val="20"/>
                <w:shd w:val="clear" w:color="auto" w:fill="FFFFFF"/>
              </w:rPr>
              <w:t xml:space="preserve"> (AGM-140, ATACMS)</w:t>
            </w:r>
          </w:p>
        </w:tc>
        <w:tc>
          <w:tcPr>
            <w:tcW w:w="900" w:type="dxa"/>
          </w:tcPr>
          <w:p w14:paraId="497C77EE" w14:textId="4DDC0F30" w:rsidR="001B6C39" w:rsidRPr="001B6C39" w:rsidRDefault="001B6C39" w:rsidP="001B6C39">
            <w:pPr>
              <w:jc w:val="right"/>
              <w:rPr>
                <w:rFonts w:ascii="Verdana" w:hAnsi="Verdana"/>
                <w:sz w:val="20"/>
                <w:szCs w:val="20"/>
                <w:lang w:val="el-GR"/>
              </w:rPr>
            </w:pPr>
            <w:r w:rsidRPr="001B6C39">
              <w:rPr>
                <w:rFonts w:ascii="Verdana" w:hAnsi="Verdana"/>
                <w:sz w:val="20"/>
                <w:szCs w:val="20"/>
                <w:lang w:val="el-GR"/>
              </w:rPr>
              <w:t>1</w:t>
            </w:r>
            <w:r w:rsidR="005A0847">
              <w:rPr>
                <w:rFonts w:ascii="Verdana" w:hAnsi="Verdana"/>
                <w:sz w:val="20"/>
                <w:szCs w:val="20"/>
                <w:lang w:val="el-GR"/>
              </w:rPr>
              <w:t>.</w:t>
            </w:r>
            <w:r w:rsidRPr="001B6C39">
              <w:rPr>
                <w:rFonts w:ascii="Verdana" w:hAnsi="Verdana"/>
                <w:sz w:val="20"/>
                <w:szCs w:val="20"/>
              </w:rPr>
              <w:t>080</w:t>
            </w:r>
          </w:p>
          <w:p w14:paraId="4711BAB1" w14:textId="36FCF41B" w:rsidR="001B6C39" w:rsidRPr="001B6C39" w:rsidRDefault="005A0847" w:rsidP="001B6C39">
            <w:pPr>
              <w:jc w:val="right"/>
              <w:rPr>
                <w:rFonts w:ascii="Verdana" w:hAnsi="Verdana"/>
                <w:sz w:val="20"/>
                <w:szCs w:val="20"/>
                <w:lang w:val="el-GR"/>
              </w:rPr>
            </w:pPr>
            <w:r>
              <w:rPr>
                <w:rFonts w:ascii="Verdana" w:hAnsi="Verdana"/>
                <w:sz w:val="20"/>
                <w:szCs w:val="20"/>
                <w:lang w:val="el-GR"/>
              </w:rPr>
              <w:t xml:space="preserve"> </w:t>
            </w:r>
            <w:r w:rsidR="001B6C39" w:rsidRPr="001B6C39">
              <w:rPr>
                <w:rFonts w:ascii="Verdana" w:hAnsi="Verdana"/>
                <w:sz w:val="20"/>
                <w:szCs w:val="20"/>
                <w:lang w:val="el-GR"/>
              </w:rPr>
              <w:t>794</w:t>
            </w:r>
          </w:p>
          <w:p w14:paraId="0E33F690" w14:textId="6BE3CD04" w:rsidR="001B6C39" w:rsidRPr="001B6C39" w:rsidRDefault="005A0847" w:rsidP="001B6C39">
            <w:pPr>
              <w:jc w:val="right"/>
              <w:rPr>
                <w:rFonts w:ascii="Verdana" w:hAnsi="Verdana"/>
                <w:sz w:val="20"/>
                <w:szCs w:val="20"/>
                <w:lang w:val="el-GR"/>
              </w:rPr>
            </w:pPr>
            <w:r>
              <w:rPr>
                <w:rFonts w:ascii="Verdana" w:hAnsi="Verdana"/>
                <w:sz w:val="20"/>
                <w:szCs w:val="20"/>
                <w:lang w:val="el-GR"/>
              </w:rPr>
              <w:t xml:space="preserve"> </w:t>
            </w:r>
            <w:r w:rsidR="001B6C39" w:rsidRPr="001B6C39">
              <w:rPr>
                <w:rFonts w:ascii="Verdana" w:hAnsi="Verdana"/>
                <w:sz w:val="20"/>
                <w:szCs w:val="20"/>
                <w:lang w:val="el-GR"/>
              </w:rPr>
              <w:t>146</w:t>
            </w:r>
          </w:p>
          <w:p w14:paraId="7A86B91E" w14:textId="77777777" w:rsidR="001B6C39" w:rsidRPr="001B6C39" w:rsidRDefault="001B6C39" w:rsidP="001B6C39">
            <w:pPr>
              <w:jc w:val="right"/>
              <w:rPr>
                <w:rFonts w:ascii="Verdana" w:hAnsi="Verdana"/>
                <w:b/>
                <w:sz w:val="20"/>
                <w:szCs w:val="20"/>
                <w:lang w:val="el-GR"/>
              </w:rPr>
            </w:pPr>
          </w:p>
          <w:p w14:paraId="1D78A6B1" w14:textId="77777777" w:rsidR="001B6C39" w:rsidRPr="001B6C39" w:rsidRDefault="001B6C39" w:rsidP="001B6C39">
            <w:pPr>
              <w:jc w:val="right"/>
              <w:rPr>
                <w:rFonts w:ascii="Verdana" w:hAnsi="Verdana"/>
                <w:sz w:val="20"/>
                <w:szCs w:val="20"/>
                <w:lang w:val="el-GR"/>
              </w:rPr>
            </w:pPr>
            <w:r w:rsidRPr="001B6C39">
              <w:rPr>
                <w:rFonts w:ascii="Verdana" w:hAnsi="Verdana"/>
                <w:b/>
                <w:sz w:val="20"/>
                <w:szCs w:val="20"/>
                <w:lang w:val="el-GR"/>
              </w:rPr>
              <w:t xml:space="preserve"> </w:t>
            </w:r>
            <w:r w:rsidRPr="001B6C39">
              <w:rPr>
                <w:rFonts w:ascii="Verdana" w:hAnsi="Verdana"/>
                <w:sz w:val="20"/>
                <w:szCs w:val="20"/>
                <w:lang w:val="el-GR"/>
              </w:rPr>
              <w:t>5.813</w:t>
            </w:r>
          </w:p>
          <w:p w14:paraId="389F9244" w14:textId="77777777" w:rsidR="001B6C39" w:rsidRPr="001B6C39" w:rsidRDefault="001B6C39" w:rsidP="001B6C39">
            <w:pPr>
              <w:jc w:val="right"/>
              <w:rPr>
                <w:rFonts w:ascii="Verdana" w:hAnsi="Verdana"/>
                <w:b/>
                <w:sz w:val="20"/>
                <w:szCs w:val="20"/>
                <w:lang w:val="el-GR"/>
              </w:rPr>
            </w:pPr>
            <w:r w:rsidRPr="001B6C39">
              <w:rPr>
                <w:rFonts w:ascii="Verdana" w:hAnsi="Verdana"/>
                <w:b/>
                <w:sz w:val="20"/>
                <w:szCs w:val="20"/>
              </w:rPr>
              <w:t>7</w:t>
            </w:r>
            <w:r w:rsidRPr="001B6C39">
              <w:rPr>
                <w:rFonts w:ascii="Verdana" w:hAnsi="Verdana"/>
                <w:b/>
                <w:sz w:val="20"/>
                <w:szCs w:val="20"/>
                <w:lang w:val="el-GR"/>
              </w:rPr>
              <w:t>.833</w:t>
            </w:r>
          </w:p>
        </w:tc>
        <w:tc>
          <w:tcPr>
            <w:tcW w:w="900" w:type="dxa"/>
          </w:tcPr>
          <w:p w14:paraId="5CBB1CDC" w14:textId="46BF4DD3" w:rsidR="001B6C39" w:rsidRPr="001B6C39" w:rsidRDefault="001B6C39" w:rsidP="001B6C39">
            <w:pPr>
              <w:jc w:val="right"/>
              <w:rPr>
                <w:rFonts w:ascii="Verdana" w:hAnsi="Verdana"/>
                <w:sz w:val="20"/>
                <w:szCs w:val="20"/>
                <w:lang w:val="el-GR"/>
              </w:rPr>
            </w:pPr>
            <w:r w:rsidRPr="001B6C39">
              <w:rPr>
                <w:rFonts w:ascii="Verdana" w:hAnsi="Verdana"/>
                <w:sz w:val="20"/>
                <w:szCs w:val="20"/>
                <w:lang w:val="el-GR"/>
              </w:rPr>
              <w:t>1</w:t>
            </w:r>
            <w:r w:rsidR="005A0847">
              <w:rPr>
                <w:rFonts w:ascii="Verdana" w:hAnsi="Verdana"/>
                <w:sz w:val="20"/>
                <w:szCs w:val="20"/>
                <w:lang w:val="el-GR"/>
              </w:rPr>
              <w:t>.</w:t>
            </w:r>
            <w:r w:rsidRPr="001B6C39">
              <w:rPr>
                <w:rFonts w:ascii="Verdana" w:hAnsi="Verdana"/>
                <w:sz w:val="20"/>
                <w:szCs w:val="20"/>
                <w:lang w:val="el-GR"/>
              </w:rPr>
              <w:t>103</w:t>
            </w:r>
          </w:p>
          <w:p w14:paraId="114EFBD1" w14:textId="4960BB9B" w:rsidR="001B6C39" w:rsidRPr="001B6C39" w:rsidRDefault="005A0847" w:rsidP="001B6C39">
            <w:pPr>
              <w:jc w:val="right"/>
              <w:rPr>
                <w:rFonts w:ascii="Verdana" w:hAnsi="Verdana"/>
                <w:sz w:val="20"/>
                <w:szCs w:val="20"/>
                <w:lang w:val="el-GR"/>
              </w:rPr>
            </w:pPr>
            <w:r>
              <w:rPr>
                <w:rFonts w:ascii="Verdana" w:hAnsi="Verdana"/>
                <w:sz w:val="20"/>
                <w:szCs w:val="20"/>
                <w:lang w:val="el-GR"/>
              </w:rPr>
              <w:t xml:space="preserve"> </w:t>
            </w:r>
            <w:r w:rsidR="001B6C39" w:rsidRPr="001B6C39">
              <w:rPr>
                <w:rFonts w:ascii="Verdana" w:hAnsi="Verdana"/>
                <w:sz w:val="20"/>
                <w:szCs w:val="20"/>
                <w:lang w:val="el-GR"/>
              </w:rPr>
              <w:t>760</w:t>
            </w:r>
          </w:p>
          <w:p w14:paraId="1E1F36E0" w14:textId="5DBD3F43" w:rsidR="001B6C39" w:rsidRPr="001B6C39" w:rsidRDefault="005A0847" w:rsidP="001B6C39">
            <w:pPr>
              <w:jc w:val="right"/>
              <w:rPr>
                <w:rFonts w:ascii="Verdana" w:hAnsi="Verdana"/>
                <w:sz w:val="20"/>
                <w:szCs w:val="20"/>
                <w:lang w:val="el-GR"/>
              </w:rPr>
            </w:pPr>
            <w:r>
              <w:rPr>
                <w:rFonts w:ascii="Verdana" w:hAnsi="Verdana"/>
                <w:sz w:val="20"/>
                <w:szCs w:val="20"/>
                <w:lang w:val="el-GR"/>
              </w:rPr>
              <w:t xml:space="preserve"> </w:t>
            </w:r>
            <w:r w:rsidR="001B6C39" w:rsidRPr="001B6C39">
              <w:rPr>
                <w:rFonts w:ascii="Verdana" w:hAnsi="Verdana"/>
                <w:sz w:val="20"/>
                <w:szCs w:val="20"/>
                <w:lang w:val="el-GR"/>
              </w:rPr>
              <w:t>146</w:t>
            </w:r>
          </w:p>
          <w:p w14:paraId="2E8900D3" w14:textId="77777777" w:rsidR="001B6C39" w:rsidRPr="001B6C39" w:rsidRDefault="001B6C39" w:rsidP="001B6C39">
            <w:pPr>
              <w:jc w:val="right"/>
              <w:rPr>
                <w:rFonts w:ascii="Verdana" w:hAnsi="Verdana"/>
                <w:b/>
                <w:sz w:val="20"/>
                <w:szCs w:val="20"/>
                <w:lang w:val="el-GR"/>
              </w:rPr>
            </w:pPr>
          </w:p>
          <w:p w14:paraId="58F16323" w14:textId="77777777" w:rsidR="001B6C39" w:rsidRPr="001B6C39" w:rsidRDefault="001B6C39" w:rsidP="001B6C39">
            <w:pPr>
              <w:jc w:val="right"/>
              <w:rPr>
                <w:rFonts w:ascii="Verdana" w:hAnsi="Verdana"/>
                <w:sz w:val="20"/>
                <w:szCs w:val="20"/>
                <w:lang w:val="el-GR"/>
              </w:rPr>
            </w:pPr>
            <w:r w:rsidRPr="001B6C39">
              <w:rPr>
                <w:rFonts w:ascii="Verdana" w:hAnsi="Verdana"/>
                <w:b/>
                <w:sz w:val="20"/>
                <w:szCs w:val="20"/>
                <w:lang w:val="el-GR"/>
              </w:rPr>
              <w:t xml:space="preserve"> </w:t>
            </w:r>
            <w:r w:rsidRPr="001B6C39">
              <w:rPr>
                <w:rFonts w:ascii="Verdana" w:hAnsi="Verdana"/>
                <w:sz w:val="20"/>
                <w:szCs w:val="20"/>
                <w:lang w:val="el-GR"/>
              </w:rPr>
              <w:t>5.813</w:t>
            </w:r>
          </w:p>
          <w:p w14:paraId="3F75104E" w14:textId="77777777" w:rsidR="001B6C39" w:rsidRPr="001B6C39" w:rsidRDefault="001B6C39" w:rsidP="001B6C39">
            <w:pPr>
              <w:jc w:val="right"/>
              <w:rPr>
                <w:rFonts w:ascii="Verdana" w:hAnsi="Verdana"/>
                <w:b/>
                <w:sz w:val="20"/>
                <w:szCs w:val="20"/>
              </w:rPr>
            </w:pPr>
            <w:r w:rsidRPr="001B6C39">
              <w:rPr>
                <w:rFonts w:ascii="Verdana" w:hAnsi="Verdana"/>
                <w:b/>
                <w:sz w:val="20"/>
                <w:szCs w:val="20"/>
              </w:rPr>
              <w:t>7</w:t>
            </w:r>
            <w:r w:rsidRPr="001B6C39">
              <w:rPr>
                <w:rFonts w:ascii="Verdana" w:hAnsi="Verdana"/>
                <w:b/>
                <w:sz w:val="20"/>
                <w:szCs w:val="20"/>
                <w:lang w:val="el-GR"/>
              </w:rPr>
              <w:t>.</w:t>
            </w:r>
            <w:r w:rsidRPr="001B6C39">
              <w:rPr>
                <w:rFonts w:ascii="Verdana" w:hAnsi="Verdana"/>
                <w:b/>
                <w:sz w:val="20"/>
                <w:szCs w:val="20"/>
              </w:rPr>
              <w:t>822</w:t>
            </w:r>
          </w:p>
        </w:tc>
        <w:tc>
          <w:tcPr>
            <w:tcW w:w="900" w:type="dxa"/>
          </w:tcPr>
          <w:p w14:paraId="08FF4AF8" w14:textId="77777777" w:rsidR="001B6C39" w:rsidRPr="001B6C39" w:rsidRDefault="001B6C39" w:rsidP="001B6C39">
            <w:pPr>
              <w:jc w:val="right"/>
              <w:rPr>
                <w:rFonts w:ascii="Verdana" w:hAnsi="Verdana"/>
                <w:sz w:val="20"/>
                <w:szCs w:val="20"/>
                <w:lang w:val="el-GR"/>
              </w:rPr>
            </w:pPr>
          </w:p>
          <w:p w14:paraId="44EBBC46" w14:textId="77777777" w:rsidR="001B6C39" w:rsidRPr="001B6C39" w:rsidRDefault="001B6C39" w:rsidP="001B6C39">
            <w:pPr>
              <w:jc w:val="right"/>
              <w:rPr>
                <w:rFonts w:ascii="Verdana" w:hAnsi="Verdana"/>
                <w:sz w:val="20"/>
                <w:szCs w:val="20"/>
                <w:lang w:val="el-GR"/>
              </w:rPr>
            </w:pPr>
          </w:p>
          <w:p w14:paraId="22A29B67" w14:textId="77777777" w:rsidR="001B6C39" w:rsidRPr="001B6C39" w:rsidRDefault="001B6C39" w:rsidP="001B6C39">
            <w:pPr>
              <w:jc w:val="right"/>
              <w:rPr>
                <w:rFonts w:ascii="Verdana" w:hAnsi="Verdana"/>
                <w:sz w:val="20"/>
                <w:szCs w:val="20"/>
                <w:lang w:val="el-GR"/>
              </w:rPr>
            </w:pPr>
          </w:p>
          <w:p w14:paraId="53308D51" w14:textId="77777777" w:rsidR="001B6C39" w:rsidRPr="001B6C39" w:rsidRDefault="001B6C39" w:rsidP="001B6C39">
            <w:pPr>
              <w:jc w:val="right"/>
              <w:rPr>
                <w:rFonts w:ascii="Verdana" w:hAnsi="Verdana"/>
                <w:sz w:val="20"/>
                <w:szCs w:val="20"/>
                <w:lang w:val="el-GR"/>
              </w:rPr>
            </w:pPr>
          </w:p>
          <w:p w14:paraId="08AA4089" w14:textId="77777777" w:rsidR="001B6C39" w:rsidRPr="001B6C39" w:rsidRDefault="001B6C39" w:rsidP="001B6C39">
            <w:pPr>
              <w:jc w:val="right"/>
              <w:rPr>
                <w:rFonts w:ascii="Verdana" w:hAnsi="Verdana"/>
                <w:b/>
                <w:sz w:val="20"/>
                <w:szCs w:val="20"/>
              </w:rPr>
            </w:pPr>
            <w:r w:rsidRPr="001B6C39">
              <w:rPr>
                <w:rFonts w:ascii="Verdana" w:hAnsi="Verdana"/>
                <w:b/>
                <w:sz w:val="20"/>
                <w:szCs w:val="20"/>
                <w:lang w:val="el-GR"/>
              </w:rPr>
              <w:t xml:space="preserve"> </w:t>
            </w:r>
          </w:p>
          <w:p w14:paraId="067A6EA9" w14:textId="77777777" w:rsidR="001B6C39" w:rsidRPr="001B6C39" w:rsidRDefault="001B6C39" w:rsidP="001B6C39">
            <w:pPr>
              <w:jc w:val="right"/>
              <w:rPr>
                <w:rFonts w:ascii="Verdana" w:hAnsi="Verdana"/>
                <w:b/>
                <w:sz w:val="20"/>
                <w:szCs w:val="20"/>
                <w:lang w:val="el-GR"/>
              </w:rPr>
            </w:pPr>
            <w:r w:rsidRPr="001B6C39">
              <w:rPr>
                <w:rFonts w:ascii="Verdana" w:hAnsi="Verdana"/>
                <w:b/>
                <w:sz w:val="20"/>
                <w:szCs w:val="20"/>
                <w:lang w:val="el-GR"/>
              </w:rPr>
              <w:t>7.450</w:t>
            </w:r>
          </w:p>
        </w:tc>
      </w:tr>
    </w:tbl>
    <w:p w14:paraId="29C856B5" w14:textId="77777777" w:rsidR="001B6C39" w:rsidRPr="001B6C39" w:rsidRDefault="001B6C39" w:rsidP="001B6C39">
      <w:pPr>
        <w:spacing w:after="0" w:line="240" w:lineRule="auto"/>
        <w:jc w:val="both"/>
        <w:rPr>
          <w:rFonts w:ascii="Verdana" w:hAnsi="Verdana"/>
          <w:sz w:val="24"/>
          <w:szCs w:val="24"/>
          <w:lang w:val="el-GR"/>
        </w:rPr>
      </w:pPr>
      <w:r w:rsidRPr="001B6C39">
        <w:rPr>
          <w:rFonts w:ascii="Verdana" w:hAnsi="Verdana"/>
          <w:sz w:val="24"/>
          <w:szCs w:val="24"/>
          <w:lang w:val="el-GR"/>
        </w:rPr>
        <w:t>Ελαφρά μειωμένο το σύνολο των πυροβόλων το 2021 στην ελληνική πλευρά σε σχέση με το 2020 αλλά αυξημένο κατά 165 από το 2014. Αντίστοιχα, είναι ελαφρά αυξημένο στην τουρκική πλευρά σε σχέση με το 2020 και το 2014.</w:t>
      </w:r>
    </w:p>
    <w:p w14:paraId="05B339C5" w14:textId="77777777" w:rsidR="001B6C39" w:rsidRPr="001B6C39" w:rsidRDefault="001B6C39" w:rsidP="001B6C39">
      <w:pPr>
        <w:spacing w:after="0" w:line="240" w:lineRule="auto"/>
        <w:jc w:val="both"/>
        <w:rPr>
          <w:rFonts w:ascii="Verdana" w:hAnsi="Verdana"/>
          <w:sz w:val="24"/>
          <w:szCs w:val="24"/>
          <w:lang w:val="el-GR"/>
        </w:rPr>
      </w:pPr>
    </w:p>
    <w:p w14:paraId="47BBF024" w14:textId="77777777" w:rsidR="001B6C39" w:rsidRPr="001B6C39" w:rsidRDefault="001B6C39" w:rsidP="001B6C39">
      <w:pPr>
        <w:spacing w:after="0" w:line="240" w:lineRule="auto"/>
        <w:jc w:val="both"/>
        <w:rPr>
          <w:rFonts w:ascii="Verdana" w:hAnsi="Verdana"/>
          <w:sz w:val="24"/>
          <w:szCs w:val="24"/>
          <w:lang w:val="el-GR"/>
        </w:rPr>
      </w:pPr>
    </w:p>
    <w:p w14:paraId="0FF86A0D" w14:textId="77777777" w:rsidR="001B6C39" w:rsidRPr="001B6C39" w:rsidRDefault="001B6C39" w:rsidP="001B6C39">
      <w:pPr>
        <w:spacing w:after="0" w:line="240" w:lineRule="auto"/>
        <w:jc w:val="both"/>
        <w:rPr>
          <w:rFonts w:ascii="Verdana" w:hAnsi="Verdana"/>
          <w:sz w:val="24"/>
          <w:szCs w:val="24"/>
          <w:lang w:val="el-GR"/>
        </w:rPr>
      </w:pPr>
    </w:p>
    <w:tbl>
      <w:tblPr>
        <w:tblStyle w:val="TableGrid"/>
        <w:tblW w:w="0" w:type="auto"/>
        <w:jc w:val="center"/>
        <w:tblLayout w:type="fixed"/>
        <w:tblLook w:val="04A0" w:firstRow="1" w:lastRow="0" w:firstColumn="1" w:lastColumn="0" w:noHBand="0" w:noVBand="1"/>
      </w:tblPr>
      <w:tblGrid>
        <w:gridCol w:w="1170"/>
        <w:gridCol w:w="3510"/>
        <w:gridCol w:w="900"/>
        <w:gridCol w:w="900"/>
        <w:gridCol w:w="900"/>
      </w:tblGrid>
      <w:tr w:rsidR="001B6C39" w:rsidRPr="001B6C39" w14:paraId="39070328" w14:textId="77777777" w:rsidTr="001354A6">
        <w:trPr>
          <w:trHeight w:val="507"/>
          <w:jc w:val="center"/>
        </w:trPr>
        <w:tc>
          <w:tcPr>
            <w:tcW w:w="4680" w:type="dxa"/>
            <w:gridSpan w:val="2"/>
            <w:shd w:val="clear" w:color="auto" w:fill="4F6228" w:themeFill="accent3" w:themeFillShade="80"/>
          </w:tcPr>
          <w:p w14:paraId="48092773" w14:textId="77777777" w:rsidR="001B6C39" w:rsidRPr="001B6C39" w:rsidRDefault="001B6C39" w:rsidP="001B6C39">
            <w:pPr>
              <w:jc w:val="both"/>
              <w:rPr>
                <w:rFonts w:ascii="Verdana" w:hAnsi="Verdana"/>
                <w:b/>
                <w:noProof/>
                <w:color w:val="FFFFFF" w:themeColor="background1"/>
                <w:sz w:val="20"/>
                <w:szCs w:val="20"/>
                <w:lang w:val="el-GR"/>
              </w:rPr>
            </w:pPr>
            <w:r w:rsidRPr="001B6C39">
              <w:rPr>
                <w:rFonts w:ascii="Verdana" w:hAnsi="Verdana"/>
                <w:b/>
                <w:noProof/>
                <w:color w:val="FFFFFF" w:themeColor="background1"/>
                <w:sz w:val="20"/>
                <w:szCs w:val="20"/>
                <w:lang w:val="el-GR"/>
              </w:rPr>
              <w:lastRenderedPageBreak/>
              <w:t>ΑΝΤΙΑΡΜΑΤΙΚΑ</w:t>
            </w:r>
          </w:p>
          <w:p w14:paraId="223B3F7F" w14:textId="77777777" w:rsidR="001B6C39" w:rsidRPr="001B6C39" w:rsidRDefault="001B6C39" w:rsidP="001B6C39">
            <w:pPr>
              <w:jc w:val="both"/>
              <w:rPr>
                <w:rFonts w:ascii="Verdana" w:hAnsi="Verdana"/>
                <w:b/>
                <w:noProof/>
                <w:color w:val="FFFFFF" w:themeColor="background1"/>
                <w:sz w:val="20"/>
                <w:szCs w:val="20"/>
                <w:lang w:val="el-GR"/>
              </w:rPr>
            </w:pPr>
            <w:r w:rsidRPr="001B6C39">
              <w:rPr>
                <w:rFonts w:ascii="Verdana" w:hAnsi="Verdana"/>
                <w:b/>
                <w:noProof/>
                <w:color w:val="FFFFFF" w:themeColor="background1"/>
                <w:sz w:val="20"/>
                <w:szCs w:val="20"/>
                <w:lang w:val="el-GR"/>
              </w:rPr>
              <w:t>(</w:t>
            </w:r>
            <w:r w:rsidRPr="001B6C39">
              <w:rPr>
                <w:rFonts w:ascii="Verdana" w:hAnsi="Verdana"/>
                <w:b/>
                <w:noProof/>
                <w:color w:val="FFFFFF" w:themeColor="background1"/>
                <w:sz w:val="20"/>
                <w:szCs w:val="20"/>
              </w:rPr>
              <w:t>Anti</w:t>
            </w:r>
            <w:r w:rsidRPr="001B6C39">
              <w:rPr>
                <w:rFonts w:ascii="Verdana" w:hAnsi="Verdana"/>
                <w:b/>
                <w:noProof/>
                <w:color w:val="FFFFFF" w:themeColor="background1"/>
                <w:sz w:val="20"/>
                <w:szCs w:val="20"/>
                <w:lang w:val="el-GR"/>
              </w:rPr>
              <w:t xml:space="preserve"> </w:t>
            </w:r>
            <w:r w:rsidRPr="001B6C39">
              <w:rPr>
                <w:rFonts w:ascii="Verdana" w:hAnsi="Verdana"/>
                <w:b/>
                <w:noProof/>
                <w:color w:val="FFFFFF" w:themeColor="background1"/>
                <w:sz w:val="20"/>
                <w:szCs w:val="20"/>
              </w:rPr>
              <w:t>tank</w:t>
            </w:r>
            <w:r w:rsidRPr="001B6C39">
              <w:rPr>
                <w:rFonts w:ascii="Verdana" w:hAnsi="Verdana"/>
                <w:b/>
                <w:noProof/>
                <w:color w:val="FFFFFF" w:themeColor="background1"/>
                <w:sz w:val="20"/>
                <w:szCs w:val="20"/>
                <w:lang w:val="el-GR"/>
              </w:rPr>
              <w:t>)</w:t>
            </w:r>
          </w:p>
        </w:tc>
        <w:tc>
          <w:tcPr>
            <w:tcW w:w="900" w:type="dxa"/>
            <w:shd w:val="clear" w:color="auto" w:fill="4F6228" w:themeFill="accent3" w:themeFillShade="80"/>
          </w:tcPr>
          <w:p w14:paraId="55FFA102" w14:textId="77777777"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t>2021</w:t>
            </w:r>
          </w:p>
        </w:tc>
        <w:tc>
          <w:tcPr>
            <w:tcW w:w="900" w:type="dxa"/>
            <w:shd w:val="clear" w:color="auto" w:fill="4F6228" w:themeFill="accent3" w:themeFillShade="80"/>
          </w:tcPr>
          <w:p w14:paraId="4AD0BA91" w14:textId="77777777"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t>2014</w:t>
            </w:r>
          </w:p>
        </w:tc>
        <w:tc>
          <w:tcPr>
            <w:tcW w:w="900" w:type="dxa"/>
            <w:shd w:val="clear" w:color="auto" w:fill="4F6228" w:themeFill="accent3" w:themeFillShade="80"/>
          </w:tcPr>
          <w:p w14:paraId="44923BA5" w14:textId="77777777"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t>2004</w:t>
            </w:r>
          </w:p>
        </w:tc>
      </w:tr>
      <w:tr w:rsidR="001B6C39" w:rsidRPr="001B6C39" w14:paraId="2B728219" w14:textId="77777777" w:rsidTr="001354A6">
        <w:trPr>
          <w:trHeight w:val="1030"/>
          <w:jc w:val="center"/>
        </w:trPr>
        <w:tc>
          <w:tcPr>
            <w:tcW w:w="1170" w:type="dxa"/>
          </w:tcPr>
          <w:p w14:paraId="5D10E3AE" w14:textId="77777777" w:rsidR="001B6C39" w:rsidRPr="001B6C39" w:rsidRDefault="001B6C39" w:rsidP="001B6C39">
            <w:pPr>
              <w:jc w:val="both"/>
              <w:rPr>
                <w:rFonts w:ascii="Verdana" w:hAnsi="Verdana"/>
                <w:sz w:val="20"/>
                <w:szCs w:val="20"/>
                <w:lang w:val="el-GR"/>
              </w:rPr>
            </w:pPr>
          </w:p>
          <w:p w14:paraId="6BFB755B"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72978872" wp14:editId="3A5A815D">
                  <wp:extent cx="359145" cy="202019"/>
                  <wp:effectExtent l="0" t="0" r="3175"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k f;ag.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372471" cy="209515"/>
                          </a:xfrm>
                          <a:prstGeom prst="rect">
                            <a:avLst/>
                          </a:prstGeom>
                        </pic:spPr>
                      </pic:pic>
                    </a:graphicData>
                  </a:graphic>
                </wp:inline>
              </w:drawing>
            </w:r>
          </w:p>
          <w:p w14:paraId="28D21A86" w14:textId="77777777" w:rsidR="001B6C39" w:rsidRPr="001B6C39" w:rsidRDefault="001B6C39" w:rsidP="001B6C39">
            <w:pPr>
              <w:jc w:val="both"/>
              <w:rPr>
                <w:rFonts w:ascii="Verdana" w:hAnsi="Verdana"/>
                <w:sz w:val="20"/>
                <w:szCs w:val="20"/>
                <w:lang w:val="el-GR"/>
              </w:rPr>
            </w:pPr>
          </w:p>
        </w:tc>
        <w:tc>
          <w:tcPr>
            <w:tcW w:w="3510" w:type="dxa"/>
          </w:tcPr>
          <w:p w14:paraId="1F5040E7" w14:textId="77777777" w:rsidR="001B6C39" w:rsidRPr="001B6C39" w:rsidRDefault="001B6C39" w:rsidP="001B6C39">
            <w:pPr>
              <w:jc w:val="both"/>
              <w:rPr>
                <w:rFonts w:ascii="Verdana" w:hAnsi="Verdana"/>
                <w:sz w:val="20"/>
                <w:szCs w:val="20"/>
                <w:lang w:val="el-GR"/>
              </w:rPr>
            </w:pPr>
            <w:r w:rsidRPr="001B6C39">
              <w:rPr>
                <w:rFonts w:ascii="Verdana" w:hAnsi="Verdana"/>
                <w:sz w:val="20"/>
                <w:szCs w:val="20"/>
                <w:lang w:val="el-GR"/>
              </w:rPr>
              <w:t>Αυτοκινούμενα (</w:t>
            </w:r>
            <w:r w:rsidRPr="001B6C39">
              <w:rPr>
                <w:rFonts w:ascii="Verdana" w:hAnsi="Verdana"/>
                <w:sz w:val="20"/>
                <w:szCs w:val="20"/>
              </w:rPr>
              <w:t>SP</w:t>
            </w:r>
            <w:r w:rsidRPr="001B6C39">
              <w:rPr>
                <w:rFonts w:ascii="Verdana" w:hAnsi="Verdana"/>
                <w:sz w:val="20"/>
                <w:szCs w:val="20"/>
                <w:lang w:val="el-GR"/>
              </w:rPr>
              <w:t>)</w:t>
            </w:r>
          </w:p>
          <w:p w14:paraId="64D69690" w14:textId="77777777" w:rsidR="001B6C39" w:rsidRPr="001B6C39" w:rsidRDefault="001B6C39" w:rsidP="001B6C39">
            <w:pPr>
              <w:jc w:val="both"/>
              <w:rPr>
                <w:rFonts w:ascii="Verdana" w:hAnsi="Verdana"/>
                <w:sz w:val="20"/>
                <w:szCs w:val="20"/>
                <w:lang w:val="el-GR"/>
              </w:rPr>
            </w:pPr>
            <w:r w:rsidRPr="001B6C39">
              <w:rPr>
                <w:rFonts w:ascii="Verdana" w:hAnsi="Verdana"/>
                <w:sz w:val="20"/>
                <w:szCs w:val="20"/>
                <w:lang w:val="el-GR"/>
              </w:rPr>
              <w:t>Φορητά (</w:t>
            </w:r>
            <w:r w:rsidRPr="001B6C39">
              <w:rPr>
                <w:rFonts w:ascii="Verdana" w:hAnsi="Verdana"/>
                <w:sz w:val="20"/>
                <w:szCs w:val="20"/>
              </w:rPr>
              <w:t>MANPATS</w:t>
            </w:r>
            <w:r w:rsidRPr="001B6C39">
              <w:rPr>
                <w:rFonts w:ascii="Verdana" w:hAnsi="Verdana"/>
                <w:sz w:val="20"/>
                <w:szCs w:val="20"/>
                <w:lang w:val="el-GR"/>
              </w:rPr>
              <w:t>)</w:t>
            </w:r>
          </w:p>
          <w:p w14:paraId="175AF871" w14:textId="77777777" w:rsidR="001B6C39" w:rsidRPr="001B6C39" w:rsidRDefault="001B6C39" w:rsidP="001B6C39">
            <w:pPr>
              <w:jc w:val="both"/>
              <w:rPr>
                <w:rFonts w:ascii="Verdana" w:hAnsi="Verdana"/>
                <w:b/>
                <w:sz w:val="20"/>
                <w:szCs w:val="20"/>
                <w:lang w:val="el-GR"/>
              </w:rPr>
            </w:pPr>
            <w:r w:rsidRPr="001B6C39">
              <w:rPr>
                <w:rFonts w:ascii="Verdana" w:hAnsi="Verdana"/>
                <w:b/>
                <w:sz w:val="20"/>
                <w:szCs w:val="20"/>
                <w:lang w:val="el-GR"/>
              </w:rPr>
              <w:t>Σύνολο (</w:t>
            </w:r>
            <w:r w:rsidRPr="001B6C39">
              <w:rPr>
                <w:rFonts w:ascii="Verdana" w:hAnsi="Verdana"/>
                <w:b/>
                <w:sz w:val="20"/>
                <w:szCs w:val="20"/>
              </w:rPr>
              <w:t>Total</w:t>
            </w:r>
            <w:r w:rsidRPr="001B6C39">
              <w:rPr>
                <w:rFonts w:ascii="Verdana" w:hAnsi="Verdana"/>
                <w:b/>
                <w:sz w:val="20"/>
                <w:szCs w:val="20"/>
                <w:lang w:val="el-GR"/>
              </w:rPr>
              <w:t>)</w:t>
            </w:r>
          </w:p>
          <w:p w14:paraId="17F9D0A2" w14:textId="77777777" w:rsidR="001B6C39" w:rsidRPr="001B6C39" w:rsidRDefault="001B6C39" w:rsidP="001B6C39">
            <w:pPr>
              <w:jc w:val="both"/>
              <w:rPr>
                <w:rFonts w:ascii="Verdana" w:hAnsi="Verdana"/>
                <w:sz w:val="20"/>
                <w:szCs w:val="20"/>
                <w:lang w:val="el-GR"/>
              </w:rPr>
            </w:pPr>
          </w:p>
        </w:tc>
        <w:tc>
          <w:tcPr>
            <w:tcW w:w="900" w:type="dxa"/>
          </w:tcPr>
          <w:p w14:paraId="65C59890" w14:textId="141596C8" w:rsidR="001B6C39" w:rsidRPr="001B6C39" w:rsidRDefault="005A0847" w:rsidP="001B6C39">
            <w:pPr>
              <w:jc w:val="right"/>
              <w:rPr>
                <w:rFonts w:ascii="Verdana" w:hAnsi="Verdana"/>
                <w:sz w:val="20"/>
                <w:szCs w:val="20"/>
                <w:lang w:val="el-GR"/>
              </w:rPr>
            </w:pPr>
            <w:r>
              <w:rPr>
                <w:rFonts w:ascii="Verdana" w:hAnsi="Verdana"/>
                <w:sz w:val="20"/>
                <w:szCs w:val="20"/>
                <w:lang w:val="el-GR"/>
              </w:rPr>
              <w:t xml:space="preserve"> </w:t>
            </w:r>
            <w:r w:rsidR="001B6C39" w:rsidRPr="001B6C39">
              <w:rPr>
                <w:rFonts w:ascii="Verdana" w:hAnsi="Verdana"/>
                <w:sz w:val="20"/>
                <w:szCs w:val="20"/>
                <w:lang w:val="el-GR"/>
              </w:rPr>
              <w:t>558</w:t>
            </w:r>
          </w:p>
          <w:p w14:paraId="687AB19D" w14:textId="71D5FD77" w:rsidR="001B6C39" w:rsidRPr="001B6C39" w:rsidRDefault="005A0847" w:rsidP="001B6C39">
            <w:pPr>
              <w:jc w:val="right"/>
              <w:rPr>
                <w:rFonts w:ascii="Verdana" w:hAnsi="Verdana"/>
                <w:sz w:val="20"/>
                <w:szCs w:val="20"/>
                <w:lang w:val="el-GR"/>
              </w:rPr>
            </w:pPr>
            <w:r>
              <w:rPr>
                <w:rFonts w:ascii="Verdana" w:hAnsi="Verdana"/>
                <w:sz w:val="20"/>
                <w:szCs w:val="20"/>
                <w:lang w:val="el-GR"/>
              </w:rPr>
              <w:t xml:space="preserve"> </w:t>
            </w:r>
            <w:r w:rsidR="001B6C39" w:rsidRPr="001B6C39">
              <w:rPr>
                <w:rFonts w:ascii="Verdana" w:hAnsi="Verdana"/>
                <w:sz w:val="20"/>
                <w:szCs w:val="20"/>
                <w:lang w:val="el-GR"/>
              </w:rPr>
              <w:t>580</w:t>
            </w:r>
          </w:p>
          <w:p w14:paraId="45FCC40E" w14:textId="77777777" w:rsidR="001B6C39" w:rsidRPr="001B6C39" w:rsidRDefault="001B6C39" w:rsidP="001B6C39">
            <w:pPr>
              <w:jc w:val="right"/>
              <w:rPr>
                <w:rFonts w:ascii="Verdana" w:hAnsi="Verdana"/>
                <w:b/>
                <w:sz w:val="20"/>
                <w:szCs w:val="20"/>
                <w:lang w:val="el-GR"/>
              </w:rPr>
            </w:pPr>
            <w:r w:rsidRPr="001B6C39">
              <w:rPr>
                <w:rFonts w:ascii="Verdana" w:hAnsi="Verdana"/>
                <w:b/>
                <w:sz w:val="20"/>
                <w:szCs w:val="20"/>
                <w:lang w:val="el-GR"/>
              </w:rPr>
              <w:t>1.138</w:t>
            </w:r>
          </w:p>
        </w:tc>
        <w:tc>
          <w:tcPr>
            <w:tcW w:w="900" w:type="dxa"/>
          </w:tcPr>
          <w:p w14:paraId="0CFA15C5" w14:textId="2A1F63D7" w:rsidR="001B6C39" w:rsidRPr="001B6C39" w:rsidRDefault="005A0847" w:rsidP="001B6C39">
            <w:pPr>
              <w:jc w:val="right"/>
              <w:rPr>
                <w:rFonts w:ascii="Verdana" w:hAnsi="Verdana"/>
                <w:sz w:val="20"/>
                <w:szCs w:val="20"/>
                <w:lang w:val="el-GR"/>
              </w:rPr>
            </w:pPr>
            <w:r>
              <w:rPr>
                <w:rFonts w:ascii="Verdana" w:hAnsi="Verdana"/>
                <w:b/>
                <w:sz w:val="20"/>
                <w:szCs w:val="20"/>
                <w:lang w:val="el-GR"/>
              </w:rPr>
              <w:t xml:space="preserve"> </w:t>
            </w:r>
            <w:r w:rsidR="001B6C39" w:rsidRPr="001B6C39">
              <w:rPr>
                <w:rFonts w:ascii="Verdana" w:hAnsi="Verdana"/>
                <w:sz w:val="20"/>
                <w:szCs w:val="20"/>
                <w:lang w:val="el-GR"/>
              </w:rPr>
              <w:t>528</w:t>
            </w:r>
          </w:p>
          <w:p w14:paraId="7121E162" w14:textId="556103C0" w:rsidR="001B6C39" w:rsidRPr="001B6C39" w:rsidRDefault="005A0847" w:rsidP="001B6C39">
            <w:pPr>
              <w:jc w:val="right"/>
              <w:rPr>
                <w:rFonts w:ascii="Verdana" w:hAnsi="Verdana"/>
                <w:sz w:val="20"/>
                <w:szCs w:val="20"/>
                <w:lang w:val="el-GR"/>
              </w:rPr>
            </w:pPr>
            <w:r>
              <w:rPr>
                <w:rFonts w:ascii="Verdana" w:hAnsi="Verdana"/>
                <w:sz w:val="20"/>
                <w:szCs w:val="20"/>
                <w:lang w:val="el-GR"/>
              </w:rPr>
              <w:t xml:space="preserve"> </w:t>
            </w:r>
            <w:r w:rsidR="001B6C39" w:rsidRPr="001B6C39">
              <w:rPr>
                <w:rFonts w:ascii="Verdana" w:hAnsi="Verdana"/>
                <w:sz w:val="20"/>
                <w:szCs w:val="20"/>
                <w:lang w:val="el-GR"/>
              </w:rPr>
              <w:t>580</w:t>
            </w:r>
          </w:p>
          <w:p w14:paraId="3BD05CFF" w14:textId="77777777" w:rsidR="001B6C39" w:rsidRPr="001B6C39" w:rsidRDefault="001B6C39" w:rsidP="001B6C39">
            <w:pPr>
              <w:jc w:val="right"/>
              <w:rPr>
                <w:rFonts w:ascii="Verdana" w:hAnsi="Verdana"/>
                <w:sz w:val="20"/>
                <w:szCs w:val="20"/>
                <w:lang w:val="el-GR"/>
              </w:rPr>
            </w:pPr>
            <w:r w:rsidRPr="001B6C39">
              <w:rPr>
                <w:rFonts w:ascii="Verdana" w:hAnsi="Verdana"/>
                <w:b/>
                <w:sz w:val="20"/>
                <w:szCs w:val="20"/>
                <w:lang w:val="el-GR"/>
              </w:rPr>
              <w:t>1.108</w:t>
            </w:r>
          </w:p>
        </w:tc>
        <w:tc>
          <w:tcPr>
            <w:tcW w:w="900" w:type="dxa"/>
          </w:tcPr>
          <w:p w14:paraId="438C67CC" w14:textId="77777777" w:rsidR="001B6C39" w:rsidRPr="001B6C39" w:rsidRDefault="001B6C39" w:rsidP="001B6C39">
            <w:pPr>
              <w:jc w:val="right"/>
              <w:rPr>
                <w:rFonts w:ascii="Verdana" w:hAnsi="Verdana"/>
                <w:sz w:val="20"/>
                <w:szCs w:val="20"/>
                <w:lang w:val="el-GR"/>
              </w:rPr>
            </w:pPr>
          </w:p>
          <w:p w14:paraId="7C76C9AF" w14:textId="0ED97287" w:rsidR="001B6C39" w:rsidRPr="001B6C39" w:rsidRDefault="005A0847" w:rsidP="001B6C39">
            <w:pPr>
              <w:jc w:val="right"/>
              <w:rPr>
                <w:rFonts w:ascii="Verdana" w:hAnsi="Verdana"/>
                <w:sz w:val="20"/>
                <w:szCs w:val="20"/>
                <w:lang w:val="el-GR"/>
              </w:rPr>
            </w:pPr>
            <w:r>
              <w:rPr>
                <w:rFonts w:ascii="Verdana" w:hAnsi="Verdana"/>
                <w:sz w:val="20"/>
                <w:szCs w:val="20"/>
                <w:lang w:val="el-GR"/>
              </w:rPr>
              <w:t xml:space="preserve"> </w:t>
            </w:r>
          </w:p>
          <w:p w14:paraId="742430D6" w14:textId="77777777" w:rsidR="001B6C39" w:rsidRPr="001B6C39" w:rsidRDefault="001B6C39" w:rsidP="001B6C39">
            <w:pPr>
              <w:jc w:val="right"/>
              <w:rPr>
                <w:rFonts w:ascii="Verdana" w:hAnsi="Verdana"/>
                <w:b/>
                <w:sz w:val="20"/>
                <w:szCs w:val="20"/>
                <w:lang w:val="el-GR"/>
              </w:rPr>
            </w:pPr>
            <w:r w:rsidRPr="001B6C39">
              <w:rPr>
                <w:rFonts w:ascii="Verdana" w:hAnsi="Verdana"/>
                <w:sz w:val="20"/>
                <w:szCs w:val="20"/>
                <w:lang w:val="el-GR"/>
              </w:rPr>
              <w:t xml:space="preserve"> </w:t>
            </w:r>
            <w:r w:rsidRPr="001B6C39">
              <w:rPr>
                <w:rFonts w:ascii="Verdana" w:hAnsi="Verdana"/>
                <w:b/>
                <w:sz w:val="20"/>
                <w:szCs w:val="20"/>
                <w:lang w:val="el-GR"/>
              </w:rPr>
              <w:t>888</w:t>
            </w:r>
          </w:p>
        </w:tc>
      </w:tr>
      <w:tr w:rsidR="001B6C39" w:rsidRPr="001B6C39" w14:paraId="663810AB" w14:textId="77777777" w:rsidTr="001354A6">
        <w:trPr>
          <w:trHeight w:val="507"/>
          <w:jc w:val="center"/>
        </w:trPr>
        <w:tc>
          <w:tcPr>
            <w:tcW w:w="1170" w:type="dxa"/>
          </w:tcPr>
          <w:p w14:paraId="62F5B266" w14:textId="77777777" w:rsidR="001B6C39" w:rsidRPr="001B6C39" w:rsidRDefault="001B6C39" w:rsidP="001B6C39">
            <w:pPr>
              <w:jc w:val="both"/>
              <w:rPr>
                <w:rFonts w:ascii="Verdana" w:hAnsi="Verdana"/>
                <w:sz w:val="20"/>
                <w:szCs w:val="20"/>
                <w:lang w:val="el-GR"/>
              </w:rPr>
            </w:pPr>
          </w:p>
          <w:p w14:paraId="06C9F18A"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3D21A1AE" wp14:editId="4E446255">
                  <wp:extent cx="330236" cy="191387"/>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ish flag.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332253" cy="192556"/>
                          </a:xfrm>
                          <a:prstGeom prst="rect">
                            <a:avLst/>
                          </a:prstGeom>
                        </pic:spPr>
                      </pic:pic>
                    </a:graphicData>
                  </a:graphic>
                </wp:inline>
              </w:drawing>
            </w:r>
          </w:p>
          <w:p w14:paraId="0C43DFA0" w14:textId="77777777" w:rsidR="001B6C39" w:rsidRPr="001B6C39" w:rsidRDefault="001B6C39" w:rsidP="001B6C39">
            <w:pPr>
              <w:jc w:val="both"/>
              <w:rPr>
                <w:rFonts w:ascii="Verdana" w:hAnsi="Verdana"/>
                <w:sz w:val="20"/>
                <w:szCs w:val="20"/>
                <w:lang w:val="el-GR"/>
              </w:rPr>
            </w:pPr>
          </w:p>
        </w:tc>
        <w:tc>
          <w:tcPr>
            <w:tcW w:w="3510" w:type="dxa"/>
          </w:tcPr>
          <w:p w14:paraId="22E6C236" w14:textId="77777777" w:rsidR="001B6C39" w:rsidRPr="001B6C39" w:rsidRDefault="001B6C39" w:rsidP="001B6C39">
            <w:pPr>
              <w:jc w:val="both"/>
              <w:rPr>
                <w:rFonts w:ascii="Verdana" w:hAnsi="Verdana"/>
                <w:sz w:val="20"/>
                <w:szCs w:val="20"/>
                <w:lang w:val="el-GR"/>
              </w:rPr>
            </w:pPr>
            <w:r w:rsidRPr="001B6C39">
              <w:rPr>
                <w:rFonts w:ascii="Verdana" w:hAnsi="Verdana"/>
                <w:sz w:val="20"/>
                <w:szCs w:val="20"/>
                <w:lang w:val="el-GR"/>
              </w:rPr>
              <w:t>Αυτοκινούμενα (</w:t>
            </w:r>
            <w:r w:rsidRPr="001B6C39">
              <w:rPr>
                <w:rFonts w:ascii="Verdana" w:hAnsi="Verdana"/>
                <w:sz w:val="20"/>
                <w:szCs w:val="20"/>
              </w:rPr>
              <w:t>SP</w:t>
            </w:r>
            <w:r w:rsidRPr="001B6C39">
              <w:rPr>
                <w:rFonts w:ascii="Verdana" w:hAnsi="Verdana"/>
                <w:sz w:val="20"/>
                <w:szCs w:val="20"/>
                <w:lang w:val="el-GR"/>
              </w:rPr>
              <w:t>)</w:t>
            </w:r>
          </w:p>
          <w:p w14:paraId="09B5573B" w14:textId="77777777" w:rsidR="001B6C39" w:rsidRPr="001B6C39" w:rsidRDefault="001B6C39" w:rsidP="001B6C39">
            <w:pPr>
              <w:jc w:val="both"/>
              <w:rPr>
                <w:rFonts w:ascii="Verdana" w:hAnsi="Verdana"/>
                <w:sz w:val="20"/>
                <w:szCs w:val="20"/>
                <w:lang w:val="el-GR"/>
              </w:rPr>
            </w:pPr>
            <w:r w:rsidRPr="001B6C39">
              <w:rPr>
                <w:rFonts w:ascii="Verdana" w:hAnsi="Verdana"/>
                <w:sz w:val="20"/>
                <w:szCs w:val="20"/>
                <w:lang w:val="el-GR"/>
              </w:rPr>
              <w:t>Φορητά (</w:t>
            </w:r>
            <w:r w:rsidRPr="001B6C39">
              <w:rPr>
                <w:rFonts w:ascii="Verdana" w:hAnsi="Verdana"/>
                <w:sz w:val="20"/>
                <w:szCs w:val="20"/>
              </w:rPr>
              <w:t>MANPATS</w:t>
            </w:r>
            <w:r w:rsidRPr="001B6C39">
              <w:rPr>
                <w:rFonts w:ascii="Verdana" w:hAnsi="Verdana"/>
                <w:sz w:val="20"/>
                <w:szCs w:val="20"/>
                <w:lang w:val="el-GR"/>
              </w:rPr>
              <w:t xml:space="preserve">) </w:t>
            </w:r>
          </w:p>
          <w:p w14:paraId="0CE01C19" w14:textId="77777777" w:rsidR="001B6C39" w:rsidRPr="001B6C39" w:rsidRDefault="001B6C39" w:rsidP="001B6C39">
            <w:pPr>
              <w:jc w:val="both"/>
              <w:rPr>
                <w:rFonts w:ascii="Verdana" w:hAnsi="Verdana"/>
                <w:b/>
                <w:sz w:val="20"/>
                <w:szCs w:val="20"/>
                <w:lang w:val="el-GR"/>
              </w:rPr>
            </w:pPr>
            <w:r w:rsidRPr="001B6C39">
              <w:rPr>
                <w:rFonts w:ascii="Verdana" w:hAnsi="Verdana"/>
                <w:b/>
                <w:sz w:val="20"/>
                <w:szCs w:val="20"/>
                <w:lang w:val="el-GR"/>
              </w:rPr>
              <w:t>Σύνολο (</w:t>
            </w:r>
            <w:r w:rsidRPr="001B6C39">
              <w:rPr>
                <w:rFonts w:ascii="Verdana" w:hAnsi="Verdana"/>
                <w:b/>
                <w:sz w:val="20"/>
                <w:szCs w:val="20"/>
              </w:rPr>
              <w:t>Total</w:t>
            </w:r>
            <w:r w:rsidRPr="001B6C39">
              <w:rPr>
                <w:rFonts w:ascii="Verdana" w:hAnsi="Verdana"/>
                <w:b/>
                <w:sz w:val="20"/>
                <w:szCs w:val="20"/>
                <w:lang w:val="el-GR"/>
              </w:rPr>
              <w:t>)</w:t>
            </w:r>
          </w:p>
          <w:p w14:paraId="0CA29E43" w14:textId="77777777" w:rsidR="001B6C39" w:rsidRPr="001B6C39" w:rsidRDefault="001B6C39" w:rsidP="001B6C39">
            <w:pPr>
              <w:jc w:val="both"/>
              <w:rPr>
                <w:rFonts w:ascii="Verdana" w:hAnsi="Verdana"/>
                <w:b/>
                <w:sz w:val="20"/>
                <w:szCs w:val="20"/>
                <w:lang w:val="el-GR"/>
              </w:rPr>
            </w:pPr>
          </w:p>
        </w:tc>
        <w:tc>
          <w:tcPr>
            <w:tcW w:w="900" w:type="dxa"/>
          </w:tcPr>
          <w:p w14:paraId="559E2623" w14:textId="46FD1BA5" w:rsidR="001B6C39" w:rsidRPr="001B6C39" w:rsidRDefault="005A0847" w:rsidP="001B6C39">
            <w:pPr>
              <w:jc w:val="right"/>
              <w:rPr>
                <w:rFonts w:ascii="Verdana" w:hAnsi="Verdana"/>
                <w:sz w:val="20"/>
                <w:szCs w:val="20"/>
                <w:lang w:val="el-GR"/>
              </w:rPr>
            </w:pPr>
            <w:r>
              <w:rPr>
                <w:rFonts w:ascii="Verdana" w:hAnsi="Verdana"/>
                <w:sz w:val="20"/>
                <w:szCs w:val="20"/>
                <w:lang w:val="el-GR"/>
              </w:rPr>
              <w:t xml:space="preserve"> </w:t>
            </w:r>
            <w:r w:rsidR="001B6C39" w:rsidRPr="001B6C39">
              <w:rPr>
                <w:rFonts w:ascii="Verdana" w:hAnsi="Verdana"/>
                <w:sz w:val="20"/>
                <w:szCs w:val="20"/>
                <w:lang w:val="el-GR"/>
              </w:rPr>
              <w:t>391</w:t>
            </w:r>
          </w:p>
          <w:p w14:paraId="2F29F697" w14:textId="4C772B5E" w:rsidR="001B6C39" w:rsidRPr="001B6C39" w:rsidRDefault="005A0847" w:rsidP="001B6C39">
            <w:pPr>
              <w:jc w:val="right"/>
              <w:rPr>
                <w:rFonts w:ascii="Verdana" w:hAnsi="Verdana"/>
                <w:sz w:val="20"/>
                <w:szCs w:val="20"/>
                <w:lang w:val="el-GR"/>
              </w:rPr>
            </w:pPr>
            <w:r>
              <w:rPr>
                <w:rFonts w:ascii="Verdana" w:hAnsi="Verdana"/>
                <w:sz w:val="20"/>
                <w:szCs w:val="20"/>
                <w:lang w:val="el-GR"/>
              </w:rPr>
              <w:t xml:space="preserve"> </w:t>
            </w:r>
            <w:r w:rsidR="001B6C39" w:rsidRPr="001B6C39">
              <w:rPr>
                <w:rFonts w:ascii="Verdana" w:hAnsi="Verdana"/>
                <w:sz w:val="20"/>
                <w:szCs w:val="20"/>
                <w:lang w:val="el-GR"/>
              </w:rPr>
              <w:t>998</w:t>
            </w:r>
          </w:p>
          <w:p w14:paraId="77E5CB94" w14:textId="77777777" w:rsidR="001B6C39" w:rsidRPr="001B6C39" w:rsidRDefault="001B6C39" w:rsidP="001B6C39">
            <w:pPr>
              <w:jc w:val="right"/>
              <w:rPr>
                <w:rFonts w:ascii="Verdana" w:hAnsi="Verdana"/>
                <w:b/>
                <w:sz w:val="20"/>
                <w:szCs w:val="20"/>
                <w:lang w:val="el-GR"/>
              </w:rPr>
            </w:pPr>
            <w:r w:rsidRPr="001B6C39">
              <w:rPr>
                <w:rFonts w:ascii="Verdana" w:hAnsi="Verdana"/>
                <w:b/>
                <w:sz w:val="20"/>
                <w:szCs w:val="20"/>
                <w:lang w:val="el-GR"/>
              </w:rPr>
              <w:t>1</w:t>
            </w:r>
            <w:r w:rsidRPr="001B6C39">
              <w:rPr>
                <w:rFonts w:ascii="Verdana" w:hAnsi="Verdana"/>
                <w:b/>
                <w:sz w:val="20"/>
                <w:szCs w:val="20"/>
              </w:rPr>
              <w:t>.</w:t>
            </w:r>
            <w:r w:rsidRPr="001B6C39">
              <w:rPr>
                <w:rFonts w:ascii="Verdana" w:hAnsi="Verdana"/>
                <w:b/>
                <w:sz w:val="20"/>
                <w:szCs w:val="20"/>
                <w:lang w:val="el-GR"/>
              </w:rPr>
              <w:t>399</w:t>
            </w:r>
          </w:p>
        </w:tc>
        <w:tc>
          <w:tcPr>
            <w:tcW w:w="900" w:type="dxa"/>
          </w:tcPr>
          <w:p w14:paraId="45BFECF8" w14:textId="0E40C084" w:rsidR="001B6C39" w:rsidRPr="001B6C39" w:rsidRDefault="005A0847" w:rsidP="001B6C39">
            <w:pPr>
              <w:jc w:val="right"/>
              <w:rPr>
                <w:rFonts w:ascii="Verdana" w:hAnsi="Verdana"/>
                <w:sz w:val="20"/>
                <w:szCs w:val="20"/>
                <w:lang w:val="el-GR"/>
              </w:rPr>
            </w:pPr>
            <w:r>
              <w:rPr>
                <w:rFonts w:ascii="Verdana" w:hAnsi="Verdana"/>
                <w:sz w:val="20"/>
                <w:szCs w:val="20"/>
                <w:lang w:val="el-GR"/>
              </w:rPr>
              <w:t xml:space="preserve"> </w:t>
            </w:r>
            <w:r w:rsidR="001B6C39" w:rsidRPr="001B6C39">
              <w:rPr>
                <w:rFonts w:ascii="Verdana" w:hAnsi="Verdana"/>
                <w:sz w:val="20"/>
                <w:szCs w:val="20"/>
                <w:lang w:val="el-GR"/>
              </w:rPr>
              <w:t>365</w:t>
            </w:r>
          </w:p>
          <w:p w14:paraId="6EF2B7D7" w14:textId="35C472B4" w:rsidR="001B6C39" w:rsidRPr="001B6C39" w:rsidRDefault="005A0847" w:rsidP="001B6C39">
            <w:pPr>
              <w:jc w:val="right"/>
              <w:rPr>
                <w:rFonts w:ascii="Verdana" w:hAnsi="Verdana"/>
                <w:b/>
                <w:sz w:val="20"/>
                <w:szCs w:val="20"/>
                <w:lang w:val="el-GR"/>
              </w:rPr>
            </w:pPr>
            <w:r>
              <w:rPr>
                <w:rFonts w:ascii="Verdana" w:hAnsi="Verdana"/>
                <w:sz w:val="20"/>
                <w:szCs w:val="20"/>
                <w:lang w:val="el-GR"/>
              </w:rPr>
              <w:t xml:space="preserve"> </w:t>
            </w:r>
            <w:r w:rsidR="001B6C39" w:rsidRPr="001B6C39">
              <w:rPr>
                <w:rFonts w:ascii="Verdana" w:hAnsi="Verdana"/>
                <w:sz w:val="20"/>
                <w:szCs w:val="20"/>
                <w:lang w:val="el-GR"/>
              </w:rPr>
              <w:t>998</w:t>
            </w:r>
          </w:p>
          <w:p w14:paraId="70839376" w14:textId="77777777" w:rsidR="001B6C39" w:rsidRPr="001B6C39" w:rsidRDefault="001B6C39" w:rsidP="001B6C39">
            <w:pPr>
              <w:jc w:val="right"/>
              <w:rPr>
                <w:rFonts w:ascii="Verdana" w:hAnsi="Verdana"/>
                <w:sz w:val="20"/>
                <w:szCs w:val="20"/>
                <w:lang w:val="el-GR"/>
              </w:rPr>
            </w:pPr>
            <w:r w:rsidRPr="001B6C39">
              <w:rPr>
                <w:rFonts w:ascii="Verdana" w:hAnsi="Verdana"/>
                <w:b/>
                <w:sz w:val="20"/>
                <w:szCs w:val="20"/>
                <w:lang w:val="el-GR"/>
              </w:rPr>
              <w:t>1</w:t>
            </w:r>
            <w:r w:rsidRPr="001B6C39">
              <w:rPr>
                <w:rFonts w:ascii="Verdana" w:hAnsi="Verdana"/>
                <w:b/>
                <w:sz w:val="20"/>
                <w:szCs w:val="20"/>
              </w:rPr>
              <w:t>.</w:t>
            </w:r>
            <w:r w:rsidRPr="001B6C39">
              <w:rPr>
                <w:rFonts w:ascii="Verdana" w:hAnsi="Verdana"/>
                <w:b/>
                <w:sz w:val="20"/>
                <w:szCs w:val="20"/>
                <w:lang w:val="el-GR"/>
              </w:rPr>
              <w:t>363</w:t>
            </w:r>
          </w:p>
        </w:tc>
        <w:tc>
          <w:tcPr>
            <w:tcW w:w="900" w:type="dxa"/>
          </w:tcPr>
          <w:p w14:paraId="02BD067D" w14:textId="77777777" w:rsidR="001B6C39" w:rsidRPr="001B6C39" w:rsidRDefault="001B6C39" w:rsidP="001B6C39">
            <w:pPr>
              <w:jc w:val="right"/>
              <w:rPr>
                <w:rFonts w:ascii="Verdana" w:hAnsi="Verdana"/>
                <w:sz w:val="20"/>
                <w:szCs w:val="20"/>
                <w:lang w:val="el-GR"/>
              </w:rPr>
            </w:pPr>
            <w:r w:rsidRPr="001B6C39">
              <w:rPr>
                <w:rFonts w:ascii="Verdana" w:hAnsi="Verdana"/>
                <w:sz w:val="20"/>
                <w:szCs w:val="20"/>
                <w:lang w:val="el-GR"/>
              </w:rPr>
              <w:t xml:space="preserve"> </w:t>
            </w:r>
          </w:p>
          <w:p w14:paraId="28AE9D30" w14:textId="77777777" w:rsidR="001B6C39" w:rsidRPr="001B6C39" w:rsidRDefault="001B6C39" w:rsidP="001B6C39">
            <w:pPr>
              <w:jc w:val="right"/>
              <w:rPr>
                <w:rFonts w:ascii="Verdana" w:hAnsi="Verdana"/>
                <w:b/>
                <w:sz w:val="20"/>
                <w:szCs w:val="20"/>
                <w:lang w:val="el-GR"/>
              </w:rPr>
            </w:pPr>
            <w:r w:rsidRPr="001B6C39">
              <w:rPr>
                <w:rFonts w:ascii="Verdana" w:hAnsi="Verdana"/>
                <w:sz w:val="20"/>
                <w:szCs w:val="20"/>
                <w:lang w:val="el-GR"/>
              </w:rPr>
              <w:t xml:space="preserve"> </w:t>
            </w:r>
            <w:r w:rsidRPr="001B6C39">
              <w:rPr>
                <w:rFonts w:ascii="Verdana" w:hAnsi="Verdana"/>
                <w:b/>
                <w:sz w:val="20"/>
                <w:szCs w:val="20"/>
                <w:lang w:val="el-GR"/>
              </w:rPr>
              <w:t>1</w:t>
            </w:r>
            <w:r w:rsidRPr="001B6C39">
              <w:rPr>
                <w:rFonts w:ascii="Verdana" w:hAnsi="Verdana"/>
                <w:b/>
                <w:sz w:val="20"/>
                <w:szCs w:val="20"/>
              </w:rPr>
              <w:t>.</w:t>
            </w:r>
            <w:r w:rsidRPr="001B6C39">
              <w:rPr>
                <w:rFonts w:ascii="Verdana" w:hAnsi="Verdana"/>
                <w:b/>
                <w:sz w:val="20"/>
                <w:szCs w:val="20"/>
                <w:lang w:val="el-GR"/>
              </w:rPr>
              <w:t>283</w:t>
            </w:r>
          </w:p>
          <w:p w14:paraId="4DD1019F" w14:textId="77777777" w:rsidR="001B6C39" w:rsidRPr="001B6C39" w:rsidRDefault="001B6C39" w:rsidP="001B6C39">
            <w:pPr>
              <w:jc w:val="right"/>
              <w:rPr>
                <w:rFonts w:ascii="Verdana" w:hAnsi="Verdana"/>
                <w:b/>
                <w:sz w:val="20"/>
                <w:szCs w:val="20"/>
                <w:lang w:val="el-GR"/>
              </w:rPr>
            </w:pPr>
          </w:p>
        </w:tc>
      </w:tr>
    </w:tbl>
    <w:p w14:paraId="0FE45D25" w14:textId="77777777" w:rsidR="001B6C39" w:rsidRPr="001B6C39" w:rsidRDefault="001B6C39" w:rsidP="001B6C39">
      <w:pPr>
        <w:jc w:val="both"/>
        <w:rPr>
          <w:rFonts w:ascii="Verdana" w:hAnsi="Verdana"/>
          <w:sz w:val="24"/>
          <w:szCs w:val="24"/>
          <w:lang w:val="el-GR"/>
        </w:rPr>
      </w:pPr>
      <w:r w:rsidRPr="001B6C39">
        <w:rPr>
          <w:rFonts w:ascii="Verdana" w:hAnsi="Verdana"/>
          <w:sz w:val="24"/>
          <w:szCs w:val="24"/>
          <w:lang w:val="el-GR"/>
        </w:rPr>
        <w:t>Περίπου στα ίδια αριθμητικά επίπεδα παρουσιάζονται στα αντιαρματικά μέσα και στις δύο πλευρές όπως και το 2020 και ελαφρώς αυξημένα από το 2014.</w:t>
      </w:r>
    </w:p>
    <w:tbl>
      <w:tblPr>
        <w:tblStyle w:val="TableGrid"/>
        <w:tblW w:w="0" w:type="auto"/>
        <w:jc w:val="center"/>
        <w:tblLayout w:type="fixed"/>
        <w:tblLook w:val="04A0" w:firstRow="1" w:lastRow="0" w:firstColumn="1" w:lastColumn="0" w:noHBand="0" w:noVBand="1"/>
      </w:tblPr>
      <w:tblGrid>
        <w:gridCol w:w="1170"/>
        <w:gridCol w:w="3510"/>
        <w:gridCol w:w="900"/>
        <w:gridCol w:w="900"/>
        <w:gridCol w:w="900"/>
      </w:tblGrid>
      <w:tr w:rsidR="001B6C39" w:rsidRPr="001B6C39" w14:paraId="3EC448CF" w14:textId="77777777" w:rsidTr="001354A6">
        <w:trPr>
          <w:trHeight w:val="507"/>
          <w:jc w:val="center"/>
        </w:trPr>
        <w:tc>
          <w:tcPr>
            <w:tcW w:w="4680" w:type="dxa"/>
            <w:gridSpan w:val="2"/>
            <w:shd w:val="clear" w:color="auto" w:fill="4F6228" w:themeFill="accent3" w:themeFillShade="80"/>
          </w:tcPr>
          <w:p w14:paraId="46D612EE" w14:textId="77777777" w:rsidR="001B6C39" w:rsidRPr="001B6C39" w:rsidRDefault="001B6C39" w:rsidP="001B6C39">
            <w:pPr>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t xml:space="preserve">ΣΥΣΤΗΜΑΤΑ ΕΚΤΟΞΕΥΣΗΣ ΑΝΕΥ ΟΠΙΣΘΟΔΡΟΜΗΣΕΩΣ </w:t>
            </w:r>
          </w:p>
          <w:p w14:paraId="1DA12109" w14:textId="77777777" w:rsidR="001B6C39" w:rsidRPr="001B6C39" w:rsidRDefault="001B6C39" w:rsidP="001B6C39">
            <w:pPr>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t>(</w:t>
            </w:r>
            <w:r w:rsidRPr="001B6C39">
              <w:rPr>
                <w:rFonts w:ascii="Verdana" w:hAnsi="Verdana"/>
                <w:b/>
                <w:color w:val="FFFFFF" w:themeColor="background1"/>
                <w:sz w:val="20"/>
                <w:szCs w:val="20"/>
              </w:rPr>
              <w:t>Recoilless</w:t>
            </w:r>
            <w:r w:rsidRPr="001B6C39">
              <w:rPr>
                <w:rFonts w:ascii="Verdana" w:hAnsi="Verdana"/>
                <w:b/>
                <w:color w:val="FFFFFF" w:themeColor="background1"/>
                <w:sz w:val="20"/>
                <w:szCs w:val="20"/>
                <w:lang w:val="el-GR"/>
              </w:rPr>
              <w:t xml:space="preserve"> </w:t>
            </w:r>
            <w:r w:rsidRPr="001B6C39">
              <w:rPr>
                <w:rFonts w:ascii="Verdana" w:hAnsi="Verdana"/>
                <w:b/>
                <w:color w:val="FFFFFF" w:themeColor="background1"/>
                <w:sz w:val="20"/>
                <w:szCs w:val="20"/>
              </w:rPr>
              <w:t>Launchers</w:t>
            </w:r>
            <w:r w:rsidRPr="001B6C39">
              <w:rPr>
                <w:rFonts w:ascii="Verdana" w:hAnsi="Verdana"/>
                <w:b/>
                <w:color w:val="FFFFFF" w:themeColor="background1"/>
                <w:sz w:val="20"/>
                <w:szCs w:val="20"/>
                <w:lang w:val="el-GR"/>
              </w:rPr>
              <w:t>)</w:t>
            </w:r>
          </w:p>
        </w:tc>
        <w:tc>
          <w:tcPr>
            <w:tcW w:w="900" w:type="dxa"/>
            <w:shd w:val="clear" w:color="auto" w:fill="4F6228" w:themeFill="accent3" w:themeFillShade="80"/>
          </w:tcPr>
          <w:p w14:paraId="497D1150" w14:textId="77777777"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t>20</w:t>
            </w:r>
            <w:r w:rsidRPr="001B6C39">
              <w:rPr>
                <w:rFonts w:ascii="Verdana" w:hAnsi="Verdana"/>
                <w:b/>
                <w:color w:val="FFFFFF" w:themeColor="background1"/>
                <w:sz w:val="20"/>
                <w:szCs w:val="20"/>
              </w:rPr>
              <w:t>2</w:t>
            </w:r>
            <w:r w:rsidRPr="001B6C39">
              <w:rPr>
                <w:rFonts w:ascii="Verdana" w:hAnsi="Verdana"/>
                <w:b/>
                <w:color w:val="FFFFFF" w:themeColor="background1"/>
                <w:sz w:val="20"/>
                <w:szCs w:val="20"/>
                <w:lang w:val="el-GR"/>
              </w:rPr>
              <w:t>1</w:t>
            </w:r>
          </w:p>
        </w:tc>
        <w:tc>
          <w:tcPr>
            <w:tcW w:w="900" w:type="dxa"/>
            <w:shd w:val="clear" w:color="auto" w:fill="4F6228" w:themeFill="accent3" w:themeFillShade="80"/>
          </w:tcPr>
          <w:p w14:paraId="5E0E08FF" w14:textId="77777777"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t>2014</w:t>
            </w:r>
          </w:p>
        </w:tc>
        <w:tc>
          <w:tcPr>
            <w:tcW w:w="900" w:type="dxa"/>
            <w:shd w:val="clear" w:color="auto" w:fill="4F6228" w:themeFill="accent3" w:themeFillShade="80"/>
          </w:tcPr>
          <w:p w14:paraId="5B7BFDCB" w14:textId="77777777"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t>2004</w:t>
            </w:r>
          </w:p>
        </w:tc>
      </w:tr>
      <w:tr w:rsidR="001B6C39" w:rsidRPr="001B6C39" w14:paraId="7F55D65F" w14:textId="77777777" w:rsidTr="001354A6">
        <w:trPr>
          <w:trHeight w:val="1030"/>
          <w:jc w:val="center"/>
        </w:trPr>
        <w:tc>
          <w:tcPr>
            <w:tcW w:w="1170" w:type="dxa"/>
          </w:tcPr>
          <w:p w14:paraId="0B2A14E7" w14:textId="77777777" w:rsidR="001B6C39" w:rsidRPr="001B6C39" w:rsidRDefault="001B6C39" w:rsidP="001B6C39">
            <w:pPr>
              <w:jc w:val="both"/>
              <w:rPr>
                <w:rFonts w:ascii="Verdana" w:hAnsi="Verdana"/>
                <w:sz w:val="20"/>
                <w:szCs w:val="20"/>
              </w:rPr>
            </w:pPr>
          </w:p>
          <w:p w14:paraId="6870A461"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307D33B7" wp14:editId="4E35CF58">
                  <wp:extent cx="340242" cy="191386"/>
                  <wp:effectExtent l="0" t="0" r="317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k f;ag.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352867" cy="198487"/>
                          </a:xfrm>
                          <a:prstGeom prst="rect">
                            <a:avLst/>
                          </a:prstGeom>
                        </pic:spPr>
                      </pic:pic>
                    </a:graphicData>
                  </a:graphic>
                </wp:inline>
              </w:drawing>
            </w:r>
          </w:p>
          <w:p w14:paraId="445EFB80" w14:textId="77777777" w:rsidR="001B6C39" w:rsidRPr="001B6C39" w:rsidRDefault="001B6C39" w:rsidP="001B6C39">
            <w:pPr>
              <w:jc w:val="both"/>
              <w:rPr>
                <w:rFonts w:ascii="Verdana" w:hAnsi="Verdana"/>
                <w:sz w:val="20"/>
                <w:szCs w:val="20"/>
                <w:lang w:val="el-GR"/>
              </w:rPr>
            </w:pPr>
          </w:p>
        </w:tc>
        <w:tc>
          <w:tcPr>
            <w:tcW w:w="3510" w:type="dxa"/>
          </w:tcPr>
          <w:p w14:paraId="0AE32450" w14:textId="77777777" w:rsidR="001B6C39" w:rsidRPr="001B6C39" w:rsidRDefault="001B6C39" w:rsidP="001B6C39">
            <w:pPr>
              <w:jc w:val="both"/>
              <w:rPr>
                <w:rFonts w:ascii="Verdana" w:hAnsi="Verdana"/>
                <w:sz w:val="20"/>
                <w:szCs w:val="20"/>
                <w:lang w:val="el-GR"/>
              </w:rPr>
            </w:pPr>
            <w:r w:rsidRPr="001B6C39">
              <w:rPr>
                <w:rFonts w:ascii="Verdana" w:hAnsi="Verdana"/>
                <w:sz w:val="20"/>
                <w:szCs w:val="20"/>
                <w:lang w:val="el-GR"/>
              </w:rPr>
              <w:t xml:space="preserve">Αυτοκινούμενα ( </w:t>
            </w:r>
            <w:r w:rsidRPr="001B6C39">
              <w:rPr>
                <w:rFonts w:ascii="Verdana" w:hAnsi="Verdana"/>
                <w:sz w:val="20"/>
                <w:szCs w:val="20"/>
              </w:rPr>
              <w:t>SP</w:t>
            </w:r>
            <w:r w:rsidRPr="001B6C39">
              <w:rPr>
                <w:rFonts w:ascii="Verdana" w:hAnsi="Verdana"/>
                <w:sz w:val="20"/>
                <w:szCs w:val="20"/>
                <w:lang w:val="el-GR"/>
              </w:rPr>
              <w:t xml:space="preserve"> )</w:t>
            </w:r>
          </w:p>
          <w:p w14:paraId="46F4B720" w14:textId="77777777" w:rsidR="001B6C39" w:rsidRPr="001B6C39" w:rsidRDefault="001B6C39" w:rsidP="001B6C39">
            <w:pPr>
              <w:jc w:val="both"/>
              <w:rPr>
                <w:rFonts w:ascii="Verdana" w:hAnsi="Verdana"/>
                <w:sz w:val="20"/>
                <w:szCs w:val="20"/>
                <w:lang w:val="el-GR"/>
              </w:rPr>
            </w:pPr>
            <w:r w:rsidRPr="001B6C39">
              <w:rPr>
                <w:rFonts w:ascii="Verdana" w:hAnsi="Verdana"/>
                <w:sz w:val="20"/>
                <w:szCs w:val="20"/>
                <w:lang w:val="el-GR"/>
              </w:rPr>
              <w:t>Φορητά (</w:t>
            </w:r>
            <w:r w:rsidRPr="001B6C39">
              <w:rPr>
                <w:rFonts w:ascii="Verdana" w:hAnsi="Verdana"/>
                <w:sz w:val="20"/>
                <w:szCs w:val="20"/>
              </w:rPr>
              <w:t>MANPATS</w:t>
            </w:r>
            <w:r w:rsidRPr="001B6C39">
              <w:rPr>
                <w:rFonts w:ascii="Verdana" w:hAnsi="Verdana"/>
                <w:sz w:val="20"/>
                <w:szCs w:val="20"/>
                <w:lang w:val="el-GR"/>
              </w:rPr>
              <w:t>)</w:t>
            </w:r>
          </w:p>
          <w:p w14:paraId="35222AF4" w14:textId="77777777" w:rsidR="001B6C39" w:rsidRPr="001B6C39" w:rsidRDefault="001B6C39" w:rsidP="001B6C39">
            <w:pPr>
              <w:jc w:val="both"/>
              <w:rPr>
                <w:rFonts w:ascii="Verdana" w:hAnsi="Verdana"/>
                <w:b/>
                <w:sz w:val="20"/>
                <w:szCs w:val="20"/>
                <w:lang w:val="el-GR"/>
              </w:rPr>
            </w:pPr>
            <w:r w:rsidRPr="001B6C39">
              <w:rPr>
                <w:rFonts w:ascii="Verdana" w:hAnsi="Verdana"/>
                <w:b/>
                <w:sz w:val="20"/>
                <w:szCs w:val="20"/>
                <w:lang w:val="el-GR"/>
              </w:rPr>
              <w:t>Σύνολο (</w:t>
            </w:r>
            <w:r w:rsidRPr="001B6C39">
              <w:rPr>
                <w:rFonts w:ascii="Verdana" w:hAnsi="Verdana"/>
                <w:b/>
                <w:sz w:val="20"/>
                <w:szCs w:val="20"/>
              </w:rPr>
              <w:t>Total</w:t>
            </w:r>
            <w:r w:rsidRPr="001B6C39">
              <w:rPr>
                <w:rFonts w:ascii="Verdana" w:hAnsi="Verdana"/>
                <w:b/>
                <w:sz w:val="20"/>
                <w:szCs w:val="20"/>
                <w:lang w:val="el-GR"/>
              </w:rPr>
              <w:t>)</w:t>
            </w:r>
          </w:p>
          <w:p w14:paraId="7AD6B4CB" w14:textId="77777777" w:rsidR="001B6C39" w:rsidRPr="001B6C39" w:rsidRDefault="001B6C39" w:rsidP="001B6C39">
            <w:pPr>
              <w:jc w:val="both"/>
              <w:rPr>
                <w:rFonts w:ascii="Verdana" w:hAnsi="Verdana"/>
                <w:b/>
                <w:sz w:val="20"/>
                <w:szCs w:val="20"/>
                <w:lang w:val="el-GR"/>
              </w:rPr>
            </w:pPr>
          </w:p>
        </w:tc>
        <w:tc>
          <w:tcPr>
            <w:tcW w:w="900" w:type="dxa"/>
          </w:tcPr>
          <w:p w14:paraId="19E2CE01" w14:textId="05A90950" w:rsidR="001B6C39" w:rsidRPr="001B6C39" w:rsidRDefault="005A0847" w:rsidP="001B6C39">
            <w:pPr>
              <w:jc w:val="right"/>
              <w:rPr>
                <w:rFonts w:ascii="Verdana" w:hAnsi="Verdana"/>
                <w:sz w:val="20"/>
                <w:szCs w:val="20"/>
                <w:lang w:val="el-GR"/>
              </w:rPr>
            </w:pPr>
            <w:r>
              <w:rPr>
                <w:rFonts w:ascii="Verdana" w:hAnsi="Verdana"/>
                <w:sz w:val="20"/>
                <w:szCs w:val="20"/>
                <w:lang w:val="el-GR"/>
              </w:rPr>
              <w:t xml:space="preserve"> </w:t>
            </w:r>
            <w:r w:rsidR="001B6C39" w:rsidRPr="001B6C39">
              <w:rPr>
                <w:rFonts w:ascii="Verdana" w:hAnsi="Verdana"/>
                <w:sz w:val="20"/>
                <w:szCs w:val="20"/>
                <w:lang w:val="el-GR"/>
              </w:rPr>
              <w:t>581</w:t>
            </w:r>
          </w:p>
          <w:p w14:paraId="2D05B263" w14:textId="77777777" w:rsidR="001B6C39" w:rsidRPr="001B6C39" w:rsidRDefault="001B6C39" w:rsidP="001B6C39">
            <w:pPr>
              <w:jc w:val="right"/>
              <w:rPr>
                <w:rFonts w:ascii="Verdana" w:hAnsi="Verdana"/>
                <w:sz w:val="20"/>
                <w:szCs w:val="20"/>
                <w:lang w:val="el-GR"/>
              </w:rPr>
            </w:pPr>
            <w:r w:rsidRPr="001B6C39">
              <w:rPr>
                <w:rFonts w:ascii="Verdana" w:hAnsi="Verdana"/>
                <w:sz w:val="20"/>
                <w:szCs w:val="20"/>
                <w:lang w:val="el-GR"/>
              </w:rPr>
              <w:t>3,346</w:t>
            </w:r>
          </w:p>
          <w:p w14:paraId="4E995861" w14:textId="77777777" w:rsidR="001B6C39" w:rsidRPr="001B6C39" w:rsidRDefault="001B6C39" w:rsidP="001B6C39">
            <w:pPr>
              <w:jc w:val="right"/>
              <w:rPr>
                <w:rFonts w:ascii="Verdana" w:hAnsi="Verdana"/>
                <w:b/>
                <w:sz w:val="20"/>
                <w:szCs w:val="20"/>
                <w:lang w:val="el-GR"/>
              </w:rPr>
            </w:pPr>
            <w:r w:rsidRPr="001B6C39">
              <w:rPr>
                <w:rFonts w:ascii="Verdana" w:hAnsi="Verdana"/>
                <w:b/>
                <w:sz w:val="20"/>
                <w:szCs w:val="20"/>
                <w:lang w:val="el-GR"/>
              </w:rPr>
              <w:t>3.927</w:t>
            </w:r>
          </w:p>
        </w:tc>
        <w:tc>
          <w:tcPr>
            <w:tcW w:w="900" w:type="dxa"/>
          </w:tcPr>
          <w:p w14:paraId="6BE067F6" w14:textId="0ECDA0E1" w:rsidR="001B6C39" w:rsidRPr="001B6C39" w:rsidRDefault="005A0847" w:rsidP="001B6C39">
            <w:pPr>
              <w:jc w:val="right"/>
              <w:rPr>
                <w:rFonts w:ascii="Verdana" w:hAnsi="Verdana"/>
                <w:sz w:val="20"/>
                <w:szCs w:val="20"/>
                <w:lang w:val="el-GR"/>
              </w:rPr>
            </w:pPr>
            <w:r>
              <w:rPr>
                <w:rFonts w:ascii="Verdana" w:hAnsi="Verdana"/>
                <w:sz w:val="20"/>
                <w:szCs w:val="20"/>
                <w:lang w:val="el-GR"/>
              </w:rPr>
              <w:t xml:space="preserve"> </w:t>
            </w:r>
            <w:r w:rsidR="001B6C39" w:rsidRPr="001B6C39">
              <w:rPr>
                <w:rFonts w:ascii="Verdana" w:hAnsi="Verdana"/>
                <w:sz w:val="20"/>
                <w:szCs w:val="20"/>
                <w:lang w:val="el-GR"/>
              </w:rPr>
              <w:t>581</w:t>
            </w:r>
          </w:p>
          <w:p w14:paraId="1B0149B2" w14:textId="77777777" w:rsidR="001B6C39" w:rsidRPr="001B6C39" w:rsidRDefault="001B6C39" w:rsidP="001B6C39">
            <w:pPr>
              <w:jc w:val="right"/>
              <w:rPr>
                <w:rFonts w:ascii="Verdana" w:hAnsi="Verdana"/>
                <w:b/>
                <w:sz w:val="20"/>
                <w:szCs w:val="20"/>
                <w:lang w:val="el-GR"/>
              </w:rPr>
            </w:pPr>
            <w:r w:rsidRPr="001B6C39">
              <w:rPr>
                <w:rFonts w:ascii="Verdana" w:hAnsi="Verdana"/>
                <w:sz w:val="20"/>
                <w:szCs w:val="20"/>
                <w:lang w:val="el-GR"/>
              </w:rPr>
              <w:t>3,346</w:t>
            </w:r>
            <w:r w:rsidRPr="001B6C39">
              <w:rPr>
                <w:rFonts w:ascii="Verdana" w:hAnsi="Verdana"/>
                <w:b/>
                <w:sz w:val="20"/>
                <w:szCs w:val="20"/>
                <w:lang w:val="el-GR"/>
              </w:rPr>
              <w:t xml:space="preserve"> </w:t>
            </w:r>
          </w:p>
          <w:p w14:paraId="1B74F8EC" w14:textId="77777777" w:rsidR="001B6C39" w:rsidRPr="001B6C39" w:rsidRDefault="001B6C39" w:rsidP="001B6C39">
            <w:pPr>
              <w:jc w:val="right"/>
              <w:rPr>
                <w:rFonts w:ascii="Verdana" w:hAnsi="Verdana"/>
                <w:sz w:val="20"/>
                <w:szCs w:val="20"/>
                <w:lang w:val="el-GR"/>
              </w:rPr>
            </w:pPr>
            <w:r w:rsidRPr="001B6C39">
              <w:rPr>
                <w:rFonts w:ascii="Verdana" w:hAnsi="Verdana"/>
                <w:b/>
                <w:sz w:val="20"/>
                <w:szCs w:val="20"/>
                <w:lang w:val="el-GR"/>
              </w:rPr>
              <w:t>3</w:t>
            </w:r>
            <w:r w:rsidRPr="001B6C39">
              <w:rPr>
                <w:rFonts w:ascii="Verdana" w:hAnsi="Verdana"/>
                <w:b/>
                <w:sz w:val="20"/>
                <w:szCs w:val="20"/>
              </w:rPr>
              <w:t>.</w:t>
            </w:r>
            <w:r w:rsidRPr="001B6C39">
              <w:rPr>
                <w:rFonts w:ascii="Verdana" w:hAnsi="Verdana"/>
                <w:b/>
                <w:sz w:val="20"/>
                <w:szCs w:val="20"/>
                <w:lang w:val="el-GR"/>
              </w:rPr>
              <w:t>927</w:t>
            </w:r>
          </w:p>
        </w:tc>
        <w:tc>
          <w:tcPr>
            <w:tcW w:w="900" w:type="dxa"/>
          </w:tcPr>
          <w:p w14:paraId="717E459B" w14:textId="77777777" w:rsidR="001B6C39" w:rsidRPr="001B6C39" w:rsidRDefault="001B6C39" w:rsidP="001B6C39">
            <w:pPr>
              <w:jc w:val="right"/>
              <w:rPr>
                <w:rFonts w:ascii="Verdana" w:hAnsi="Verdana"/>
                <w:sz w:val="20"/>
                <w:szCs w:val="20"/>
                <w:lang w:val="el-GR"/>
              </w:rPr>
            </w:pPr>
          </w:p>
          <w:p w14:paraId="14413D47" w14:textId="5EC70AA5" w:rsidR="001B6C39" w:rsidRPr="001B6C39" w:rsidRDefault="005A0847" w:rsidP="001B6C39">
            <w:pPr>
              <w:jc w:val="right"/>
              <w:rPr>
                <w:rFonts w:ascii="Verdana" w:hAnsi="Verdana"/>
                <w:b/>
                <w:sz w:val="20"/>
                <w:szCs w:val="20"/>
                <w:lang w:val="el-GR"/>
              </w:rPr>
            </w:pPr>
            <w:r>
              <w:rPr>
                <w:rFonts w:ascii="Verdana" w:hAnsi="Verdana"/>
                <w:b/>
                <w:sz w:val="20"/>
                <w:szCs w:val="20"/>
                <w:lang w:val="el-GR"/>
              </w:rPr>
              <w:t xml:space="preserve"> </w:t>
            </w:r>
          </w:p>
          <w:p w14:paraId="25D88AE9" w14:textId="77777777" w:rsidR="001B6C39" w:rsidRPr="001B6C39" w:rsidRDefault="001B6C39" w:rsidP="001B6C39">
            <w:pPr>
              <w:jc w:val="right"/>
              <w:rPr>
                <w:rFonts w:ascii="Verdana" w:hAnsi="Verdana"/>
                <w:b/>
                <w:sz w:val="20"/>
                <w:szCs w:val="20"/>
                <w:lang w:val="el-GR"/>
              </w:rPr>
            </w:pPr>
            <w:r w:rsidRPr="001B6C39">
              <w:rPr>
                <w:rFonts w:ascii="Verdana" w:hAnsi="Verdana"/>
                <w:b/>
                <w:sz w:val="20"/>
                <w:szCs w:val="20"/>
                <w:lang w:val="el-GR"/>
              </w:rPr>
              <w:t>4</w:t>
            </w:r>
            <w:r w:rsidRPr="001B6C39">
              <w:rPr>
                <w:rFonts w:ascii="Verdana" w:hAnsi="Verdana"/>
                <w:b/>
                <w:sz w:val="20"/>
                <w:szCs w:val="20"/>
              </w:rPr>
              <w:t>.</w:t>
            </w:r>
            <w:r w:rsidRPr="001B6C39">
              <w:rPr>
                <w:rFonts w:ascii="Verdana" w:hAnsi="Verdana"/>
                <w:b/>
                <w:sz w:val="20"/>
                <w:szCs w:val="20"/>
                <w:lang w:val="el-GR"/>
              </w:rPr>
              <w:t>605</w:t>
            </w:r>
          </w:p>
        </w:tc>
      </w:tr>
      <w:tr w:rsidR="001B6C39" w:rsidRPr="001B6C39" w14:paraId="55331CCF" w14:textId="77777777" w:rsidTr="001354A6">
        <w:trPr>
          <w:trHeight w:val="507"/>
          <w:jc w:val="center"/>
        </w:trPr>
        <w:tc>
          <w:tcPr>
            <w:tcW w:w="1170" w:type="dxa"/>
          </w:tcPr>
          <w:p w14:paraId="1B0DF087" w14:textId="77777777" w:rsidR="001B6C39" w:rsidRPr="001B6C39" w:rsidRDefault="001B6C39" w:rsidP="001B6C39">
            <w:pPr>
              <w:jc w:val="both"/>
              <w:rPr>
                <w:rFonts w:ascii="Verdana" w:hAnsi="Verdana"/>
                <w:sz w:val="20"/>
                <w:szCs w:val="20"/>
                <w:lang w:val="el-GR"/>
              </w:rPr>
            </w:pPr>
          </w:p>
          <w:p w14:paraId="00D121D2"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016030F9" wp14:editId="6243774E">
                  <wp:extent cx="340242" cy="197186"/>
                  <wp:effectExtent l="0" t="0" r="317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ish flag.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342320" cy="198390"/>
                          </a:xfrm>
                          <a:prstGeom prst="rect">
                            <a:avLst/>
                          </a:prstGeom>
                        </pic:spPr>
                      </pic:pic>
                    </a:graphicData>
                  </a:graphic>
                </wp:inline>
              </w:drawing>
            </w:r>
          </w:p>
          <w:p w14:paraId="720B204C" w14:textId="77777777" w:rsidR="001B6C39" w:rsidRPr="001B6C39" w:rsidRDefault="001B6C39" w:rsidP="001B6C39">
            <w:pPr>
              <w:jc w:val="both"/>
              <w:rPr>
                <w:rFonts w:ascii="Verdana" w:hAnsi="Verdana"/>
                <w:sz w:val="20"/>
                <w:szCs w:val="20"/>
                <w:lang w:val="el-GR"/>
              </w:rPr>
            </w:pPr>
          </w:p>
        </w:tc>
        <w:tc>
          <w:tcPr>
            <w:tcW w:w="3510" w:type="dxa"/>
          </w:tcPr>
          <w:p w14:paraId="2FE2E77E" w14:textId="31042503" w:rsidR="001B6C39" w:rsidRPr="001B6C39" w:rsidRDefault="001B6C39" w:rsidP="001B6C39">
            <w:pPr>
              <w:jc w:val="both"/>
              <w:rPr>
                <w:rFonts w:ascii="Verdana" w:hAnsi="Verdana"/>
                <w:sz w:val="20"/>
                <w:szCs w:val="20"/>
                <w:lang w:val="el-GR"/>
              </w:rPr>
            </w:pPr>
            <w:r w:rsidRPr="001B6C39">
              <w:rPr>
                <w:rFonts w:ascii="Verdana" w:hAnsi="Verdana"/>
                <w:sz w:val="20"/>
                <w:szCs w:val="20"/>
                <w:lang w:val="el-GR"/>
              </w:rPr>
              <w:t>Μ18</w:t>
            </w:r>
            <w:r w:rsidR="005A0847">
              <w:rPr>
                <w:rFonts w:ascii="Verdana" w:hAnsi="Verdana"/>
                <w:sz w:val="20"/>
                <w:szCs w:val="20"/>
                <w:lang w:val="el-GR"/>
              </w:rPr>
              <w:t xml:space="preserve"> </w:t>
            </w:r>
            <w:r w:rsidRPr="001B6C39">
              <w:rPr>
                <w:rFonts w:ascii="Verdana" w:hAnsi="Verdana"/>
                <w:sz w:val="20"/>
                <w:szCs w:val="20"/>
                <w:lang w:val="el-GR"/>
              </w:rPr>
              <w:t>57 χιλ.</w:t>
            </w:r>
          </w:p>
          <w:p w14:paraId="2ED790BC" w14:textId="36A91DF8" w:rsidR="001B6C39" w:rsidRPr="001B6C39" w:rsidRDefault="005A0847" w:rsidP="001B6C39">
            <w:pPr>
              <w:jc w:val="both"/>
              <w:rPr>
                <w:rFonts w:ascii="Verdana" w:hAnsi="Verdana"/>
                <w:sz w:val="20"/>
                <w:szCs w:val="20"/>
                <w:lang w:val="el-GR"/>
              </w:rPr>
            </w:pPr>
            <w:r>
              <w:rPr>
                <w:rFonts w:ascii="Verdana" w:hAnsi="Verdana"/>
                <w:sz w:val="20"/>
                <w:szCs w:val="20"/>
                <w:lang w:val="el-GR"/>
              </w:rPr>
              <w:t xml:space="preserve"> </w:t>
            </w:r>
            <w:r w:rsidR="001B6C39" w:rsidRPr="001B6C39">
              <w:rPr>
                <w:rFonts w:ascii="Verdana" w:hAnsi="Verdana"/>
                <w:sz w:val="20"/>
                <w:szCs w:val="20"/>
                <w:lang w:val="el-GR"/>
              </w:rPr>
              <w:t>75 χιλ.</w:t>
            </w:r>
          </w:p>
          <w:p w14:paraId="1ED84C79" w14:textId="77777777" w:rsidR="001B6C39" w:rsidRPr="001B6C39" w:rsidRDefault="001B6C39" w:rsidP="001B6C39">
            <w:pPr>
              <w:jc w:val="both"/>
              <w:rPr>
                <w:rFonts w:ascii="Verdana" w:hAnsi="Verdana"/>
                <w:sz w:val="20"/>
                <w:szCs w:val="20"/>
                <w:lang w:val="el-GR"/>
              </w:rPr>
            </w:pPr>
            <w:r w:rsidRPr="001B6C39">
              <w:rPr>
                <w:rFonts w:ascii="Verdana" w:hAnsi="Verdana"/>
                <w:sz w:val="20"/>
                <w:szCs w:val="20"/>
                <w:lang w:val="el-GR"/>
              </w:rPr>
              <w:t>Μ40Α1 106 χιλ.</w:t>
            </w:r>
          </w:p>
          <w:p w14:paraId="6AFA7F11" w14:textId="77777777" w:rsidR="001B6C39" w:rsidRPr="001B6C39" w:rsidRDefault="001B6C39" w:rsidP="001B6C39">
            <w:pPr>
              <w:jc w:val="both"/>
              <w:rPr>
                <w:rFonts w:ascii="Verdana" w:hAnsi="Verdana"/>
                <w:b/>
                <w:sz w:val="20"/>
                <w:szCs w:val="20"/>
                <w:lang w:val="el-GR"/>
              </w:rPr>
            </w:pPr>
            <w:r w:rsidRPr="001B6C39">
              <w:rPr>
                <w:rFonts w:ascii="Verdana" w:hAnsi="Verdana"/>
                <w:b/>
                <w:sz w:val="20"/>
                <w:szCs w:val="20"/>
                <w:lang w:val="el-GR"/>
              </w:rPr>
              <w:t>Σύνολο (</w:t>
            </w:r>
            <w:r w:rsidRPr="001B6C39">
              <w:rPr>
                <w:rFonts w:ascii="Verdana" w:hAnsi="Verdana"/>
                <w:b/>
                <w:sz w:val="20"/>
                <w:szCs w:val="20"/>
              </w:rPr>
              <w:t>Total</w:t>
            </w:r>
            <w:r w:rsidRPr="001B6C39">
              <w:rPr>
                <w:rFonts w:ascii="Verdana" w:hAnsi="Verdana"/>
                <w:b/>
                <w:sz w:val="20"/>
                <w:szCs w:val="20"/>
                <w:lang w:val="el-GR"/>
              </w:rPr>
              <w:t>)</w:t>
            </w:r>
          </w:p>
          <w:p w14:paraId="26E9A976" w14:textId="77777777" w:rsidR="001B6C39" w:rsidRPr="001B6C39" w:rsidRDefault="001B6C39" w:rsidP="001B6C39">
            <w:pPr>
              <w:jc w:val="both"/>
              <w:rPr>
                <w:rFonts w:ascii="Verdana" w:hAnsi="Verdana"/>
                <w:b/>
                <w:sz w:val="20"/>
                <w:szCs w:val="20"/>
                <w:lang w:val="el-GR"/>
              </w:rPr>
            </w:pPr>
          </w:p>
        </w:tc>
        <w:tc>
          <w:tcPr>
            <w:tcW w:w="900" w:type="dxa"/>
          </w:tcPr>
          <w:p w14:paraId="6D16D820" w14:textId="23D0A63C" w:rsidR="001B6C39" w:rsidRPr="001B6C39" w:rsidRDefault="005A0847" w:rsidP="001B6C39">
            <w:pPr>
              <w:jc w:val="right"/>
              <w:rPr>
                <w:rFonts w:ascii="Verdana" w:hAnsi="Verdana"/>
                <w:sz w:val="20"/>
                <w:szCs w:val="20"/>
                <w:lang w:val="el-GR"/>
              </w:rPr>
            </w:pPr>
            <w:r>
              <w:rPr>
                <w:rFonts w:ascii="Verdana" w:hAnsi="Verdana"/>
                <w:sz w:val="20"/>
                <w:szCs w:val="20"/>
                <w:lang w:val="el-GR"/>
              </w:rPr>
              <w:t xml:space="preserve"> </w:t>
            </w:r>
            <w:r w:rsidR="001B6C39" w:rsidRPr="001B6C39">
              <w:rPr>
                <w:rFonts w:ascii="Verdana" w:hAnsi="Verdana"/>
                <w:sz w:val="20"/>
                <w:szCs w:val="20"/>
                <w:lang w:val="el-GR"/>
              </w:rPr>
              <w:t>923</w:t>
            </w:r>
          </w:p>
          <w:p w14:paraId="206E2FAD" w14:textId="3153876D" w:rsidR="001B6C39" w:rsidRPr="001B6C39" w:rsidRDefault="005A0847" w:rsidP="001B6C39">
            <w:pPr>
              <w:jc w:val="right"/>
              <w:rPr>
                <w:rFonts w:ascii="Verdana" w:hAnsi="Verdana"/>
                <w:sz w:val="20"/>
                <w:szCs w:val="20"/>
                <w:lang w:val="el-GR"/>
              </w:rPr>
            </w:pPr>
            <w:r>
              <w:rPr>
                <w:rFonts w:ascii="Verdana" w:hAnsi="Verdana"/>
                <w:sz w:val="20"/>
                <w:szCs w:val="20"/>
                <w:lang w:val="el-GR"/>
              </w:rPr>
              <w:t xml:space="preserve"> </w:t>
            </w:r>
            <w:r w:rsidR="001B6C39" w:rsidRPr="001B6C39">
              <w:rPr>
                <w:rFonts w:ascii="Verdana" w:hAnsi="Verdana"/>
                <w:sz w:val="20"/>
                <w:szCs w:val="20"/>
                <w:lang w:val="el-GR"/>
              </w:rPr>
              <w:t>617</w:t>
            </w:r>
          </w:p>
          <w:p w14:paraId="3E27B0A0" w14:textId="77777777" w:rsidR="001B6C39" w:rsidRPr="001B6C39" w:rsidRDefault="001B6C39" w:rsidP="001B6C39">
            <w:pPr>
              <w:jc w:val="right"/>
              <w:rPr>
                <w:rFonts w:ascii="Verdana" w:hAnsi="Verdana"/>
                <w:sz w:val="20"/>
                <w:szCs w:val="20"/>
                <w:lang w:val="el-GR"/>
              </w:rPr>
            </w:pPr>
            <w:r w:rsidRPr="001B6C39">
              <w:rPr>
                <w:rFonts w:ascii="Verdana" w:hAnsi="Verdana"/>
                <w:sz w:val="20"/>
                <w:szCs w:val="20"/>
                <w:lang w:val="el-GR"/>
              </w:rPr>
              <w:t xml:space="preserve"> 2.329</w:t>
            </w:r>
          </w:p>
          <w:p w14:paraId="13AFCD7C" w14:textId="77777777" w:rsidR="001B6C39" w:rsidRPr="001B6C39" w:rsidRDefault="001B6C39" w:rsidP="001B6C39">
            <w:pPr>
              <w:jc w:val="right"/>
              <w:rPr>
                <w:rFonts w:ascii="Verdana" w:hAnsi="Verdana"/>
                <w:b/>
                <w:sz w:val="20"/>
                <w:szCs w:val="20"/>
                <w:lang w:val="el-GR"/>
              </w:rPr>
            </w:pPr>
            <w:r w:rsidRPr="001B6C39">
              <w:rPr>
                <w:rFonts w:ascii="Verdana" w:hAnsi="Verdana"/>
                <w:b/>
                <w:sz w:val="20"/>
                <w:szCs w:val="20"/>
                <w:lang w:val="el-GR"/>
              </w:rPr>
              <w:t>3</w:t>
            </w:r>
            <w:r w:rsidRPr="001B6C39">
              <w:rPr>
                <w:rFonts w:ascii="Verdana" w:hAnsi="Verdana"/>
                <w:b/>
                <w:sz w:val="20"/>
                <w:szCs w:val="20"/>
              </w:rPr>
              <w:t>.</w:t>
            </w:r>
            <w:r w:rsidRPr="001B6C39">
              <w:rPr>
                <w:rFonts w:ascii="Verdana" w:hAnsi="Verdana"/>
                <w:b/>
                <w:sz w:val="20"/>
                <w:szCs w:val="20"/>
                <w:lang w:val="el-GR"/>
              </w:rPr>
              <w:t>869</w:t>
            </w:r>
          </w:p>
        </w:tc>
        <w:tc>
          <w:tcPr>
            <w:tcW w:w="900" w:type="dxa"/>
          </w:tcPr>
          <w:p w14:paraId="5A6ABBFA" w14:textId="654B4AE1" w:rsidR="001B6C39" w:rsidRPr="001B6C39" w:rsidRDefault="005A0847" w:rsidP="001B6C39">
            <w:pPr>
              <w:jc w:val="right"/>
              <w:rPr>
                <w:rFonts w:ascii="Verdana" w:hAnsi="Verdana"/>
                <w:sz w:val="20"/>
                <w:szCs w:val="20"/>
                <w:lang w:val="el-GR"/>
              </w:rPr>
            </w:pPr>
            <w:r>
              <w:rPr>
                <w:rFonts w:ascii="Verdana" w:hAnsi="Verdana"/>
                <w:sz w:val="20"/>
                <w:szCs w:val="20"/>
                <w:lang w:val="el-GR"/>
              </w:rPr>
              <w:t xml:space="preserve"> </w:t>
            </w:r>
            <w:r w:rsidR="001B6C39" w:rsidRPr="001B6C39">
              <w:rPr>
                <w:rFonts w:ascii="Verdana" w:hAnsi="Verdana"/>
                <w:sz w:val="20"/>
                <w:szCs w:val="20"/>
                <w:lang w:val="el-GR"/>
              </w:rPr>
              <w:t>923</w:t>
            </w:r>
          </w:p>
          <w:p w14:paraId="4BBA4CEC" w14:textId="3A4CAFAD" w:rsidR="001B6C39" w:rsidRPr="001B6C39" w:rsidRDefault="005A0847" w:rsidP="001B6C39">
            <w:pPr>
              <w:jc w:val="right"/>
              <w:rPr>
                <w:rFonts w:ascii="Verdana" w:hAnsi="Verdana"/>
                <w:sz w:val="20"/>
                <w:szCs w:val="20"/>
                <w:lang w:val="el-GR"/>
              </w:rPr>
            </w:pPr>
            <w:r>
              <w:rPr>
                <w:rFonts w:ascii="Verdana" w:hAnsi="Verdana"/>
                <w:sz w:val="20"/>
                <w:szCs w:val="20"/>
                <w:lang w:val="el-GR"/>
              </w:rPr>
              <w:t xml:space="preserve"> </w:t>
            </w:r>
            <w:r w:rsidR="001B6C39" w:rsidRPr="001B6C39">
              <w:rPr>
                <w:rFonts w:ascii="Verdana" w:hAnsi="Verdana"/>
                <w:sz w:val="20"/>
                <w:szCs w:val="20"/>
                <w:lang w:val="el-GR"/>
              </w:rPr>
              <w:t>617</w:t>
            </w:r>
          </w:p>
          <w:p w14:paraId="4525D12D" w14:textId="0844F98D" w:rsidR="001B6C39" w:rsidRPr="001B6C39" w:rsidRDefault="001B6C39" w:rsidP="001B6C39">
            <w:pPr>
              <w:jc w:val="right"/>
              <w:rPr>
                <w:rFonts w:ascii="Verdana" w:hAnsi="Verdana"/>
                <w:b/>
                <w:sz w:val="20"/>
                <w:szCs w:val="20"/>
                <w:lang w:val="el-GR"/>
              </w:rPr>
            </w:pPr>
            <w:r w:rsidRPr="001B6C39">
              <w:rPr>
                <w:rFonts w:ascii="Verdana" w:hAnsi="Verdana"/>
                <w:sz w:val="20"/>
                <w:szCs w:val="20"/>
                <w:lang w:val="el-GR"/>
              </w:rPr>
              <w:t xml:space="preserve"> 2.329</w:t>
            </w:r>
            <w:r w:rsidR="005A0847">
              <w:rPr>
                <w:rFonts w:ascii="Verdana" w:hAnsi="Verdana"/>
                <w:b/>
                <w:sz w:val="20"/>
                <w:szCs w:val="20"/>
                <w:lang w:val="el-GR"/>
              </w:rPr>
              <w:t xml:space="preserve"> </w:t>
            </w:r>
          </w:p>
          <w:p w14:paraId="56D68436" w14:textId="77777777" w:rsidR="001B6C39" w:rsidRPr="001B6C39" w:rsidRDefault="001B6C39" w:rsidP="001B6C39">
            <w:pPr>
              <w:jc w:val="right"/>
              <w:rPr>
                <w:rFonts w:ascii="Verdana" w:hAnsi="Verdana"/>
                <w:sz w:val="20"/>
                <w:szCs w:val="20"/>
                <w:lang w:val="el-GR"/>
              </w:rPr>
            </w:pPr>
            <w:r w:rsidRPr="001B6C39">
              <w:rPr>
                <w:rFonts w:ascii="Verdana" w:hAnsi="Verdana"/>
                <w:b/>
                <w:sz w:val="20"/>
                <w:szCs w:val="20"/>
                <w:lang w:val="el-GR"/>
              </w:rPr>
              <w:t>3</w:t>
            </w:r>
            <w:r w:rsidRPr="001B6C39">
              <w:rPr>
                <w:rFonts w:ascii="Verdana" w:hAnsi="Verdana"/>
                <w:b/>
                <w:sz w:val="20"/>
                <w:szCs w:val="20"/>
              </w:rPr>
              <w:t>.</w:t>
            </w:r>
            <w:r w:rsidRPr="001B6C39">
              <w:rPr>
                <w:rFonts w:ascii="Verdana" w:hAnsi="Verdana"/>
                <w:b/>
                <w:sz w:val="20"/>
                <w:szCs w:val="20"/>
                <w:lang w:val="el-GR"/>
              </w:rPr>
              <w:t>869</w:t>
            </w:r>
          </w:p>
        </w:tc>
        <w:tc>
          <w:tcPr>
            <w:tcW w:w="900" w:type="dxa"/>
          </w:tcPr>
          <w:p w14:paraId="7E9AF5C9" w14:textId="77777777" w:rsidR="001B6C39" w:rsidRPr="001B6C39" w:rsidRDefault="001B6C39" w:rsidP="001B6C39">
            <w:pPr>
              <w:jc w:val="right"/>
              <w:rPr>
                <w:rFonts w:ascii="Verdana" w:hAnsi="Verdana"/>
                <w:sz w:val="20"/>
                <w:szCs w:val="20"/>
                <w:lang w:val="el-GR"/>
              </w:rPr>
            </w:pPr>
          </w:p>
          <w:p w14:paraId="19D42EFC" w14:textId="77777777" w:rsidR="001B6C39" w:rsidRPr="001B6C39" w:rsidRDefault="001B6C39" w:rsidP="001B6C39">
            <w:pPr>
              <w:jc w:val="right"/>
              <w:rPr>
                <w:rFonts w:ascii="Verdana" w:hAnsi="Verdana"/>
                <w:sz w:val="20"/>
                <w:szCs w:val="20"/>
                <w:lang w:val="el-GR"/>
              </w:rPr>
            </w:pPr>
          </w:p>
          <w:p w14:paraId="7C1B42E6" w14:textId="2F1C7039" w:rsidR="001B6C39" w:rsidRPr="001B6C39" w:rsidRDefault="005A0847" w:rsidP="001B6C39">
            <w:pPr>
              <w:jc w:val="right"/>
              <w:rPr>
                <w:rFonts w:ascii="Verdana" w:hAnsi="Verdana"/>
                <w:b/>
                <w:sz w:val="20"/>
                <w:szCs w:val="20"/>
                <w:lang w:val="el-GR"/>
              </w:rPr>
            </w:pPr>
            <w:r>
              <w:rPr>
                <w:rFonts w:ascii="Verdana" w:hAnsi="Verdana"/>
                <w:b/>
                <w:sz w:val="20"/>
                <w:szCs w:val="20"/>
                <w:lang w:val="el-GR"/>
              </w:rPr>
              <w:t xml:space="preserve"> </w:t>
            </w:r>
          </w:p>
          <w:p w14:paraId="3CE26B17" w14:textId="77777777" w:rsidR="001B6C39" w:rsidRPr="001B6C39" w:rsidRDefault="001B6C39" w:rsidP="001B6C39">
            <w:pPr>
              <w:jc w:val="right"/>
              <w:rPr>
                <w:rFonts w:ascii="Verdana" w:hAnsi="Verdana"/>
                <w:b/>
                <w:sz w:val="20"/>
                <w:szCs w:val="20"/>
                <w:lang w:val="el-GR"/>
              </w:rPr>
            </w:pPr>
            <w:r w:rsidRPr="001B6C39">
              <w:rPr>
                <w:rFonts w:ascii="Verdana" w:hAnsi="Verdana"/>
                <w:b/>
                <w:sz w:val="20"/>
                <w:szCs w:val="20"/>
                <w:lang w:val="el-GR"/>
              </w:rPr>
              <w:t>3,867</w:t>
            </w:r>
          </w:p>
        </w:tc>
      </w:tr>
    </w:tbl>
    <w:p w14:paraId="24E507AB" w14:textId="77777777" w:rsidR="001B6C39" w:rsidRPr="001B6C39" w:rsidRDefault="001B6C39" w:rsidP="001B6C39">
      <w:pPr>
        <w:jc w:val="both"/>
        <w:rPr>
          <w:rFonts w:ascii="Verdana" w:hAnsi="Verdana"/>
          <w:sz w:val="24"/>
          <w:szCs w:val="24"/>
          <w:lang w:val="el-GR"/>
        </w:rPr>
      </w:pPr>
      <w:r w:rsidRPr="001B6C39">
        <w:rPr>
          <w:rFonts w:ascii="Verdana" w:hAnsi="Verdana"/>
          <w:sz w:val="24"/>
          <w:szCs w:val="24"/>
          <w:lang w:val="el-GR"/>
        </w:rPr>
        <w:t>Αμετάβλητα παραμένουν και το 2021 τα δεδομένα στον τομέα των συστημάτων εκτόξευσης άνευ οπισθοδρομήσεως στις αντίστοιχες πλευρές.</w:t>
      </w:r>
    </w:p>
    <w:tbl>
      <w:tblPr>
        <w:tblStyle w:val="TableGrid"/>
        <w:tblW w:w="0" w:type="auto"/>
        <w:jc w:val="center"/>
        <w:tblLayout w:type="fixed"/>
        <w:tblLook w:val="04A0" w:firstRow="1" w:lastRow="0" w:firstColumn="1" w:lastColumn="0" w:noHBand="0" w:noVBand="1"/>
      </w:tblPr>
      <w:tblGrid>
        <w:gridCol w:w="1170"/>
        <w:gridCol w:w="3510"/>
        <w:gridCol w:w="900"/>
        <w:gridCol w:w="900"/>
        <w:gridCol w:w="900"/>
      </w:tblGrid>
      <w:tr w:rsidR="001B6C39" w:rsidRPr="001B6C39" w14:paraId="69DBBF01" w14:textId="77777777" w:rsidTr="001354A6">
        <w:trPr>
          <w:trHeight w:val="507"/>
          <w:jc w:val="center"/>
        </w:trPr>
        <w:tc>
          <w:tcPr>
            <w:tcW w:w="4680" w:type="dxa"/>
            <w:gridSpan w:val="2"/>
            <w:shd w:val="clear" w:color="auto" w:fill="4F6228" w:themeFill="accent3" w:themeFillShade="80"/>
          </w:tcPr>
          <w:p w14:paraId="0163F621" w14:textId="77777777"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t xml:space="preserve">ΑΕΡΟΣΚΑΦΗ ΣΤΡΑΤΟΥ </w:t>
            </w:r>
          </w:p>
          <w:p w14:paraId="72E5FCA5" w14:textId="77777777"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t>(</w:t>
            </w:r>
            <w:r w:rsidRPr="001B6C39">
              <w:rPr>
                <w:rFonts w:ascii="Verdana" w:hAnsi="Verdana"/>
                <w:b/>
                <w:color w:val="FFFFFF" w:themeColor="background1"/>
                <w:sz w:val="20"/>
                <w:szCs w:val="20"/>
              </w:rPr>
              <w:t>Aircrafts</w:t>
            </w:r>
            <w:r w:rsidRPr="001B6C39">
              <w:rPr>
                <w:rFonts w:ascii="Verdana" w:hAnsi="Verdana"/>
                <w:b/>
                <w:color w:val="FFFFFF" w:themeColor="background1"/>
                <w:sz w:val="20"/>
                <w:szCs w:val="20"/>
                <w:lang w:val="el-GR"/>
              </w:rPr>
              <w:t>)</w:t>
            </w:r>
          </w:p>
          <w:p w14:paraId="7C1A29AB" w14:textId="77777777" w:rsidR="001B6C39" w:rsidRPr="001B6C39" w:rsidRDefault="001B6C39" w:rsidP="001B6C39">
            <w:pPr>
              <w:jc w:val="both"/>
              <w:rPr>
                <w:rFonts w:ascii="Verdana" w:hAnsi="Verdana"/>
                <w:b/>
                <w:color w:val="FFFFFF" w:themeColor="background1"/>
                <w:sz w:val="20"/>
                <w:szCs w:val="20"/>
                <w:lang w:val="el-GR"/>
              </w:rPr>
            </w:pPr>
          </w:p>
        </w:tc>
        <w:tc>
          <w:tcPr>
            <w:tcW w:w="900" w:type="dxa"/>
            <w:shd w:val="clear" w:color="auto" w:fill="4F6228" w:themeFill="accent3" w:themeFillShade="80"/>
          </w:tcPr>
          <w:p w14:paraId="12BD87E0" w14:textId="77777777"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t>20</w:t>
            </w:r>
            <w:r w:rsidRPr="001B6C39">
              <w:rPr>
                <w:rFonts w:ascii="Verdana" w:hAnsi="Verdana"/>
                <w:b/>
                <w:color w:val="FFFFFF" w:themeColor="background1"/>
                <w:sz w:val="20"/>
                <w:szCs w:val="20"/>
              </w:rPr>
              <w:t>2</w:t>
            </w:r>
            <w:r w:rsidRPr="001B6C39">
              <w:rPr>
                <w:rFonts w:ascii="Verdana" w:hAnsi="Verdana"/>
                <w:b/>
                <w:color w:val="FFFFFF" w:themeColor="background1"/>
                <w:sz w:val="20"/>
                <w:szCs w:val="20"/>
                <w:lang w:val="el-GR"/>
              </w:rPr>
              <w:t>1</w:t>
            </w:r>
          </w:p>
        </w:tc>
        <w:tc>
          <w:tcPr>
            <w:tcW w:w="900" w:type="dxa"/>
            <w:shd w:val="clear" w:color="auto" w:fill="4F6228" w:themeFill="accent3" w:themeFillShade="80"/>
          </w:tcPr>
          <w:p w14:paraId="0C124E81" w14:textId="77777777"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t>2014</w:t>
            </w:r>
          </w:p>
        </w:tc>
        <w:tc>
          <w:tcPr>
            <w:tcW w:w="900" w:type="dxa"/>
            <w:shd w:val="clear" w:color="auto" w:fill="4F6228" w:themeFill="accent3" w:themeFillShade="80"/>
          </w:tcPr>
          <w:p w14:paraId="355A7232" w14:textId="77777777"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t>2004</w:t>
            </w:r>
          </w:p>
        </w:tc>
      </w:tr>
      <w:tr w:rsidR="001B6C39" w:rsidRPr="001B6C39" w14:paraId="2FC5B724" w14:textId="77777777" w:rsidTr="001354A6">
        <w:trPr>
          <w:trHeight w:val="863"/>
          <w:jc w:val="center"/>
        </w:trPr>
        <w:tc>
          <w:tcPr>
            <w:tcW w:w="1170" w:type="dxa"/>
          </w:tcPr>
          <w:p w14:paraId="2E3B7736" w14:textId="77777777" w:rsidR="001B6C39" w:rsidRPr="001B6C39" w:rsidRDefault="001B6C39" w:rsidP="001B6C39">
            <w:pPr>
              <w:jc w:val="both"/>
              <w:rPr>
                <w:rFonts w:ascii="Verdana" w:hAnsi="Verdana"/>
                <w:sz w:val="20"/>
                <w:szCs w:val="20"/>
                <w:lang w:val="el-GR"/>
              </w:rPr>
            </w:pPr>
          </w:p>
          <w:p w14:paraId="3A591108"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5144C3AD" wp14:editId="5613AF12">
                  <wp:extent cx="340242" cy="191386"/>
                  <wp:effectExtent l="0" t="0" r="317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k f;ag.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352867" cy="198487"/>
                          </a:xfrm>
                          <a:prstGeom prst="rect">
                            <a:avLst/>
                          </a:prstGeom>
                        </pic:spPr>
                      </pic:pic>
                    </a:graphicData>
                  </a:graphic>
                </wp:inline>
              </w:drawing>
            </w:r>
          </w:p>
          <w:p w14:paraId="05EF4583" w14:textId="77777777" w:rsidR="001B6C39" w:rsidRPr="001B6C39" w:rsidRDefault="001B6C39" w:rsidP="001B6C39">
            <w:pPr>
              <w:jc w:val="both"/>
              <w:rPr>
                <w:rFonts w:ascii="Verdana" w:hAnsi="Verdana"/>
                <w:sz w:val="20"/>
                <w:szCs w:val="20"/>
                <w:lang w:val="el-GR"/>
              </w:rPr>
            </w:pPr>
          </w:p>
        </w:tc>
        <w:tc>
          <w:tcPr>
            <w:tcW w:w="3510" w:type="dxa"/>
          </w:tcPr>
          <w:p w14:paraId="474A71C1" w14:textId="77777777" w:rsidR="001B6C39" w:rsidRPr="001B6C39" w:rsidRDefault="001B6C39" w:rsidP="001B6C39">
            <w:pPr>
              <w:jc w:val="both"/>
              <w:rPr>
                <w:rFonts w:ascii="Verdana" w:hAnsi="Verdana"/>
                <w:b/>
                <w:sz w:val="20"/>
                <w:szCs w:val="20"/>
                <w:lang w:val="el-GR"/>
              </w:rPr>
            </w:pPr>
            <w:r w:rsidRPr="001B6C39">
              <w:rPr>
                <w:rFonts w:ascii="Verdana" w:hAnsi="Verdana"/>
                <w:sz w:val="20"/>
                <w:szCs w:val="20"/>
                <w:lang w:val="el-GR"/>
              </w:rPr>
              <w:t>Μεταγωγικά (</w:t>
            </w:r>
            <w:r w:rsidRPr="001B6C39">
              <w:rPr>
                <w:rFonts w:ascii="Verdana" w:hAnsi="Verdana"/>
                <w:sz w:val="20"/>
                <w:szCs w:val="20"/>
              </w:rPr>
              <w:t>Transport</w:t>
            </w:r>
            <w:r w:rsidRPr="001B6C39">
              <w:rPr>
                <w:rFonts w:ascii="Verdana" w:hAnsi="Verdana"/>
                <w:sz w:val="20"/>
                <w:szCs w:val="20"/>
                <w:lang w:val="el-GR"/>
              </w:rPr>
              <w:t>)</w:t>
            </w:r>
          </w:p>
        </w:tc>
        <w:tc>
          <w:tcPr>
            <w:tcW w:w="900" w:type="dxa"/>
          </w:tcPr>
          <w:p w14:paraId="0DFAD7AD" w14:textId="77777777" w:rsidR="001B6C39" w:rsidRPr="001B6C39" w:rsidRDefault="001B6C39" w:rsidP="001B6C39">
            <w:pPr>
              <w:jc w:val="right"/>
              <w:rPr>
                <w:rFonts w:ascii="Verdana" w:hAnsi="Verdana"/>
                <w:sz w:val="20"/>
                <w:szCs w:val="20"/>
                <w:lang w:val="el-GR"/>
              </w:rPr>
            </w:pPr>
            <w:r w:rsidRPr="001B6C39">
              <w:rPr>
                <w:rFonts w:ascii="Verdana" w:hAnsi="Verdana"/>
                <w:sz w:val="20"/>
                <w:szCs w:val="20"/>
                <w:lang w:val="el-GR"/>
              </w:rPr>
              <w:t xml:space="preserve"> 18</w:t>
            </w:r>
          </w:p>
        </w:tc>
        <w:tc>
          <w:tcPr>
            <w:tcW w:w="900" w:type="dxa"/>
          </w:tcPr>
          <w:p w14:paraId="6B30C42A" w14:textId="49602B14" w:rsidR="001B6C39" w:rsidRPr="001B6C39" w:rsidRDefault="005A0847" w:rsidP="001B6C39">
            <w:pPr>
              <w:jc w:val="right"/>
              <w:rPr>
                <w:rFonts w:ascii="Verdana" w:hAnsi="Verdana"/>
                <w:sz w:val="20"/>
                <w:szCs w:val="20"/>
                <w:lang w:val="el-GR"/>
              </w:rPr>
            </w:pPr>
            <w:r>
              <w:rPr>
                <w:rFonts w:ascii="Verdana" w:hAnsi="Verdana"/>
                <w:sz w:val="20"/>
                <w:szCs w:val="20"/>
                <w:lang w:val="el-GR"/>
              </w:rPr>
              <w:t xml:space="preserve"> </w:t>
            </w:r>
            <w:r w:rsidR="001B6C39" w:rsidRPr="001B6C39">
              <w:rPr>
                <w:rFonts w:ascii="Verdana" w:hAnsi="Verdana"/>
                <w:sz w:val="20"/>
                <w:szCs w:val="20"/>
                <w:lang w:val="el-GR"/>
              </w:rPr>
              <w:t>18</w:t>
            </w:r>
          </w:p>
        </w:tc>
        <w:tc>
          <w:tcPr>
            <w:tcW w:w="900" w:type="dxa"/>
          </w:tcPr>
          <w:p w14:paraId="48E26190" w14:textId="7AB9BBF2" w:rsidR="001B6C39" w:rsidRPr="001B6C39" w:rsidRDefault="005A0847" w:rsidP="001B6C39">
            <w:pPr>
              <w:jc w:val="both"/>
              <w:rPr>
                <w:rFonts w:ascii="Verdana" w:hAnsi="Verdana"/>
                <w:b/>
                <w:sz w:val="20"/>
                <w:szCs w:val="20"/>
                <w:lang w:val="el-GR"/>
              </w:rPr>
            </w:pPr>
            <w:r>
              <w:rPr>
                <w:rFonts w:ascii="Verdana" w:hAnsi="Verdana"/>
                <w:b/>
                <w:sz w:val="20"/>
                <w:szCs w:val="20"/>
                <w:lang w:val="el-GR"/>
              </w:rPr>
              <w:t xml:space="preserve"> </w:t>
            </w:r>
          </w:p>
        </w:tc>
      </w:tr>
      <w:tr w:rsidR="001B6C39" w:rsidRPr="001B6C39" w14:paraId="2C09D2F7" w14:textId="77777777" w:rsidTr="001354A6">
        <w:trPr>
          <w:trHeight w:val="507"/>
          <w:jc w:val="center"/>
        </w:trPr>
        <w:tc>
          <w:tcPr>
            <w:tcW w:w="1170" w:type="dxa"/>
          </w:tcPr>
          <w:p w14:paraId="4F0FB426" w14:textId="77777777" w:rsidR="001B6C39" w:rsidRPr="001B6C39" w:rsidRDefault="001B6C39" w:rsidP="001B6C39">
            <w:pPr>
              <w:jc w:val="both"/>
              <w:rPr>
                <w:rFonts w:ascii="Verdana" w:hAnsi="Verdana"/>
                <w:sz w:val="20"/>
                <w:szCs w:val="20"/>
                <w:lang w:val="el-GR"/>
              </w:rPr>
            </w:pPr>
          </w:p>
          <w:p w14:paraId="287EE801"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4C301C9B" wp14:editId="6CC642B1">
                  <wp:extent cx="340242" cy="197186"/>
                  <wp:effectExtent l="0" t="0" r="317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ish flag.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342320" cy="198390"/>
                          </a:xfrm>
                          <a:prstGeom prst="rect">
                            <a:avLst/>
                          </a:prstGeom>
                        </pic:spPr>
                      </pic:pic>
                    </a:graphicData>
                  </a:graphic>
                </wp:inline>
              </w:drawing>
            </w:r>
          </w:p>
          <w:p w14:paraId="27972BCE" w14:textId="77777777" w:rsidR="001B6C39" w:rsidRPr="001B6C39" w:rsidRDefault="001B6C39" w:rsidP="001B6C39">
            <w:pPr>
              <w:jc w:val="both"/>
              <w:rPr>
                <w:rFonts w:ascii="Verdana" w:hAnsi="Verdana"/>
                <w:sz w:val="20"/>
                <w:szCs w:val="20"/>
                <w:lang w:val="el-GR"/>
              </w:rPr>
            </w:pPr>
          </w:p>
        </w:tc>
        <w:tc>
          <w:tcPr>
            <w:tcW w:w="3510" w:type="dxa"/>
          </w:tcPr>
          <w:p w14:paraId="6D785593" w14:textId="77777777" w:rsidR="001B6C39" w:rsidRPr="001B6C39" w:rsidRDefault="001B6C39" w:rsidP="001B6C39">
            <w:pPr>
              <w:jc w:val="both"/>
              <w:rPr>
                <w:rFonts w:ascii="Verdana" w:hAnsi="Verdana"/>
                <w:sz w:val="20"/>
                <w:szCs w:val="20"/>
                <w:lang w:val="el-GR"/>
              </w:rPr>
            </w:pPr>
            <w:r w:rsidRPr="001B6C39">
              <w:rPr>
                <w:rFonts w:ascii="Verdana" w:hAnsi="Verdana"/>
                <w:sz w:val="20"/>
                <w:szCs w:val="20"/>
                <w:lang w:val="el-GR"/>
              </w:rPr>
              <w:t>Μεταγωγικά (</w:t>
            </w:r>
            <w:r w:rsidRPr="001B6C39">
              <w:rPr>
                <w:rFonts w:ascii="Verdana" w:hAnsi="Verdana"/>
                <w:sz w:val="20"/>
                <w:szCs w:val="20"/>
              </w:rPr>
              <w:t>Transport</w:t>
            </w:r>
            <w:r w:rsidRPr="001B6C39">
              <w:rPr>
                <w:rFonts w:ascii="Verdana" w:hAnsi="Verdana"/>
                <w:sz w:val="20"/>
                <w:szCs w:val="20"/>
                <w:lang w:val="el-GR"/>
              </w:rPr>
              <w:t>)</w:t>
            </w:r>
          </w:p>
          <w:p w14:paraId="3C77DD24" w14:textId="77777777" w:rsidR="001B6C39" w:rsidRPr="001B6C39" w:rsidRDefault="001B6C39" w:rsidP="001B6C39">
            <w:pPr>
              <w:jc w:val="both"/>
              <w:rPr>
                <w:rFonts w:ascii="Verdana" w:hAnsi="Verdana"/>
                <w:sz w:val="20"/>
                <w:szCs w:val="20"/>
                <w:lang w:val="el-GR"/>
              </w:rPr>
            </w:pPr>
          </w:p>
          <w:p w14:paraId="5D6B87EA" w14:textId="77777777" w:rsidR="001B6C39" w:rsidRPr="001B6C39" w:rsidRDefault="001B6C39" w:rsidP="001B6C39">
            <w:pPr>
              <w:jc w:val="both"/>
              <w:rPr>
                <w:rFonts w:ascii="Verdana" w:hAnsi="Verdana"/>
                <w:sz w:val="20"/>
                <w:szCs w:val="20"/>
                <w:lang w:val="el-GR"/>
              </w:rPr>
            </w:pPr>
            <w:r w:rsidRPr="001B6C39">
              <w:rPr>
                <w:rFonts w:ascii="Verdana" w:hAnsi="Verdana"/>
                <w:sz w:val="20"/>
                <w:szCs w:val="20"/>
                <w:lang w:val="el-GR"/>
              </w:rPr>
              <w:t>Εκπαιδευτικά (</w:t>
            </w:r>
            <w:r w:rsidRPr="001B6C39">
              <w:rPr>
                <w:rFonts w:ascii="Verdana" w:hAnsi="Verdana"/>
                <w:sz w:val="20"/>
                <w:szCs w:val="20"/>
              </w:rPr>
              <w:t>Training</w:t>
            </w:r>
            <w:r w:rsidRPr="001B6C39">
              <w:rPr>
                <w:rFonts w:ascii="Verdana" w:hAnsi="Verdana"/>
                <w:sz w:val="20"/>
                <w:szCs w:val="20"/>
                <w:lang w:val="el-GR"/>
              </w:rPr>
              <w:t>)</w:t>
            </w:r>
          </w:p>
          <w:p w14:paraId="014A140C" w14:textId="77777777" w:rsidR="001B6C39" w:rsidRPr="001B6C39" w:rsidRDefault="001B6C39" w:rsidP="001B6C39">
            <w:pPr>
              <w:jc w:val="both"/>
              <w:rPr>
                <w:rFonts w:ascii="Verdana" w:hAnsi="Verdana"/>
                <w:sz w:val="20"/>
                <w:szCs w:val="20"/>
                <w:lang w:val="el-GR"/>
              </w:rPr>
            </w:pPr>
          </w:p>
          <w:p w14:paraId="11EFC364" w14:textId="77777777" w:rsidR="001B6C39" w:rsidRPr="001B6C39" w:rsidRDefault="001B6C39" w:rsidP="001B6C39">
            <w:pPr>
              <w:jc w:val="both"/>
              <w:rPr>
                <w:rFonts w:ascii="Verdana" w:hAnsi="Verdana"/>
                <w:sz w:val="20"/>
                <w:szCs w:val="20"/>
                <w:lang w:val="el-GR"/>
              </w:rPr>
            </w:pPr>
            <w:r w:rsidRPr="001B6C39">
              <w:rPr>
                <w:rFonts w:ascii="Verdana" w:hAnsi="Verdana"/>
                <w:sz w:val="20"/>
                <w:szCs w:val="20"/>
                <w:lang w:val="el-GR"/>
              </w:rPr>
              <w:t xml:space="preserve">Επιτήρησης </w:t>
            </w:r>
            <w:r w:rsidRPr="001B6C39">
              <w:rPr>
                <w:rFonts w:ascii="Verdana" w:hAnsi="Verdana"/>
                <w:i/>
                <w:sz w:val="20"/>
                <w:szCs w:val="20"/>
              </w:rPr>
              <w:t>Beech</w:t>
            </w:r>
            <w:r w:rsidRPr="001B6C39">
              <w:rPr>
                <w:rFonts w:ascii="Verdana" w:hAnsi="Verdana"/>
                <w:i/>
                <w:sz w:val="20"/>
                <w:szCs w:val="20"/>
                <w:lang w:val="el-GR"/>
              </w:rPr>
              <w:t xml:space="preserve"> 350 </w:t>
            </w:r>
            <w:r w:rsidRPr="001B6C39">
              <w:rPr>
                <w:rFonts w:ascii="Verdana" w:hAnsi="Verdana"/>
                <w:i/>
                <w:sz w:val="20"/>
                <w:szCs w:val="20"/>
              </w:rPr>
              <w:t>King</w:t>
            </w:r>
            <w:r w:rsidRPr="001B6C39">
              <w:rPr>
                <w:rFonts w:ascii="Verdana" w:hAnsi="Verdana"/>
                <w:i/>
                <w:sz w:val="20"/>
                <w:szCs w:val="20"/>
                <w:lang w:val="el-GR"/>
              </w:rPr>
              <w:t xml:space="preserve"> </w:t>
            </w:r>
            <w:r w:rsidRPr="001B6C39">
              <w:rPr>
                <w:rFonts w:ascii="Verdana" w:hAnsi="Verdana"/>
                <w:i/>
                <w:sz w:val="20"/>
                <w:szCs w:val="20"/>
              </w:rPr>
              <w:t>Air</w:t>
            </w:r>
          </w:p>
        </w:tc>
        <w:tc>
          <w:tcPr>
            <w:tcW w:w="900" w:type="dxa"/>
          </w:tcPr>
          <w:p w14:paraId="36277B31" w14:textId="77777777" w:rsidR="001B6C39" w:rsidRPr="001B6C39" w:rsidRDefault="001B6C39" w:rsidP="001B6C39">
            <w:pPr>
              <w:jc w:val="right"/>
              <w:rPr>
                <w:rFonts w:ascii="Verdana" w:hAnsi="Verdana"/>
                <w:sz w:val="20"/>
                <w:szCs w:val="20"/>
              </w:rPr>
            </w:pPr>
            <w:r w:rsidRPr="001B6C39">
              <w:rPr>
                <w:rFonts w:ascii="Verdana" w:hAnsi="Verdana"/>
                <w:sz w:val="20"/>
                <w:szCs w:val="20"/>
                <w:lang w:val="el-GR"/>
              </w:rPr>
              <w:t xml:space="preserve"> </w:t>
            </w:r>
            <w:r w:rsidRPr="001B6C39">
              <w:rPr>
                <w:rFonts w:ascii="Verdana" w:hAnsi="Verdana"/>
                <w:sz w:val="20"/>
                <w:szCs w:val="20"/>
              </w:rPr>
              <w:t>49</w:t>
            </w:r>
          </w:p>
          <w:p w14:paraId="23ADDE0F" w14:textId="77777777" w:rsidR="001B6C39" w:rsidRPr="001B6C39" w:rsidRDefault="001B6C39" w:rsidP="001B6C39">
            <w:pPr>
              <w:jc w:val="right"/>
              <w:rPr>
                <w:rFonts w:ascii="Verdana" w:hAnsi="Verdana"/>
                <w:sz w:val="20"/>
                <w:szCs w:val="20"/>
                <w:lang w:val="el-GR"/>
              </w:rPr>
            </w:pPr>
            <w:r w:rsidRPr="001B6C39">
              <w:rPr>
                <w:rFonts w:ascii="Verdana" w:hAnsi="Verdana"/>
                <w:sz w:val="20"/>
                <w:szCs w:val="20"/>
                <w:lang w:val="el-GR"/>
              </w:rPr>
              <w:t xml:space="preserve"> </w:t>
            </w:r>
          </w:p>
          <w:p w14:paraId="602C99BF" w14:textId="77777777" w:rsidR="001B6C39" w:rsidRPr="001B6C39" w:rsidRDefault="001B6C39" w:rsidP="001B6C39">
            <w:pPr>
              <w:jc w:val="right"/>
              <w:rPr>
                <w:rFonts w:ascii="Verdana" w:hAnsi="Verdana"/>
                <w:sz w:val="20"/>
                <w:szCs w:val="20"/>
              </w:rPr>
            </w:pPr>
            <w:r w:rsidRPr="001B6C39">
              <w:rPr>
                <w:rFonts w:ascii="Verdana" w:hAnsi="Verdana"/>
                <w:sz w:val="20"/>
                <w:szCs w:val="20"/>
                <w:lang w:val="el-GR"/>
              </w:rPr>
              <w:t>45</w:t>
            </w:r>
          </w:p>
          <w:p w14:paraId="2A132C59" w14:textId="77777777" w:rsidR="001B6C39" w:rsidRPr="001B6C39" w:rsidRDefault="001B6C39" w:rsidP="001B6C39">
            <w:pPr>
              <w:jc w:val="right"/>
              <w:rPr>
                <w:rFonts w:ascii="Verdana" w:hAnsi="Verdana"/>
                <w:sz w:val="20"/>
                <w:szCs w:val="20"/>
              </w:rPr>
            </w:pPr>
          </w:p>
          <w:p w14:paraId="3C9924C1" w14:textId="77777777" w:rsidR="001B6C39" w:rsidRPr="001B6C39" w:rsidRDefault="001B6C39" w:rsidP="001B6C39">
            <w:pPr>
              <w:jc w:val="right"/>
              <w:rPr>
                <w:rFonts w:ascii="Verdana" w:hAnsi="Verdana"/>
                <w:sz w:val="20"/>
                <w:szCs w:val="20"/>
              </w:rPr>
            </w:pPr>
            <w:r w:rsidRPr="001B6C39">
              <w:rPr>
                <w:rFonts w:ascii="Verdana" w:hAnsi="Verdana"/>
                <w:sz w:val="20"/>
                <w:szCs w:val="20"/>
              </w:rPr>
              <w:t>5</w:t>
            </w:r>
          </w:p>
        </w:tc>
        <w:tc>
          <w:tcPr>
            <w:tcW w:w="900" w:type="dxa"/>
          </w:tcPr>
          <w:p w14:paraId="5A23D275" w14:textId="18E3379E" w:rsidR="001B6C39" w:rsidRPr="001B6C39" w:rsidRDefault="005A0847" w:rsidP="001B6C39">
            <w:pPr>
              <w:jc w:val="right"/>
              <w:rPr>
                <w:rFonts w:ascii="Verdana" w:hAnsi="Verdana"/>
                <w:sz w:val="20"/>
                <w:szCs w:val="20"/>
                <w:lang w:val="el-GR"/>
              </w:rPr>
            </w:pPr>
            <w:r>
              <w:rPr>
                <w:rFonts w:ascii="Verdana" w:hAnsi="Verdana"/>
                <w:sz w:val="20"/>
                <w:szCs w:val="20"/>
                <w:lang w:val="el-GR"/>
              </w:rPr>
              <w:t xml:space="preserve"> </w:t>
            </w:r>
            <w:r w:rsidR="001B6C39" w:rsidRPr="001B6C39">
              <w:rPr>
                <w:rFonts w:ascii="Verdana" w:hAnsi="Verdana"/>
                <w:sz w:val="20"/>
                <w:szCs w:val="20"/>
                <w:lang w:val="el-GR"/>
              </w:rPr>
              <w:t>38</w:t>
            </w:r>
          </w:p>
          <w:p w14:paraId="2B4DC43F" w14:textId="77777777" w:rsidR="001B6C39" w:rsidRPr="001B6C39" w:rsidRDefault="001B6C39" w:rsidP="001B6C39">
            <w:pPr>
              <w:jc w:val="right"/>
              <w:rPr>
                <w:rFonts w:ascii="Verdana" w:hAnsi="Verdana"/>
                <w:sz w:val="20"/>
                <w:szCs w:val="20"/>
                <w:lang w:val="el-GR"/>
              </w:rPr>
            </w:pPr>
            <w:r w:rsidRPr="001B6C39">
              <w:rPr>
                <w:rFonts w:ascii="Verdana" w:hAnsi="Verdana"/>
                <w:sz w:val="20"/>
                <w:szCs w:val="20"/>
                <w:lang w:val="el-GR"/>
              </w:rPr>
              <w:t xml:space="preserve"> </w:t>
            </w:r>
          </w:p>
          <w:p w14:paraId="616E7462" w14:textId="77777777" w:rsidR="001B6C39" w:rsidRPr="001B6C39" w:rsidRDefault="001B6C39" w:rsidP="001B6C39">
            <w:pPr>
              <w:jc w:val="right"/>
              <w:rPr>
                <w:rFonts w:ascii="Verdana" w:hAnsi="Verdana"/>
                <w:sz w:val="20"/>
                <w:szCs w:val="20"/>
                <w:lang w:val="el-GR"/>
              </w:rPr>
            </w:pPr>
            <w:r w:rsidRPr="001B6C39">
              <w:rPr>
                <w:rFonts w:ascii="Verdana" w:hAnsi="Verdana"/>
                <w:sz w:val="20"/>
                <w:szCs w:val="20"/>
                <w:lang w:val="el-GR"/>
              </w:rPr>
              <w:t xml:space="preserve">45 </w:t>
            </w:r>
          </w:p>
          <w:p w14:paraId="6573C916" w14:textId="77777777" w:rsidR="001B6C39" w:rsidRPr="001B6C39" w:rsidRDefault="001B6C39" w:rsidP="001B6C39">
            <w:pPr>
              <w:jc w:val="right"/>
              <w:rPr>
                <w:rFonts w:ascii="Verdana" w:hAnsi="Verdana"/>
                <w:sz w:val="20"/>
                <w:szCs w:val="20"/>
                <w:lang w:val="el-GR"/>
              </w:rPr>
            </w:pPr>
          </w:p>
        </w:tc>
        <w:tc>
          <w:tcPr>
            <w:tcW w:w="900" w:type="dxa"/>
          </w:tcPr>
          <w:p w14:paraId="25F64A01" w14:textId="77777777" w:rsidR="001B6C39" w:rsidRPr="001B6C39" w:rsidRDefault="001B6C39" w:rsidP="001B6C39">
            <w:pPr>
              <w:jc w:val="both"/>
              <w:rPr>
                <w:rFonts w:ascii="Verdana" w:hAnsi="Verdana"/>
                <w:sz w:val="20"/>
                <w:szCs w:val="20"/>
                <w:lang w:val="el-GR"/>
              </w:rPr>
            </w:pPr>
          </w:p>
          <w:p w14:paraId="7481C940" w14:textId="48430210" w:rsidR="001B6C39" w:rsidRPr="001B6C39" w:rsidRDefault="005A0847" w:rsidP="001B6C39">
            <w:pPr>
              <w:jc w:val="both"/>
              <w:rPr>
                <w:rFonts w:ascii="Verdana" w:hAnsi="Verdana"/>
                <w:sz w:val="20"/>
                <w:szCs w:val="20"/>
                <w:lang w:val="el-GR"/>
              </w:rPr>
            </w:pPr>
            <w:r>
              <w:rPr>
                <w:rFonts w:ascii="Verdana" w:hAnsi="Verdana"/>
                <w:sz w:val="20"/>
                <w:szCs w:val="20"/>
                <w:lang w:val="el-GR"/>
              </w:rPr>
              <w:t xml:space="preserve"> </w:t>
            </w:r>
          </w:p>
          <w:p w14:paraId="321281A1" w14:textId="3A683004" w:rsidR="001B6C39" w:rsidRPr="001B6C39" w:rsidRDefault="005A0847" w:rsidP="001B6C39">
            <w:pPr>
              <w:jc w:val="both"/>
              <w:rPr>
                <w:rFonts w:ascii="Verdana" w:hAnsi="Verdana"/>
                <w:sz w:val="20"/>
                <w:szCs w:val="20"/>
                <w:lang w:val="el-GR"/>
              </w:rPr>
            </w:pPr>
            <w:r>
              <w:rPr>
                <w:rFonts w:ascii="Verdana" w:hAnsi="Verdana"/>
                <w:sz w:val="20"/>
                <w:szCs w:val="20"/>
                <w:lang w:val="el-GR"/>
              </w:rPr>
              <w:t xml:space="preserve"> </w:t>
            </w:r>
          </w:p>
          <w:p w14:paraId="0B03CE31" w14:textId="77777777" w:rsidR="001B6C39" w:rsidRPr="001B6C39" w:rsidRDefault="001B6C39" w:rsidP="001B6C39">
            <w:pPr>
              <w:jc w:val="both"/>
              <w:rPr>
                <w:rFonts w:ascii="Verdana" w:hAnsi="Verdana"/>
                <w:b/>
                <w:sz w:val="20"/>
                <w:szCs w:val="20"/>
                <w:lang w:val="el-GR"/>
              </w:rPr>
            </w:pPr>
          </w:p>
        </w:tc>
      </w:tr>
    </w:tbl>
    <w:p w14:paraId="0FEF2B2B" w14:textId="77777777" w:rsidR="001B6C39" w:rsidRPr="001B6C39" w:rsidRDefault="001B6C39" w:rsidP="001B6C39">
      <w:pPr>
        <w:jc w:val="both"/>
        <w:rPr>
          <w:rFonts w:ascii="Verdana" w:hAnsi="Verdana"/>
          <w:sz w:val="24"/>
          <w:szCs w:val="24"/>
          <w:lang w:val="el-GR"/>
        </w:rPr>
      </w:pPr>
      <w:r w:rsidRPr="001B6C39">
        <w:rPr>
          <w:rFonts w:ascii="Verdana" w:hAnsi="Verdana"/>
          <w:sz w:val="24"/>
          <w:szCs w:val="24"/>
          <w:lang w:val="el-GR"/>
        </w:rPr>
        <w:t>Η Ελλάδα και η Τουρκία το 2021 διαθέτουν τον ίδιο αριθμό αεροσκαφών Στρατού όπως και το 2000. Αυξημένα ωστόσο είναι τα μεταγωγικά στην Τουρκία σε σχέση με το 2014</w:t>
      </w:r>
    </w:p>
    <w:p w14:paraId="6557D780" w14:textId="77777777" w:rsidR="001B6C39" w:rsidRPr="001B6C39" w:rsidRDefault="001B6C39" w:rsidP="001B6C39">
      <w:pPr>
        <w:jc w:val="both"/>
        <w:rPr>
          <w:rFonts w:ascii="Verdana" w:hAnsi="Verdana"/>
          <w:sz w:val="24"/>
          <w:szCs w:val="24"/>
          <w:lang w:val="el-GR"/>
        </w:rPr>
      </w:pPr>
    </w:p>
    <w:p w14:paraId="75F34341" w14:textId="77777777" w:rsidR="001B6C39" w:rsidRPr="001B6C39" w:rsidRDefault="001B6C39" w:rsidP="001B6C39">
      <w:pPr>
        <w:jc w:val="both"/>
        <w:rPr>
          <w:rFonts w:ascii="Verdana" w:hAnsi="Verdana"/>
          <w:sz w:val="24"/>
          <w:szCs w:val="24"/>
          <w:lang w:val="el-GR"/>
        </w:rPr>
      </w:pPr>
    </w:p>
    <w:p w14:paraId="10681B30" w14:textId="77777777" w:rsidR="001B6C39" w:rsidRPr="001B6C39" w:rsidRDefault="001B6C39" w:rsidP="001B6C39">
      <w:pPr>
        <w:jc w:val="both"/>
        <w:rPr>
          <w:rFonts w:ascii="Verdana" w:hAnsi="Verdana"/>
          <w:sz w:val="24"/>
          <w:szCs w:val="24"/>
          <w:lang w:val="el-GR"/>
        </w:rPr>
      </w:pPr>
    </w:p>
    <w:p w14:paraId="04E7BC9C" w14:textId="77777777" w:rsidR="001B6C39" w:rsidRPr="001B6C39" w:rsidRDefault="001B6C39" w:rsidP="001B6C39">
      <w:pPr>
        <w:jc w:val="both"/>
        <w:rPr>
          <w:rFonts w:ascii="Verdana" w:hAnsi="Verdana"/>
          <w:sz w:val="24"/>
          <w:szCs w:val="24"/>
          <w:lang w:val="el-GR"/>
        </w:rPr>
      </w:pPr>
    </w:p>
    <w:p w14:paraId="493B5AAD" w14:textId="77777777" w:rsidR="001B6C39" w:rsidRPr="001B6C39" w:rsidRDefault="001B6C39" w:rsidP="001B6C39">
      <w:pPr>
        <w:jc w:val="both"/>
        <w:rPr>
          <w:rFonts w:ascii="Verdana" w:hAnsi="Verdana"/>
          <w:sz w:val="24"/>
          <w:szCs w:val="24"/>
          <w:lang w:val="el-GR"/>
        </w:rPr>
      </w:pPr>
    </w:p>
    <w:tbl>
      <w:tblPr>
        <w:tblStyle w:val="TableGrid"/>
        <w:tblpPr w:leftFromText="180" w:rightFromText="180" w:vertAnchor="page" w:horzAnchor="margin" w:tblpXSpec="center" w:tblpY="1763"/>
        <w:tblW w:w="0" w:type="auto"/>
        <w:tblLayout w:type="fixed"/>
        <w:tblLook w:val="04A0" w:firstRow="1" w:lastRow="0" w:firstColumn="1" w:lastColumn="0" w:noHBand="0" w:noVBand="1"/>
      </w:tblPr>
      <w:tblGrid>
        <w:gridCol w:w="1170"/>
        <w:gridCol w:w="3528"/>
        <w:gridCol w:w="882"/>
        <w:gridCol w:w="900"/>
        <w:gridCol w:w="900"/>
      </w:tblGrid>
      <w:tr w:rsidR="001B6C39" w:rsidRPr="001B6C39" w14:paraId="2A3AC515" w14:textId="77777777" w:rsidTr="001354A6">
        <w:trPr>
          <w:trHeight w:val="507"/>
        </w:trPr>
        <w:tc>
          <w:tcPr>
            <w:tcW w:w="4698" w:type="dxa"/>
            <w:gridSpan w:val="2"/>
            <w:shd w:val="clear" w:color="auto" w:fill="4F6228" w:themeFill="accent3" w:themeFillShade="80"/>
          </w:tcPr>
          <w:p w14:paraId="05128CEC" w14:textId="77777777"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t>ΕΛΙΚΟΠΤΕΡΑ</w:t>
            </w:r>
          </w:p>
          <w:p w14:paraId="33B4E6B1" w14:textId="77777777"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t>(</w:t>
            </w:r>
            <w:r w:rsidRPr="001B6C39">
              <w:rPr>
                <w:rFonts w:ascii="Verdana" w:hAnsi="Verdana"/>
                <w:b/>
                <w:color w:val="FFFFFF" w:themeColor="background1"/>
                <w:sz w:val="20"/>
                <w:szCs w:val="20"/>
              </w:rPr>
              <w:t>Helicopters</w:t>
            </w:r>
            <w:r w:rsidRPr="001B6C39">
              <w:rPr>
                <w:rFonts w:ascii="Verdana" w:hAnsi="Verdana"/>
                <w:b/>
                <w:color w:val="FFFFFF" w:themeColor="background1"/>
                <w:sz w:val="20"/>
                <w:szCs w:val="20"/>
                <w:lang w:val="el-GR"/>
              </w:rPr>
              <w:t>)</w:t>
            </w:r>
          </w:p>
        </w:tc>
        <w:tc>
          <w:tcPr>
            <w:tcW w:w="882" w:type="dxa"/>
            <w:shd w:val="clear" w:color="auto" w:fill="4F6228" w:themeFill="accent3" w:themeFillShade="80"/>
          </w:tcPr>
          <w:p w14:paraId="3E02ED8A" w14:textId="77777777"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t>2021</w:t>
            </w:r>
          </w:p>
        </w:tc>
        <w:tc>
          <w:tcPr>
            <w:tcW w:w="900" w:type="dxa"/>
            <w:shd w:val="clear" w:color="auto" w:fill="4F6228" w:themeFill="accent3" w:themeFillShade="80"/>
          </w:tcPr>
          <w:p w14:paraId="115FADCA" w14:textId="77777777"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t>2014</w:t>
            </w:r>
          </w:p>
        </w:tc>
        <w:tc>
          <w:tcPr>
            <w:tcW w:w="900" w:type="dxa"/>
            <w:shd w:val="clear" w:color="auto" w:fill="4F6228" w:themeFill="accent3" w:themeFillShade="80"/>
          </w:tcPr>
          <w:p w14:paraId="1E9ACC04" w14:textId="77777777"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t>2004</w:t>
            </w:r>
          </w:p>
          <w:p w14:paraId="339180AF" w14:textId="77777777" w:rsidR="001B6C39" w:rsidRPr="001B6C39" w:rsidRDefault="001B6C39" w:rsidP="001B6C39">
            <w:pPr>
              <w:jc w:val="both"/>
              <w:rPr>
                <w:rFonts w:ascii="Verdana" w:hAnsi="Verdana"/>
                <w:b/>
                <w:color w:val="FFFFFF" w:themeColor="background1"/>
                <w:sz w:val="20"/>
                <w:szCs w:val="20"/>
                <w:lang w:val="el-GR"/>
              </w:rPr>
            </w:pPr>
          </w:p>
          <w:p w14:paraId="70027B22" w14:textId="77777777" w:rsidR="001B6C39" w:rsidRPr="001B6C39" w:rsidRDefault="001B6C39" w:rsidP="001B6C39">
            <w:pPr>
              <w:jc w:val="both"/>
              <w:rPr>
                <w:rFonts w:ascii="Verdana" w:hAnsi="Verdana"/>
                <w:b/>
                <w:color w:val="FFFFFF" w:themeColor="background1"/>
                <w:sz w:val="20"/>
                <w:szCs w:val="20"/>
                <w:lang w:val="el-GR"/>
              </w:rPr>
            </w:pPr>
          </w:p>
        </w:tc>
      </w:tr>
      <w:tr w:rsidR="001B6C39" w:rsidRPr="001B6C39" w14:paraId="0F17154B" w14:textId="77777777" w:rsidTr="001354A6">
        <w:trPr>
          <w:trHeight w:val="1030"/>
        </w:trPr>
        <w:tc>
          <w:tcPr>
            <w:tcW w:w="1170" w:type="dxa"/>
          </w:tcPr>
          <w:p w14:paraId="2BA788AD" w14:textId="77777777" w:rsidR="001B6C39" w:rsidRPr="001B6C39" w:rsidRDefault="001B6C39" w:rsidP="001B6C39">
            <w:pPr>
              <w:jc w:val="both"/>
              <w:rPr>
                <w:rFonts w:ascii="Verdana" w:hAnsi="Verdana"/>
                <w:sz w:val="20"/>
                <w:szCs w:val="20"/>
                <w:lang w:val="el-GR"/>
              </w:rPr>
            </w:pPr>
          </w:p>
          <w:p w14:paraId="55332AB7"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0CF97F15" wp14:editId="5A8D08FE">
                  <wp:extent cx="340242" cy="191386"/>
                  <wp:effectExtent l="0" t="0" r="317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k f;ag.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352867" cy="198487"/>
                          </a:xfrm>
                          <a:prstGeom prst="rect">
                            <a:avLst/>
                          </a:prstGeom>
                        </pic:spPr>
                      </pic:pic>
                    </a:graphicData>
                  </a:graphic>
                </wp:inline>
              </w:drawing>
            </w:r>
          </w:p>
          <w:p w14:paraId="26FA8E77" w14:textId="77777777" w:rsidR="001B6C39" w:rsidRPr="001B6C39" w:rsidRDefault="001B6C39" w:rsidP="001B6C39">
            <w:pPr>
              <w:jc w:val="both"/>
              <w:rPr>
                <w:rFonts w:ascii="Verdana" w:hAnsi="Verdana"/>
                <w:sz w:val="20"/>
                <w:szCs w:val="20"/>
                <w:lang w:val="el-GR"/>
              </w:rPr>
            </w:pPr>
          </w:p>
        </w:tc>
        <w:tc>
          <w:tcPr>
            <w:tcW w:w="3528" w:type="dxa"/>
          </w:tcPr>
          <w:p w14:paraId="753838DA" w14:textId="02D7E21D" w:rsidR="001B6C39" w:rsidRPr="001B6C39" w:rsidRDefault="001B6C39" w:rsidP="001B6C39">
            <w:pPr>
              <w:jc w:val="both"/>
              <w:rPr>
                <w:rFonts w:ascii="Verdana" w:hAnsi="Verdana"/>
                <w:sz w:val="20"/>
                <w:szCs w:val="20"/>
                <w:lang w:val="el-GR"/>
              </w:rPr>
            </w:pPr>
            <w:r w:rsidRPr="001B6C39">
              <w:rPr>
                <w:rFonts w:ascii="Verdana" w:hAnsi="Verdana"/>
                <w:sz w:val="20"/>
                <w:szCs w:val="20"/>
                <w:lang w:val="el-GR"/>
              </w:rPr>
              <w:t>Επιθετικά</w:t>
            </w:r>
            <w:r w:rsidR="005A0847">
              <w:rPr>
                <w:rFonts w:ascii="Verdana" w:hAnsi="Verdana"/>
                <w:sz w:val="20"/>
                <w:szCs w:val="20"/>
                <w:lang w:val="el-GR"/>
              </w:rPr>
              <w:t xml:space="preserve"> </w:t>
            </w:r>
            <w:r w:rsidRPr="001B6C39">
              <w:rPr>
                <w:rFonts w:ascii="Verdana" w:hAnsi="Verdana"/>
                <w:sz w:val="20"/>
                <w:szCs w:val="20"/>
                <w:lang w:val="el-GR"/>
              </w:rPr>
              <w:t>(</w:t>
            </w:r>
            <w:r w:rsidRPr="001B6C39">
              <w:rPr>
                <w:rFonts w:ascii="Verdana" w:hAnsi="Verdana"/>
                <w:sz w:val="20"/>
                <w:szCs w:val="20"/>
              </w:rPr>
              <w:t>Attack</w:t>
            </w:r>
            <w:r w:rsidRPr="001B6C39">
              <w:rPr>
                <w:rFonts w:ascii="Verdana" w:hAnsi="Verdana"/>
                <w:sz w:val="20"/>
                <w:szCs w:val="20"/>
                <w:lang w:val="el-GR"/>
              </w:rPr>
              <w:t>)</w:t>
            </w:r>
          </w:p>
          <w:p w14:paraId="08EA0A4B" w14:textId="77777777" w:rsidR="001B6C39" w:rsidRPr="001B6C39" w:rsidRDefault="001B6C39" w:rsidP="001B6C39">
            <w:pPr>
              <w:jc w:val="both"/>
              <w:rPr>
                <w:rFonts w:ascii="Verdana" w:hAnsi="Verdana"/>
                <w:sz w:val="20"/>
                <w:szCs w:val="20"/>
                <w:lang w:val="el-GR"/>
              </w:rPr>
            </w:pPr>
            <w:r w:rsidRPr="001B6C39">
              <w:rPr>
                <w:rFonts w:ascii="Verdana" w:hAnsi="Verdana"/>
                <w:sz w:val="20"/>
                <w:szCs w:val="20"/>
                <w:lang w:val="el-GR"/>
              </w:rPr>
              <w:t>Μεταφορικά (</w:t>
            </w:r>
            <w:r w:rsidRPr="001B6C39">
              <w:rPr>
                <w:rFonts w:ascii="Verdana" w:hAnsi="Verdana"/>
                <w:sz w:val="20"/>
                <w:szCs w:val="20"/>
              </w:rPr>
              <w:t>Transport</w:t>
            </w:r>
            <w:r w:rsidRPr="001B6C39">
              <w:rPr>
                <w:rFonts w:ascii="Verdana" w:hAnsi="Verdana"/>
                <w:sz w:val="20"/>
                <w:szCs w:val="20"/>
                <w:lang w:val="el-GR"/>
              </w:rPr>
              <w:t>)</w:t>
            </w:r>
          </w:p>
          <w:p w14:paraId="1599A5E8" w14:textId="77777777" w:rsidR="001B6C39" w:rsidRPr="001B6C39" w:rsidRDefault="001B6C39" w:rsidP="001B6C39">
            <w:pPr>
              <w:jc w:val="both"/>
              <w:rPr>
                <w:rFonts w:ascii="Verdana" w:hAnsi="Verdana"/>
                <w:b/>
                <w:sz w:val="20"/>
                <w:szCs w:val="20"/>
                <w:lang w:val="el-GR"/>
              </w:rPr>
            </w:pPr>
            <w:r w:rsidRPr="001B6C39">
              <w:rPr>
                <w:rFonts w:ascii="Verdana" w:hAnsi="Verdana"/>
                <w:b/>
                <w:sz w:val="20"/>
                <w:szCs w:val="20"/>
                <w:lang w:val="el-GR"/>
              </w:rPr>
              <w:t>Σύνολο (</w:t>
            </w:r>
            <w:r w:rsidRPr="001B6C39">
              <w:rPr>
                <w:rFonts w:ascii="Verdana" w:hAnsi="Verdana"/>
                <w:b/>
                <w:sz w:val="20"/>
                <w:szCs w:val="20"/>
              </w:rPr>
              <w:t>Total</w:t>
            </w:r>
            <w:r w:rsidRPr="001B6C39">
              <w:rPr>
                <w:rFonts w:ascii="Verdana" w:hAnsi="Verdana"/>
                <w:b/>
                <w:sz w:val="20"/>
                <w:szCs w:val="20"/>
                <w:lang w:val="el-GR"/>
              </w:rPr>
              <w:t>)</w:t>
            </w:r>
          </w:p>
          <w:p w14:paraId="427E73C6" w14:textId="77777777" w:rsidR="001B6C39" w:rsidRPr="001B6C39" w:rsidRDefault="001B6C39" w:rsidP="001B6C39">
            <w:pPr>
              <w:jc w:val="both"/>
              <w:rPr>
                <w:rFonts w:ascii="Verdana" w:hAnsi="Verdana"/>
                <w:b/>
                <w:sz w:val="20"/>
                <w:szCs w:val="20"/>
                <w:lang w:val="el-GR"/>
              </w:rPr>
            </w:pPr>
          </w:p>
        </w:tc>
        <w:tc>
          <w:tcPr>
            <w:tcW w:w="882" w:type="dxa"/>
          </w:tcPr>
          <w:p w14:paraId="082C3924" w14:textId="3CCBD44B" w:rsidR="001B6C39" w:rsidRPr="001B6C39" w:rsidRDefault="005A0847" w:rsidP="001B6C39">
            <w:pPr>
              <w:jc w:val="right"/>
              <w:rPr>
                <w:rFonts w:ascii="Verdana" w:hAnsi="Verdana"/>
                <w:sz w:val="20"/>
                <w:szCs w:val="20"/>
                <w:lang w:val="el-GR"/>
              </w:rPr>
            </w:pPr>
            <w:r>
              <w:rPr>
                <w:rFonts w:ascii="Verdana" w:hAnsi="Verdana"/>
                <w:sz w:val="20"/>
                <w:szCs w:val="20"/>
                <w:lang w:val="el-GR"/>
              </w:rPr>
              <w:t xml:space="preserve"> </w:t>
            </w:r>
            <w:r w:rsidR="001B6C39" w:rsidRPr="001B6C39">
              <w:rPr>
                <w:rFonts w:ascii="Verdana" w:hAnsi="Verdana"/>
                <w:sz w:val="20"/>
                <w:szCs w:val="20"/>
                <w:lang w:val="el-GR"/>
              </w:rPr>
              <w:t>28</w:t>
            </w:r>
            <w:r>
              <w:rPr>
                <w:rFonts w:ascii="Verdana" w:hAnsi="Verdana"/>
                <w:sz w:val="20"/>
                <w:szCs w:val="20"/>
                <w:lang w:val="el-GR"/>
              </w:rPr>
              <w:t xml:space="preserve"> </w:t>
            </w:r>
            <w:r w:rsidR="001B6C39" w:rsidRPr="001B6C39">
              <w:rPr>
                <w:rFonts w:ascii="Verdana" w:hAnsi="Verdana"/>
                <w:sz w:val="20"/>
                <w:szCs w:val="20"/>
                <w:lang w:val="el-GR"/>
              </w:rPr>
              <w:t>139</w:t>
            </w:r>
          </w:p>
          <w:p w14:paraId="2398D520" w14:textId="77777777" w:rsidR="001B6C39" w:rsidRPr="001B6C39" w:rsidRDefault="001B6C39" w:rsidP="001B6C39">
            <w:pPr>
              <w:jc w:val="right"/>
              <w:rPr>
                <w:rFonts w:ascii="Verdana" w:hAnsi="Verdana"/>
                <w:b/>
                <w:sz w:val="20"/>
                <w:szCs w:val="20"/>
                <w:lang w:val="el-GR"/>
              </w:rPr>
            </w:pPr>
            <w:r w:rsidRPr="001B6C39">
              <w:rPr>
                <w:rFonts w:ascii="Verdana" w:hAnsi="Verdana"/>
                <w:b/>
                <w:sz w:val="20"/>
                <w:szCs w:val="20"/>
                <w:lang w:val="el-GR"/>
              </w:rPr>
              <w:t>167</w:t>
            </w:r>
          </w:p>
        </w:tc>
        <w:tc>
          <w:tcPr>
            <w:tcW w:w="900" w:type="dxa"/>
          </w:tcPr>
          <w:p w14:paraId="3934E532" w14:textId="77777777" w:rsidR="001B6C39" w:rsidRPr="001B6C39" w:rsidRDefault="001B6C39" w:rsidP="001B6C39">
            <w:pPr>
              <w:jc w:val="right"/>
              <w:rPr>
                <w:rFonts w:ascii="Verdana" w:hAnsi="Verdana"/>
                <w:b/>
                <w:sz w:val="20"/>
                <w:szCs w:val="20"/>
              </w:rPr>
            </w:pPr>
            <w:r w:rsidRPr="001B6C39">
              <w:rPr>
                <w:rFonts w:ascii="Verdana" w:hAnsi="Verdana"/>
                <w:sz w:val="20"/>
                <w:szCs w:val="20"/>
                <w:lang w:val="el-GR"/>
              </w:rPr>
              <w:t>29</w:t>
            </w:r>
          </w:p>
          <w:p w14:paraId="3D498E53" w14:textId="77777777" w:rsidR="001B6C39" w:rsidRPr="001B6C39" w:rsidRDefault="001B6C39" w:rsidP="001B6C39">
            <w:pPr>
              <w:jc w:val="right"/>
              <w:rPr>
                <w:rFonts w:ascii="Verdana" w:hAnsi="Verdana"/>
                <w:sz w:val="20"/>
                <w:szCs w:val="20"/>
                <w:lang w:val="el-GR"/>
              </w:rPr>
            </w:pPr>
            <w:r w:rsidRPr="001B6C39">
              <w:rPr>
                <w:rFonts w:ascii="Verdana" w:hAnsi="Verdana"/>
                <w:sz w:val="20"/>
                <w:szCs w:val="20"/>
                <w:lang w:val="el-GR"/>
              </w:rPr>
              <w:t>128</w:t>
            </w:r>
          </w:p>
          <w:p w14:paraId="49E5D3DA" w14:textId="77777777" w:rsidR="001B6C39" w:rsidRPr="001B6C39" w:rsidRDefault="001B6C39" w:rsidP="001B6C39">
            <w:pPr>
              <w:jc w:val="right"/>
              <w:rPr>
                <w:rFonts w:ascii="Verdana" w:hAnsi="Verdana"/>
                <w:b/>
                <w:sz w:val="20"/>
                <w:szCs w:val="20"/>
                <w:lang w:val="el-GR"/>
              </w:rPr>
            </w:pPr>
            <w:r w:rsidRPr="001B6C39">
              <w:rPr>
                <w:rFonts w:ascii="Verdana" w:hAnsi="Verdana"/>
                <w:b/>
                <w:sz w:val="20"/>
                <w:szCs w:val="20"/>
                <w:lang w:val="el-GR"/>
              </w:rPr>
              <w:t>157</w:t>
            </w:r>
          </w:p>
        </w:tc>
        <w:tc>
          <w:tcPr>
            <w:tcW w:w="900" w:type="dxa"/>
          </w:tcPr>
          <w:p w14:paraId="10FD39E6" w14:textId="77777777" w:rsidR="001B6C39" w:rsidRPr="001B6C39" w:rsidRDefault="001B6C39" w:rsidP="001B6C39">
            <w:pPr>
              <w:jc w:val="right"/>
              <w:rPr>
                <w:rFonts w:ascii="Verdana" w:hAnsi="Verdana"/>
                <w:b/>
                <w:sz w:val="20"/>
                <w:szCs w:val="20"/>
                <w:lang w:val="el-GR"/>
              </w:rPr>
            </w:pPr>
          </w:p>
          <w:p w14:paraId="5DA2EF04" w14:textId="6A9CA317" w:rsidR="001B6C39" w:rsidRPr="001B6C39" w:rsidRDefault="005A0847" w:rsidP="001B6C39">
            <w:pPr>
              <w:jc w:val="right"/>
              <w:rPr>
                <w:rFonts w:ascii="Verdana" w:hAnsi="Verdana"/>
                <w:b/>
                <w:sz w:val="20"/>
                <w:szCs w:val="20"/>
                <w:lang w:val="el-GR"/>
              </w:rPr>
            </w:pPr>
            <w:r>
              <w:rPr>
                <w:rFonts w:ascii="Verdana" w:hAnsi="Verdana"/>
                <w:b/>
                <w:sz w:val="20"/>
                <w:szCs w:val="20"/>
                <w:lang w:val="el-GR"/>
              </w:rPr>
              <w:t xml:space="preserve"> </w:t>
            </w:r>
          </w:p>
          <w:p w14:paraId="4EB84AB6" w14:textId="77777777" w:rsidR="001B6C39" w:rsidRPr="001B6C39" w:rsidRDefault="001B6C39" w:rsidP="001B6C39">
            <w:pPr>
              <w:jc w:val="right"/>
              <w:rPr>
                <w:rFonts w:ascii="Verdana" w:hAnsi="Verdana"/>
                <w:b/>
                <w:sz w:val="20"/>
                <w:szCs w:val="20"/>
                <w:lang w:val="el-GR"/>
              </w:rPr>
            </w:pPr>
            <w:r w:rsidRPr="001B6C39">
              <w:rPr>
                <w:rFonts w:ascii="Verdana" w:hAnsi="Verdana"/>
                <w:b/>
                <w:sz w:val="20"/>
                <w:szCs w:val="20"/>
                <w:lang w:val="el-GR"/>
              </w:rPr>
              <w:t xml:space="preserve"> 140</w:t>
            </w:r>
          </w:p>
        </w:tc>
      </w:tr>
      <w:tr w:rsidR="001B6C39" w:rsidRPr="001B6C39" w14:paraId="7A0B4A4A" w14:textId="77777777" w:rsidTr="001354A6">
        <w:trPr>
          <w:trHeight w:val="1030"/>
        </w:trPr>
        <w:tc>
          <w:tcPr>
            <w:tcW w:w="1170" w:type="dxa"/>
          </w:tcPr>
          <w:p w14:paraId="03988450" w14:textId="77777777" w:rsidR="001B6C39" w:rsidRPr="001B6C39" w:rsidRDefault="001B6C39" w:rsidP="001B6C39">
            <w:pPr>
              <w:jc w:val="both"/>
              <w:rPr>
                <w:rFonts w:ascii="Verdana" w:hAnsi="Verdana"/>
                <w:sz w:val="20"/>
                <w:szCs w:val="20"/>
                <w:lang w:val="el-GR"/>
              </w:rPr>
            </w:pPr>
          </w:p>
          <w:p w14:paraId="0D18AF08"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6F9ED33C" wp14:editId="3B1A9245">
                  <wp:extent cx="361507" cy="209510"/>
                  <wp:effectExtent l="0" t="0" r="635" b="63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ish flag.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63715" cy="210789"/>
                          </a:xfrm>
                          <a:prstGeom prst="rect">
                            <a:avLst/>
                          </a:prstGeom>
                        </pic:spPr>
                      </pic:pic>
                    </a:graphicData>
                  </a:graphic>
                </wp:inline>
              </w:drawing>
            </w:r>
          </w:p>
        </w:tc>
        <w:tc>
          <w:tcPr>
            <w:tcW w:w="3528" w:type="dxa"/>
          </w:tcPr>
          <w:p w14:paraId="06FF81B4" w14:textId="77777777" w:rsidR="001B6C39" w:rsidRPr="001B6C39" w:rsidRDefault="001B6C39" w:rsidP="001B6C39">
            <w:pPr>
              <w:jc w:val="both"/>
              <w:rPr>
                <w:rFonts w:ascii="Verdana" w:hAnsi="Verdana"/>
                <w:sz w:val="20"/>
                <w:szCs w:val="20"/>
                <w:lang w:val="el-GR"/>
              </w:rPr>
            </w:pPr>
            <w:r w:rsidRPr="001B6C39">
              <w:rPr>
                <w:rFonts w:ascii="Verdana" w:hAnsi="Verdana"/>
                <w:sz w:val="20"/>
                <w:szCs w:val="20"/>
                <w:lang w:val="el-GR"/>
              </w:rPr>
              <w:t>Επιθετικά (</w:t>
            </w:r>
            <w:r w:rsidRPr="001B6C39">
              <w:rPr>
                <w:rFonts w:ascii="Verdana" w:hAnsi="Verdana"/>
                <w:sz w:val="20"/>
                <w:szCs w:val="20"/>
              </w:rPr>
              <w:t>Attack</w:t>
            </w:r>
            <w:r w:rsidRPr="001B6C39">
              <w:rPr>
                <w:rFonts w:ascii="Verdana" w:hAnsi="Verdana"/>
                <w:sz w:val="20"/>
                <w:szCs w:val="20"/>
                <w:lang w:val="el-GR"/>
              </w:rPr>
              <w:t>)</w:t>
            </w:r>
          </w:p>
          <w:p w14:paraId="131F87EC" w14:textId="77777777" w:rsidR="001B6C39" w:rsidRPr="001B6C39" w:rsidRDefault="001B6C39" w:rsidP="001B6C39">
            <w:pPr>
              <w:jc w:val="both"/>
              <w:rPr>
                <w:rFonts w:ascii="Verdana" w:hAnsi="Verdana"/>
                <w:sz w:val="20"/>
                <w:szCs w:val="20"/>
                <w:lang w:val="el-GR"/>
              </w:rPr>
            </w:pPr>
            <w:r w:rsidRPr="001B6C39">
              <w:rPr>
                <w:rFonts w:ascii="Verdana" w:hAnsi="Verdana"/>
                <w:sz w:val="20"/>
                <w:szCs w:val="20"/>
                <w:lang w:val="el-GR"/>
              </w:rPr>
              <w:t>Πολλαπλών αποστολών (</w:t>
            </w:r>
            <w:r w:rsidRPr="001B6C39">
              <w:rPr>
                <w:rFonts w:ascii="Verdana" w:hAnsi="Verdana"/>
                <w:sz w:val="20"/>
                <w:szCs w:val="20"/>
              </w:rPr>
              <w:t>MRH</w:t>
            </w:r>
            <w:r w:rsidRPr="001B6C39">
              <w:rPr>
                <w:rFonts w:ascii="Verdana" w:hAnsi="Verdana"/>
                <w:sz w:val="20"/>
                <w:szCs w:val="20"/>
                <w:lang w:val="el-GR"/>
              </w:rPr>
              <w:t>)</w:t>
            </w:r>
          </w:p>
          <w:p w14:paraId="3BAE1EAF" w14:textId="77777777" w:rsidR="001B6C39" w:rsidRPr="001B6C39" w:rsidRDefault="001B6C39" w:rsidP="001B6C39">
            <w:pPr>
              <w:jc w:val="both"/>
              <w:rPr>
                <w:rFonts w:ascii="Verdana" w:hAnsi="Verdana"/>
                <w:sz w:val="20"/>
                <w:szCs w:val="20"/>
              </w:rPr>
            </w:pPr>
            <w:r w:rsidRPr="001B6C39">
              <w:rPr>
                <w:rFonts w:ascii="Verdana" w:hAnsi="Verdana"/>
                <w:sz w:val="20"/>
                <w:szCs w:val="20"/>
                <w:lang w:val="el-GR"/>
              </w:rPr>
              <w:t xml:space="preserve">Μεταφορικά </w:t>
            </w:r>
            <w:r w:rsidRPr="001B6C39">
              <w:rPr>
                <w:rFonts w:ascii="Verdana" w:hAnsi="Verdana"/>
                <w:sz w:val="20"/>
                <w:szCs w:val="20"/>
              </w:rPr>
              <w:t>(Transport)</w:t>
            </w:r>
          </w:p>
          <w:p w14:paraId="21DBF106" w14:textId="77777777" w:rsidR="001B6C39" w:rsidRPr="001B6C39" w:rsidRDefault="001B6C39" w:rsidP="001B6C39">
            <w:pPr>
              <w:jc w:val="both"/>
              <w:rPr>
                <w:rFonts w:ascii="Verdana" w:hAnsi="Verdana"/>
                <w:b/>
                <w:sz w:val="20"/>
                <w:szCs w:val="20"/>
              </w:rPr>
            </w:pPr>
            <w:r w:rsidRPr="001B6C39">
              <w:rPr>
                <w:rFonts w:ascii="Verdana" w:hAnsi="Verdana"/>
                <w:b/>
                <w:sz w:val="20"/>
                <w:szCs w:val="20"/>
                <w:lang w:val="el-GR"/>
              </w:rPr>
              <w:t>Σύνολο</w:t>
            </w:r>
            <w:r w:rsidRPr="001B6C39">
              <w:rPr>
                <w:rFonts w:ascii="Verdana" w:hAnsi="Verdana"/>
                <w:b/>
                <w:sz w:val="20"/>
                <w:szCs w:val="20"/>
              </w:rPr>
              <w:t xml:space="preserve"> (Total)</w:t>
            </w:r>
          </w:p>
          <w:p w14:paraId="0DBA37AB" w14:textId="77777777" w:rsidR="001B6C39" w:rsidRPr="001B6C39" w:rsidRDefault="001B6C39" w:rsidP="001B6C39">
            <w:pPr>
              <w:jc w:val="both"/>
              <w:rPr>
                <w:rFonts w:ascii="Verdana" w:hAnsi="Verdana"/>
                <w:sz w:val="20"/>
                <w:szCs w:val="20"/>
              </w:rPr>
            </w:pPr>
          </w:p>
        </w:tc>
        <w:tc>
          <w:tcPr>
            <w:tcW w:w="882" w:type="dxa"/>
          </w:tcPr>
          <w:p w14:paraId="3BF64F59" w14:textId="77777777" w:rsidR="001B6C39" w:rsidRPr="001B6C39" w:rsidRDefault="001B6C39" w:rsidP="001B6C39">
            <w:pPr>
              <w:jc w:val="right"/>
              <w:rPr>
                <w:rFonts w:ascii="Verdana" w:hAnsi="Verdana"/>
                <w:sz w:val="20"/>
                <w:szCs w:val="20"/>
                <w:lang w:val="el-GR"/>
              </w:rPr>
            </w:pPr>
            <w:r w:rsidRPr="001B6C39">
              <w:rPr>
                <w:rFonts w:ascii="Verdana" w:hAnsi="Verdana"/>
                <w:sz w:val="20"/>
                <w:szCs w:val="20"/>
                <w:lang w:val="el-GR"/>
              </w:rPr>
              <w:t xml:space="preserve"> 89</w:t>
            </w:r>
          </w:p>
          <w:p w14:paraId="734ED3F5" w14:textId="77777777" w:rsidR="001B6C39" w:rsidRPr="001B6C39" w:rsidRDefault="001B6C39" w:rsidP="001B6C39">
            <w:pPr>
              <w:jc w:val="right"/>
              <w:rPr>
                <w:rFonts w:ascii="Verdana" w:hAnsi="Verdana"/>
                <w:sz w:val="20"/>
                <w:szCs w:val="20"/>
                <w:lang w:val="el-GR"/>
              </w:rPr>
            </w:pPr>
            <w:r w:rsidRPr="001B6C39">
              <w:rPr>
                <w:rFonts w:ascii="Verdana" w:hAnsi="Verdana"/>
                <w:sz w:val="20"/>
                <w:szCs w:val="20"/>
                <w:lang w:val="el-GR"/>
              </w:rPr>
              <w:t>28</w:t>
            </w:r>
          </w:p>
          <w:p w14:paraId="32265AE9" w14:textId="77777777" w:rsidR="001B6C39" w:rsidRPr="001B6C39" w:rsidRDefault="001B6C39" w:rsidP="001B6C39">
            <w:pPr>
              <w:jc w:val="right"/>
              <w:rPr>
                <w:rFonts w:ascii="Verdana" w:hAnsi="Verdana"/>
                <w:sz w:val="20"/>
                <w:szCs w:val="20"/>
                <w:lang w:val="el-GR"/>
              </w:rPr>
            </w:pPr>
            <w:r w:rsidRPr="001B6C39">
              <w:rPr>
                <w:rFonts w:ascii="Verdana" w:hAnsi="Verdana"/>
                <w:sz w:val="20"/>
                <w:szCs w:val="20"/>
                <w:lang w:val="el-GR"/>
              </w:rPr>
              <w:t>227</w:t>
            </w:r>
          </w:p>
          <w:p w14:paraId="047A6EB2" w14:textId="77777777" w:rsidR="001B6C39" w:rsidRPr="001B6C39" w:rsidRDefault="001B6C39" w:rsidP="001B6C39">
            <w:pPr>
              <w:jc w:val="right"/>
              <w:rPr>
                <w:rFonts w:ascii="Verdana" w:hAnsi="Verdana"/>
                <w:b/>
                <w:sz w:val="20"/>
                <w:szCs w:val="20"/>
                <w:lang w:val="el-GR"/>
              </w:rPr>
            </w:pPr>
            <w:r w:rsidRPr="001B6C39">
              <w:rPr>
                <w:rFonts w:ascii="Verdana" w:hAnsi="Verdana"/>
                <w:b/>
                <w:sz w:val="20"/>
                <w:szCs w:val="20"/>
                <w:lang w:val="el-GR"/>
              </w:rPr>
              <w:t>344</w:t>
            </w:r>
          </w:p>
          <w:p w14:paraId="67F5522B" w14:textId="68735291" w:rsidR="001B6C39" w:rsidRPr="001B6C39" w:rsidRDefault="005A0847" w:rsidP="001B6C39">
            <w:pPr>
              <w:jc w:val="both"/>
              <w:rPr>
                <w:rFonts w:ascii="Verdana" w:hAnsi="Verdana"/>
                <w:sz w:val="20"/>
                <w:szCs w:val="20"/>
                <w:lang w:val="el-GR"/>
              </w:rPr>
            </w:pPr>
            <w:r>
              <w:rPr>
                <w:rFonts w:ascii="Verdana" w:hAnsi="Verdana"/>
                <w:sz w:val="20"/>
                <w:szCs w:val="20"/>
                <w:lang w:val="el-GR"/>
              </w:rPr>
              <w:t xml:space="preserve"> </w:t>
            </w:r>
            <w:r w:rsidR="001B6C39" w:rsidRPr="001B6C39">
              <w:rPr>
                <w:rFonts w:ascii="Verdana" w:hAnsi="Verdana"/>
                <w:sz w:val="20"/>
                <w:szCs w:val="20"/>
                <w:lang w:val="el-GR"/>
              </w:rPr>
              <w:t>-</w:t>
            </w:r>
          </w:p>
        </w:tc>
        <w:tc>
          <w:tcPr>
            <w:tcW w:w="900" w:type="dxa"/>
          </w:tcPr>
          <w:p w14:paraId="495E1B9B" w14:textId="77777777" w:rsidR="001B6C39" w:rsidRPr="001B6C39" w:rsidRDefault="001B6C39" w:rsidP="001B6C39">
            <w:pPr>
              <w:jc w:val="both"/>
              <w:rPr>
                <w:rFonts w:ascii="Verdana" w:hAnsi="Verdana"/>
                <w:b/>
                <w:sz w:val="20"/>
                <w:szCs w:val="20"/>
                <w:lang w:val="el-GR"/>
              </w:rPr>
            </w:pPr>
          </w:p>
          <w:p w14:paraId="3A55D6EF" w14:textId="71106DD5" w:rsidR="001B6C39" w:rsidRPr="001B6C39" w:rsidRDefault="005A0847" w:rsidP="001B6C39">
            <w:pPr>
              <w:jc w:val="both"/>
              <w:rPr>
                <w:rFonts w:ascii="Verdana" w:hAnsi="Verdana"/>
                <w:b/>
                <w:sz w:val="20"/>
                <w:szCs w:val="20"/>
                <w:lang w:val="el-GR"/>
              </w:rPr>
            </w:pPr>
            <w:r>
              <w:rPr>
                <w:rFonts w:ascii="Verdana" w:hAnsi="Verdana"/>
                <w:b/>
                <w:sz w:val="20"/>
                <w:szCs w:val="20"/>
                <w:lang w:val="el-GR"/>
              </w:rPr>
              <w:t xml:space="preserve"> </w:t>
            </w:r>
            <w:r w:rsidR="001B6C39" w:rsidRPr="001B6C39">
              <w:rPr>
                <w:rFonts w:ascii="Verdana" w:hAnsi="Verdana"/>
                <w:b/>
                <w:sz w:val="20"/>
                <w:szCs w:val="20"/>
                <w:lang w:val="el-GR"/>
              </w:rPr>
              <w:t>-</w:t>
            </w:r>
          </w:p>
        </w:tc>
        <w:tc>
          <w:tcPr>
            <w:tcW w:w="900" w:type="dxa"/>
          </w:tcPr>
          <w:p w14:paraId="0A236F8F" w14:textId="77777777" w:rsidR="001B6C39" w:rsidRPr="001B6C39" w:rsidRDefault="001B6C39" w:rsidP="001B6C39">
            <w:pPr>
              <w:jc w:val="both"/>
              <w:rPr>
                <w:rFonts w:ascii="Verdana" w:hAnsi="Verdana"/>
                <w:b/>
                <w:sz w:val="20"/>
                <w:szCs w:val="20"/>
                <w:lang w:val="el-GR"/>
              </w:rPr>
            </w:pPr>
          </w:p>
          <w:p w14:paraId="0C7B8789" w14:textId="5C95D264" w:rsidR="001B6C39" w:rsidRPr="001B6C39" w:rsidRDefault="005A0847" w:rsidP="001B6C39">
            <w:pPr>
              <w:jc w:val="both"/>
              <w:rPr>
                <w:rFonts w:ascii="Verdana" w:hAnsi="Verdana"/>
                <w:b/>
                <w:sz w:val="20"/>
                <w:szCs w:val="20"/>
                <w:lang w:val="el-GR"/>
              </w:rPr>
            </w:pPr>
            <w:r>
              <w:rPr>
                <w:rFonts w:ascii="Verdana" w:hAnsi="Verdana"/>
                <w:b/>
                <w:sz w:val="20"/>
                <w:szCs w:val="20"/>
                <w:lang w:val="el-GR"/>
              </w:rPr>
              <w:t xml:space="preserve"> </w:t>
            </w:r>
            <w:r w:rsidR="001B6C39" w:rsidRPr="001B6C39">
              <w:rPr>
                <w:rFonts w:ascii="Verdana" w:hAnsi="Verdana"/>
                <w:b/>
                <w:sz w:val="20"/>
                <w:szCs w:val="20"/>
                <w:lang w:val="el-GR"/>
              </w:rPr>
              <w:t>-</w:t>
            </w:r>
          </w:p>
        </w:tc>
      </w:tr>
    </w:tbl>
    <w:p w14:paraId="1E2DE994" w14:textId="77777777" w:rsidR="001B6C39" w:rsidRPr="001B6C39" w:rsidRDefault="001B6C39" w:rsidP="001B6C39">
      <w:pPr>
        <w:jc w:val="both"/>
        <w:rPr>
          <w:rFonts w:ascii="Verdana" w:hAnsi="Verdana"/>
          <w:sz w:val="24"/>
          <w:szCs w:val="24"/>
          <w:lang w:val="el-GR"/>
        </w:rPr>
      </w:pPr>
    </w:p>
    <w:p w14:paraId="62668D6F" w14:textId="77777777" w:rsidR="001B6C39" w:rsidRPr="001B6C39" w:rsidRDefault="001B6C39" w:rsidP="001B6C39">
      <w:pPr>
        <w:jc w:val="both"/>
        <w:rPr>
          <w:rFonts w:ascii="Verdana" w:hAnsi="Verdana"/>
          <w:sz w:val="24"/>
          <w:szCs w:val="24"/>
          <w:lang w:val="el-GR"/>
        </w:rPr>
      </w:pPr>
      <w:r w:rsidRPr="001B6C39">
        <w:rPr>
          <w:rFonts w:ascii="Verdana" w:hAnsi="Verdana"/>
          <w:sz w:val="24"/>
          <w:szCs w:val="24"/>
          <w:lang w:val="el-GR"/>
        </w:rPr>
        <w:t xml:space="preserve"> Σύνολο ελικοπτέρων: 168 στην Ελλάδα όπως και το 2020, σε σχέση με 157 το 2014. Η Τουρκία διαθέτει κάπως περισσότερα από διπλάσια της Ελλάδας.</w:t>
      </w:r>
    </w:p>
    <w:tbl>
      <w:tblPr>
        <w:tblStyle w:val="TableGrid"/>
        <w:tblpPr w:leftFromText="180" w:rightFromText="180" w:vertAnchor="page" w:horzAnchor="margin" w:tblpXSpec="center" w:tblpY="6181"/>
        <w:tblW w:w="0" w:type="auto"/>
        <w:tblLayout w:type="fixed"/>
        <w:tblLook w:val="04A0" w:firstRow="1" w:lastRow="0" w:firstColumn="1" w:lastColumn="0" w:noHBand="0" w:noVBand="1"/>
      </w:tblPr>
      <w:tblGrid>
        <w:gridCol w:w="1176"/>
        <w:gridCol w:w="3533"/>
        <w:gridCol w:w="902"/>
        <w:gridCol w:w="902"/>
        <w:gridCol w:w="902"/>
      </w:tblGrid>
      <w:tr w:rsidR="001B6C39" w:rsidRPr="001B6C39" w14:paraId="66590B6C" w14:textId="77777777" w:rsidTr="001354A6">
        <w:trPr>
          <w:trHeight w:val="449"/>
        </w:trPr>
        <w:tc>
          <w:tcPr>
            <w:tcW w:w="4709" w:type="dxa"/>
            <w:gridSpan w:val="2"/>
            <w:shd w:val="clear" w:color="auto" w:fill="4F6228" w:themeFill="accent3" w:themeFillShade="80"/>
          </w:tcPr>
          <w:p w14:paraId="134CBDC8" w14:textId="77777777"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t>ΜΗ ΕΠΑΝΔΡΩΜΕΝΑ ΑΕΡΟΣΚΑΦΗ</w:t>
            </w:r>
          </w:p>
          <w:p w14:paraId="02196F10" w14:textId="77777777"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t>(</w:t>
            </w:r>
            <w:r w:rsidRPr="001B6C39">
              <w:rPr>
                <w:rFonts w:ascii="Verdana" w:hAnsi="Verdana"/>
                <w:b/>
                <w:color w:val="FFFFFF" w:themeColor="background1"/>
                <w:sz w:val="20"/>
                <w:szCs w:val="20"/>
              </w:rPr>
              <w:t>Unmanned</w:t>
            </w:r>
            <w:r w:rsidRPr="001B6C39">
              <w:rPr>
                <w:rFonts w:ascii="Verdana" w:hAnsi="Verdana"/>
                <w:b/>
                <w:color w:val="FFFFFF" w:themeColor="background1"/>
                <w:sz w:val="20"/>
                <w:szCs w:val="20"/>
                <w:lang w:val="el-GR"/>
              </w:rPr>
              <w:t xml:space="preserve"> </w:t>
            </w:r>
            <w:r w:rsidRPr="001B6C39">
              <w:rPr>
                <w:rFonts w:ascii="Verdana" w:hAnsi="Verdana"/>
                <w:b/>
                <w:color w:val="FFFFFF" w:themeColor="background1"/>
                <w:sz w:val="20"/>
                <w:szCs w:val="20"/>
              </w:rPr>
              <w:t>Aerial</w:t>
            </w:r>
            <w:r w:rsidRPr="001B6C39">
              <w:rPr>
                <w:rFonts w:ascii="Verdana" w:hAnsi="Verdana"/>
                <w:b/>
                <w:color w:val="FFFFFF" w:themeColor="background1"/>
                <w:sz w:val="20"/>
                <w:szCs w:val="20"/>
                <w:lang w:val="el-GR"/>
              </w:rPr>
              <w:t xml:space="preserve"> </w:t>
            </w:r>
            <w:r w:rsidRPr="001B6C39">
              <w:rPr>
                <w:rFonts w:ascii="Verdana" w:hAnsi="Verdana"/>
                <w:b/>
                <w:color w:val="FFFFFF" w:themeColor="background1"/>
                <w:sz w:val="20"/>
                <w:szCs w:val="20"/>
              </w:rPr>
              <w:t>Vehicles</w:t>
            </w:r>
            <w:r w:rsidRPr="001B6C39">
              <w:rPr>
                <w:rFonts w:ascii="Verdana" w:hAnsi="Verdana"/>
                <w:b/>
                <w:color w:val="FFFFFF" w:themeColor="background1"/>
                <w:sz w:val="20"/>
                <w:szCs w:val="20"/>
                <w:lang w:val="el-GR"/>
              </w:rPr>
              <w:t>)</w:t>
            </w:r>
          </w:p>
        </w:tc>
        <w:tc>
          <w:tcPr>
            <w:tcW w:w="902" w:type="dxa"/>
            <w:shd w:val="clear" w:color="auto" w:fill="4F6228" w:themeFill="accent3" w:themeFillShade="80"/>
          </w:tcPr>
          <w:p w14:paraId="24C65E47" w14:textId="77777777" w:rsidR="001B6C39" w:rsidRPr="001B6C39" w:rsidRDefault="001B6C39" w:rsidP="001B6C39">
            <w:pPr>
              <w:jc w:val="both"/>
              <w:rPr>
                <w:rFonts w:ascii="Verdana" w:hAnsi="Verdana"/>
                <w:b/>
                <w:color w:val="FFFFFF" w:themeColor="background1"/>
                <w:sz w:val="20"/>
                <w:szCs w:val="20"/>
              </w:rPr>
            </w:pPr>
            <w:r w:rsidRPr="001B6C39">
              <w:rPr>
                <w:rFonts w:ascii="Verdana" w:hAnsi="Verdana"/>
                <w:b/>
                <w:color w:val="FFFFFF" w:themeColor="background1"/>
                <w:sz w:val="20"/>
                <w:szCs w:val="20"/>
              </w:rPr>
              <w:t>20</w:t>
            </w:r>
            <w:r w:rsidRPr="001B6C39">
              <w:rPr>
                <w:rFonts w:ascii="Verdana" w:hAnsi="Verdana"/>
                <w:b/>
                <w:color w:val="FFFFFF" w:themeColor="background1"/>
                <w:sz w:val="20"/>
                <w:szCs w:val="20"/>
                <w:lang w:val="el-GR"/>
              </w:rPr>
              <w:t>2</w:t>
            </w:r>
            <w:r w:rsidRPr="001B6C39">
              <w:rPr>
                <w:rFonts w:ascii="Verdana" w:hAnsi="Verdana"/>
                <w:b/>
                <w:color w:val="FFFFFF" w:themeColor="background1"/>
                <w:sz w:val="20"/>
                <w:szCs w:val="20"/>
              </w:rPr>
              <w:t>1</w:t>
            </w:r>
          </w:p>
        </w:tc>
        <w:tc>
          <w:tcPr>
            <w:tcW w:w="902" w:type="dxa"/>
            <w:shd w:val="clear" w:color="auto" w:fill="4F6228" w:themeFill="accent3" w:themeFillShade="80"/>
          </w:tcPr>
          <w:p w14:paraId="691B9CBD" w14:textId="77777777"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t>2014</w:t>
            </w:r>
          </w:p>
        </w:tc>
        <w:tc>
          <w:tcPr>
            <w:tcW w:w="902" w:type="dxa"/>
            <w:shd w:val="clear" w:color="auto" w:fill="4F6228" w:themeFill="accent3" w:themeFillShade="80"/>
          </w:tcPr>
          <w:p w14:paraId="6358F26C" w14:textId="77777777"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t>2004</w:t>
            </w:r>
          </w:p>
        </w:tc>
      </w:tr>
      <w:tr w:rsidR="001B6C39" w:rsidRPr="001B6C39" w14:paraId="1B101BE2" w14:textId="77777777" w:rsidTr="001354A6">
        <w:trPr>
          <w:trHeight w:val="912"/>
        </w:trPr>
        <w:tc>
          <w:tcPr>
            <w:tcW w:w="1176" w:type="dxa"/>
          </w:tcPr>
          <w:p w14:paraId="0118278C" w14:textId="77777777" w:rsidR="001B6C39" w:rsidRPr="001B6C39" w:rsidRDefault="001B6C39" w:rsidP="001B6C39">
            <w:pPr>
              <w:jc w:val="both"/>
              <w:rPr>
                <w:rFonts w:ascii="Verdana" w:hAnsi="Verdana"/>
                <w:sz w:val="20"/>
                <w:szCs w:val="20"/>
              </w:rPr>
            </w:pPr>
          </w:p>
          <w:p w14:paraId="16B1DC43"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056A2315" wp14:editId="53D09114">
                  <wp:extent cx="361507" cy="203348"/>
                  <wp:effectExtent l="0" t="0" r="635"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k f;ag.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374921" cy="210893"/>
                          </a:xfrm>
                          <a:prstGeom prst="rect">
                            <a:avLst/>
                          </a:prstGeom>
                        </pic:spPr>
                      </pic:pic>
                    </a:graphicData>
                  </a:graphic>
                </wp:inline>
              </w:drawing>
            </w:r>
          </w:p>
          <w:p w14:paraId="405BA4DF" w14:textId="77777777" w:rsidR="001B6C39" w:rsidRPr="001B6C39" w:rsidRDefault="001B6C39" w:rsidP="001B6C39">
            <w:pPr>
              <w:jc w:val="both"/>
              <w:rPr>
                <w:rFonts w:ascii="Verdana" w:hAnsi="Verdana"/>
                <w:sz w:val="20"/>
                <w:szCs w:val="20"/>
                <w:lang w:val="el-GR"/>
              </w:rPr>
            </w:pPr>
          </w:p>
        </w:tc>
        <w:tc>
          <w:tcPr>
            <w:tcW w:w="3533" w:type="dxa"/>
          </w:tcPr>
          <w:p w14:paraId="16D0DCA3" w14:textId="77777777" w:rsidR="001B6C39" w:rsidRPr="001B6C39" w:rsidRDefault="001B6C39" w:rsidP="001B6C39">
            <w:pPr>
              <w:jc w:val="both"/>
              <w:rPr>
                <w:rFonts w:ascii="Verdana" w:hAnsi="Verdana"/>
                <w:sz w:val="20"/>
                <w:szCs w:val="20"/>
              </w:rPr>
            </w:pPr>
            <w:r w:rsidRPr="001B6C39">
              <w:rPr>
                <w:rFonts w:ascii="Verdana" w:hAnsi="Verdana"/>
                <w:sz w:val="20"/>
                <w:szCs w:val="20"/>
              </w:rPr>
              <w:t xml:space="preserve">SAGEM </w:t>
            </w:r>
            <w:proofErr w:type="spellStart"/>
            <w:r w:rsidRPr="001B6C39">
              <w:rPr>
                <w:rFonts w:ascii="Verdana" w:hAnsi="Verdana"/>
                <w:i/>
                <w:sz w:val="20"/>
                <w:szCs w:val="20"/>
              </w:rPr>
              <w:t>Sperwer</w:t>
            </w:r>
            <w:proofErr w:type="spellEnd"/>
            <w:r w:rsidRPr="001B6C39">
              <w:rPr>
                <w:rFonts w:ascii="Verdana" w:hAnsi="Verdana"/>
                <w:sz w:val="20"/>
                <w:szCs w:val="20"/>
                <w:lang w:val="el-GR"/>
              </w:rPr>
              <w:t xml:space="preserve"> </w:t>
            </w:r>
          </w:p>
          <w:p w14:paraId="65AD1E4C" w14:textId="77777777" w:rsidR="001B6C39" w:rsidRPr="001B6C39" w:rsidRDefault="001B6C39" w:rsidP="001B6C39">
            <w:pPr>
              <w:jc w:val="both"/>
              <w:rPr>
                <w:rFonts w:ascii="Verdana" w:hAnsi="Verdana"/>
                <w:sz w:val="20"/>
                <w:szCs w:val="20"/>
                <w:lang w:val="el-GR"/>
              </w:rPr>
            </w:pPr>
            <w:r w:rsidRPr="001B6C39">
              <w:rPr>
                <w:rFonts w:ascii="Verdana" w:hAnsi="Verdana"/>
                <w:sz w:val="20"/>
                <w:szCs w:val="20"/>
                <w:lang w:val="el-GR"/>
              </w:rPr>
              <w:t>(αναγνωριστικά)</w:t>
            </w:r>
          </w:p>
          <w:p w14:paraId="3D703595" w14:textId="77777777" w:rsidR="001B6C39" w:rsidRPr="001B6C39" w:rsidRDefault="001B6C39" w:rsidP="001B6C39">
            <w:pPr>
              <w:jc w:val="both"/>
              <w:rPr>
                <w:rFonts w:ascii="Verdana" w:hAnsi="Verdana"/>
                <w:b/>
                <w:sz w:val="20"/>
                <w:szCs w:val="20"/>
                <w:lang w:val="el-GR"/>
              </w:rPr>
            </w:pPr>
          </w:p>
        </w:tc>
        <w:tc>
          <w:tcPr>
            <w:tcW w:w="902" w:type="dxa"/>
          </w:tcPr>
          <w:p w14:paraId="14C46528" w14:textId="77777777" w:rsidR="001B6C39" w:rsidRPr="001B6C39" w:rsidRDefault="001B6C39" w:rsidP="001B6C39">
            <w:pPr>
              <w:jc w:val="right"/>
              <w:rPr>
                <w:rFonts w:ascii="Verdana" w:hAnsi="Verdana"/>
                <w:b/>
                <w:sz w:val="20"/>
                <w:szCs w:val="20"/>
                <w:lang w:val="el-GR"/>
              </w:rPr>
            </w:pPr>
            <w:r w:rsidRPr="001B6C39">
              <w:rPr>
                <w:rFonts w:ascii="Verdana" w:hAnsi="Verdana"/>
                <w:b/>
                <w:sz w:val="20"/>
                <w:szCs w:val="20"/>
                <w:lang w:val="el-GR"/>
              </w:rPr>
              <w:t>8</w:t>
            </w:r>
          </w:p>
        </w:tc>
        <w:tc>
          <w:tcPr>
            <w:tcW w:w="902" w:type="dxa"/>
          </w:tcPr>
          <w:p w14:paraId="4D6962B5" w14:textId="1562D7F9" w:rsidR="001B6C39" w:rsidRPr="001B6C39" w:rsidRDefault="005A0847" w:rsidP="001B6C39">
            <w:pPr>
              <w:jc w:val="right"/>
              <w:rPr>
                <w:rFonts w:ascii="Verdana" w:hAnsi="Verdana"/>
                <w:b/>
                <w:sz w:val="20"/>
                <w:szCs w:val="20"/>
              </w:rPr>
            </w:pPr>
            <w:r>
              <w:rPr>
                <w:rFonts w:ascii="Verdana" w:hAnsi="Verdana"/>
                <w:sz w:val="20"/>
                <w:szCs w:val="20"/>
                <w:lang w:val="el-GR"/>
              </w:rPr>
              <w:t xml:space="preserve"> </w:t>
            </w:r>
            <w:r w:rsidR="001B6C39" w:rsidRPr="001B6C39">
              <w:rPr>
                <w:rFonts w:ascii="Verdana" w:hAnsi="Verdana"/>
                <w:b/>
                <w:sz w:val="20"/>
                <w:szCs w:val="20"/>
              </w:rPr>
              <w:t>2+</w:t>
            </w:r>
          </w:p>
        </w:tc>
        <w:tc>
          <w:tcPr>
            <w:tcW w:w="902" w:type="dxa"/>
          </w:tcPr>
          <w:p w14:paraId="5EFC95EA" w14:textId="77777777" w:rsidR="001B6C39" w:rsidRPr="001B6C39" w:rsidRDefault="001B6C39" w:rsidP="001B6C39">
            <w:pPr>
              <w:jc w:val="both"/>
              <w:rPr>
                <w:rFonts w:ascii="Verdana" w:hAnsi="Verdana"/>
                <w:sz w:val="20"/>
                <w:szCs w:val="20"/>
              </w:rPr>
            </w:pPr>
          </w:p>
        </w:tc>
      </w:tr>
      <w:tr w:rsidR="001B6C39" w:rsidRPr="001B6C39" w14:paraId="0A9621D4" w14:textId="77777777" w:rsidTr="001354A6">
        <w:trPr>
          <w:trHeight w:val="1022"/>
        </w:trPr>
        <w:tc>
          <w:tcPr>
            <w:tcW w:w="1176" w:type="dxa"/>
          </w:tcPr>
          <w:p w14:paraId="540A79D4" w14:textId="77777777" w:rsidR="001B6C39" w:rsidRPr="001B6C39" w:rsidRDefault="001B6C39" w:rsidP="001B6C39">
            <w:pPr>
              <w:jc w:val="both"/>
              <w:rPr>
                <w:rFonts w:ascii="Verdana" w:hAnsi="Verdana"/>
                <w:sz w:val="20"/>
                <w:szCs w:val="20"/>
              </w:rPr>
            </w:pPr>
          </w:p>
          <w:p w14:paraId="30F093DB" w14:textId="77777777" w:rsidR="001B6C39" w:rsidRPr="001B6C39" w:rsidRDefault="001B6C39" w:rsidP="001B6C39">
            <w:pPr>
              <w:jc w:val="both"/>
              <w:rPr>
                <w:rFonts w:ascii="Verdana" w:hAnsi="Verdana"/>
                <w:sz w:val="20"/>
                <w:szCs w:val="20"/>
              </w:rPr>
            </w:pPr>
            <w:r w:rsidRPr="001B6C39">
              <w:rPr>
                <w:rFonts w:ascii="Verdana" w:hAnsi="Verdana"/>
                <w:noProof/>
                <w:sz w:val="20"/>
                <w:szCs w:val="20"/>
              </w:rPr>
              <w:drawing>
                <wp:inline distT="0" distB="0" distL="0" distR="0" wp14:anchorId="035A8BCE" wp14:editId="43B201A7">
                  <wp:extent cx="361507" cy="209510"/>
                  <wp:effectExtent l="0" t="0" r="635" b="63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ish flag.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63715" cy="210789"/>
                          </a:xfrm>
                          <a:prstGeom prst="rect">
                            <a:avLst/>
                          </a:prstGeom>
                        </pic:spPr>
                      </pic:pic>
                    </a:graphicData>
                  </a:graphic>
                </wp:inline>
              </w:drawing>
            </w:r>
          </w:p>
          <w:p w14:paraId="18650A3C" w14:textId="77777777" w:rsidR="001B6C39" w:rsidRPr="001B6C39" w:rsidRDefault="001B6C39" w:rsidP="001B6C39">
            <w:pPr>
              <w:ind w:left="360"/>
              <w:jc w:val="both"/>
              <w:rPr>
                <w:rFonts w:ascii="Verdana" w:hAnsi="Verdana"/>
                <w:sz w:val="20"/>
                <w:szCs w:val="20"/>
              </w:rPr>
            </w:pPr>
          </w:p>
          <w:p w14:paraId="774652D2" w14:textId="77777777" w:rsidR="001B6C39" w:rsidRPr="001B6C39" w:rsidRDefault="001B6C39" w:rsidP="001B6C39">
            <w:pPr>
              <w:ind w:left="360"/>
              <w:jc w:val="both"/>
              <w:rPr>
                <w:rFonts w:ascii="Verdana" w:hAnsi="Verdana"/>
                <w:sz w:val="20"/>
                <w:szCs w:val="20"/>
              </w:rPr>
            </w:pPr>
          </w:p>
          <w:p w14:paraId="5FE436E0" w14:textId="77777777" w:rsidR="001B6C39" w:rsidRPr="001B6C39" w:rsidRDefault="001B6C39" w:rsidP="001B6C39">
            <w:pPr>
              <w:ind w:left="360"/>
              <w:jc w:val="both"/>
              <w:rPr>
                <w:rFonts w:ascii="Verdana" w:hAnsi="Verdana"/>
                <w:sz w:val="20"/>
                <w:szCs w:val="20"/>
                <w:lang w:val="el-GR"/>
              </w:rPr>
            </w:pPr>
          </w:p>
        </w:tc>
        <w:tc>
          <w:tcPr>
            <w:tcW w:w="3533" w:type="dxa"/>
          </w:tcPr>
          <w:p w14:paraId="511A217D" w14:textId="77777777" w:rsidR="001B6C39" w:rsidRPr="001B6C39" w:rsidRDefault="001B6C39" w:rsidP="001B6C39">
            <w:pPr>
              <w:jc w:val="both"/>
              <w:rPr>
                <w:rFonts w:ascii="Verdana" w:hAnsi="Verdana"/>
                <w:i/>
                <w:sz w:val="20"/>
                <w:szCs w:val="20"/>
              </w:rPr>
            </w:pPr>
            <w:r w:rsidRPr="001B6C39">
              <w:rPr>
                <w:rFonts w:ascii="Verdana" w:hAnsi="Verdana"/>
                <w:i/>
                <w:sz w:val="20"/>
                <w:szCs w:val="20"/>
              </w:rPr>
              <w:t>Falcon 600/</w:t>
            </w:r>
            <w:proofErr w:type="spellStart"/>
            <w:r w:rsidRPr="001B6C39">
              <w:rPr>
                <w:rFonts w:ascii="Verdana" w:hAnsi="Verdana"/>
                <w:i/>
                <w:sz w:val="20"/>
                <w:szCs w:val="20"/>
              </w:rPr>
              <w:t>Firebee</w:t>
            </w:r>
            <w:proofErr w:type="spellEnd"/>
            <w:r w:rsidRPr="001B6C39">
              <w:rPr>
                <w:rFonts w:ascii="Verdana" w:hAnsi="Verdana"/>
                <w:i/>
                <w:sz w:val="20"/>
                <w:szCs w:val="20"/>
              </w:rPr>
              <w:t>,</w:t>
            </w:r>
          </w:p>
          <w:p w14:paraId="7283AABF" w14:textId="77777777" w:rsidR="001B6C39" w:rsidRPr="001B6C39" w:rsidRDefault="001B6C39" w:rsidP="001B6C39">
            <w:pPr>
              <w:jc w:val="both"/>
              <w:rPr>
                <w:rFonts w:ascii="Verdana" w:hAnsi="Verdana"/>
                <w:i/>
                <w:sz w:val="20"/>
                <w:szCs w:val="20"/>
              </w:rPr>
            </w:pPr>
            <w:r w:rsidRPr="001B6C39">
              <w:rPr>
                <w:rFonts w:ascii="Verdana" w:hAnsi="Verdana"/>
                <w:i/>
                <w:sz w:val="20"/>
                <w:szCs w:val="20"/>
              </w:rPr>
              <w:t>Gnat, CL-89</w:t>
            </w:r>
          </w:p>
          <w:p w14:paraId="403A68A2" w14:textId="77777777" w:rsidR="001B6C39" w:rsidRPr="001B6C39" w:rsidRDefault="001B6C39" w:rsidP="001B6C39">
            <w:pPr>
              <w:jc w:val="both"/>
              <w:rPr>
                <w:rFonts w:ascii="Verdana" w:hAnsi="Verdana"/>
                <w:b/>
                <w:sz w:val="20"/>
                <w:szCs w:val="20"/>
              </w:rPr>
            </w:pPr>
            <w:proofErr w:type="spellStart"/>
            <w:r w:rsidRPr="001B6C39">
              <w:rPr>
                <w:rFonts w:ascii="Verdana" w:hAnsi="Verdana"/>
                <w:i/>
                <w:sz w:val="20"/>
                <w:szCs w:val="20"/>
              </w:rPr>
              <w:t>Bayraktar</w:t>
            </w:r>
            <w:proofErr w:type="spellEnd"/>
            <w:r w:rsidRPr="001B6C39">
              <w:rPr>
                <w:rFonts w:ascii="Verdana" w:hAnsi="Verdana"/>
                <w:i/>
                <w:sz w:val="20"/>
                <w:szCs w:val="20"/>
              </w:rPr>
              <w:t xml:space="preserve"> TB2</w:t>
            </w:r>
            <w:r w:rsidRPr="001B6C39">
              <w:rPr>
                <w:rFonts w:ascii="Verdana" w:hAnsi="Verdana"/>
                <w:sz w:val="20"/>
                <w:szCs w:val="20"/>
              </w:rPr>
              <w:t xml:space="preserve"> (</w:t>
            </w:r>
            <w:r w:rsidRPr="001B6C39">
              <w:rPr>
                <w:rFonts w:ascii="Verdana" w:hAnsi="Verdana"/>
                <w:sz w:val="20"/>
                <w:szCs w:val="20"/>
                <w:lang w:val="el-GR"/>
              </w:rPr>
              <w:t>οπλισμένα</w:t>
            </w:r>
            <w:r w:rsidRPr="001B6C39">
              <w:rPr>
                <w:rFonts w:ascii="Verdana" w:hAnsi="Verdana"/>
                <w:sz w:val="20"/>
                <w:szCs w:val="20"/>
              </w:rPr>
              <w:t>)</w:t>
            </w:r>
          </w:p>
        </w:tc>
        <w:tc>
          <w:tcPr>
            <w:tcW w:w="902" w:type="dxa"/>
          </w:tcPr>
          <w:p w14:paraId="1BCCE373" w14:textId="77777777" w:rsidR="001B6C39" w:rsidRPr="001B6C39" w:rsidRDefault="001B6C39" w:rsidP="001B6C39">
            <w:pPr>
              <w:jc w:val="right"/>
              <w:rPr>
                <w:rFonts w:ascii="Verdana" w:hAnsi="Verdana"/>
                <w:sz w:val="20"/>
                <w:szCs w:val="20"/>
              </w:rPr>
            </w:pPr>
          </w:p>
          <w:p w14:paraId="1E3E6907" w14:textId="77777777" w:rsidR="001B6C39" w:rsidRPr="001B6C39" w:rsidRDefault="001B6C39" w:rsidP="001B6C39">
            <w:pPr>
              <w:jc w:val="right"/>
              <w:rPr>
                <w:rFonts w:ascii="Verdana" w:hAnsi="Verdana"/>
                <w:sz w:val="20"/>
                <w:szCs w:val="20"/>
              </w:rPr>
            </w:pPr>
            <w:r w:rsidRPr="001B6C39">
              <w:rPr>
                <w:rFonts w:ascii="Verdana" w:hAnsi="Verdana"/>
                <w:sz w:val="20"/>
                <w:szCs w:val="20"/>
              </w:rPr>
              <w:t>100</w:t>
            </w:r>
          </w:p>
          <w:p w14:paraId="5B4FF880" w14:textId="77777777" w:rsidR="001B6C39" w:rsidRPr="001B6C39" w:rsidRDefault="001B6C39" w:rsidP="001B6C39">
            <w:pPr>
              <w:jc w:val="right"/>
              <w:rPr>
                <w:rFonts w:ascii="Verdana" w:hAnsi="Verdana"/>
                <w:sz w:val="20"/>
                <w:szCs w:val="20"/>
              </w:rPr>
            </w:pPr>
            <w:r w:rsidRPr="001B6C39">
              <w:rPr>
                <w:rFonts w:ascii="Verdana" w:hAnsi="Verdana"/>
                <w:sz w:val="20"/>
                <w:szCs w:val="20"/>
              </w:rPr>
              <w:t>33</w:t>
            </w:r>
          </w:p>
          <w:p w14:paraId="25FD20DE" w14:textId="77777777" w:rsidR="001B6C39" w:rsidRPr="001B6C39" w:rsidRDefault="001B6C39" w:rsidP="001B6C39">
            <w:pPr>
              <w:jc w:val="right"/>
              <w:rPr>
                <w:rFonts w:ascii="Verdana" w:hAnsi="Verdana"/>
                <w:sz w:val="20"/>
                <w:szCs w:val="20"/>
              </w:rPr>
            </w:pPr>
          </w:p>
        </w:tc>
        <w:tc>
          <w:tcPr>
            <w:tcW w:w="902" w:type="dxa"/>
          </w:tcPr>
          <w:p w14:paraId="7AE29A5E" w14:textId="513A5C5D" w:rsidR="001B6C39" w:rsidRPr="001B6C39" w:rsidRDefault="005A0847" w:rsidP="001B6C39">
            <w:pPr>
              <w:jc w:val="right"/>
              <w:rPr>
                <w:rFonts w:ascii="Verdana" w:hAnsi="Verdana"/>
                <w:sz w:val="20"/>
                <w:szCs w:val="20"/>
              </w:rPr>
            </w:pPr>
            <w:r>
              <w:rPr>
                <w:rFonts w:ascii="Verdana" w:hAnsi="Verdana"/>
                <w:sz w:val="20"/>
                <w:szCs w:val="20"/>
              </w:rPr>
              <w:t xml:space="preserve"> </w:t>
            </w:r>
          </w:p>
          <w:p w14:paraId="6249116A" w14:textId="77777777" w:rsidR="001B6C39" w:rsidRPr="001B6C39" w:rsidRDefault="001B6C39" w:rsidP="001B6C39">
            <w:pPr>
              <w:jc w:val="right"/>
              <w:rPr>
                <w:rFonts w:ascii="Verdana" w:hAnsi="Verdana"/>
                <w:sz w:val="20"/>
                <w:szCs w:val="20"/>
              </w:rPr>
            </w:pPr>
            <w:r w:rsidRPr="001B6C39">
              <w:rPr>
                <w:rFonts w:ascii="Verdana" w:hAnsi="Verdana"/>
                <w:sz w:val="20"/>
                <w:szCs w:val="20"/>
              </w:rPr>
              <w:t>100</w:t>
            </w:r>
          </w:p>
        </w:tc>
        <w:tc>
          <w:tcPr>
            <w:tcW w:w="902" w:type="dxa"/>
          </w:tcPr>
          <w:p w14:paraId="282E06B8" w14:textId="77777777" w:rsidR="001B6C39" w:rsidRPr="001B6C39" w:rsidRDefault="001B6C39" w:rsidP="001B6C39">
            <w:pPr>
              <w:jc w:val="both"/>
              <w:rPr>
                <w:rFonts w:ascii="Verdana" w:hAnsi="Verdana"/>
                <w:b/>
                <w:sz w:val="20"/>
                <w:szCs w:val="20"/>
                <w:lang w:val="el-GR"/>
              </w:rPr>
            </w:pPr>
          </w:p>
          <w:p w14:paraId="08C49A50" w14:textId="77777777" w:rsidR="001B6C39" w:rsidRPr="001B6C39" w:rsidRDefault="001B6C39" w:rsidP="001B6C39">
            <w:pPr>
              <w:jc w:val="both"/>
              <w:rPr>
                <w:rFonts w:ascii="Verdana" w:hAnsi="Verdana"/>
                <w:b/>
                <w:sz w:val="20"/>
                <w:szCs w:val="20"/>
                <w:lang w:val="el-GR"/>
              </w:rPr>
            </w:pPr>
          </w:p>
          <w:p w14:paraId="79609DE4" w14:textId="77777777" w:rsidR="001B6C39" w:rsidRPr="001B6C39" w:rsidRDefault="001B6C39" w:rsidP="001B6C39">
            <w:pPr>
              <w:jc w:val="both"/>
              <w:rPr>
                <w:rFonts w:ascii="Verdana" w:hAnsi="Verdana"/>
                <w:b/>
                <w:sz w:val="20"/>
                <w:szCs w:val="20"/>
                <w:lang w:val="el-GR"/>
              </w:rPr>
            </w:pPr>
          </w:p>
        </w:tc>
      </w:tr>
    </w:tbl>
    <w:p w14:paraId="3C9C6801" w14:textId="77777777" w:rsidR="001B6C39" w:rsidRPr="001B6C39" w:rsidRDefault="001B6C39" w:rsidP="001B6C39">
      <w:pPr>
        <w:jc w:val="both"/>
        <w:rPr>
          <w:rFonts w:ascii="Verdana" w:hAnsi="Verdana"/>
          <w:sz w:val="24"/>
          <w:szCs w:val="24"/>
          <w:lang w:val="el-GR"/>
        </w:rPr>
      </w:pPr>
    </w:p>
    <w:p w14:paraId="574ECBB9" w14:textId="77777777" w:rsidR="001B6C39" w:rsidRPr="001B6C39" w:rsidRDefault="001B6C39" w:rsidP="001B6C39">
      <w:pPr>
        <w:jc w:val="both"/>
        <w:rPr>
          <w:rFonts w:ascii="Verdana" w:hAnsi="Verdana"/>
          <w:sz w:val="24"/>
          <w:szCs w:val="24"/>
          <w:lang w:val="el-GR"/>
        </w:rPr>
      </w:pPr>
    </w:p>
    <w:p w14:paraId="04EA5E7D" w14:textId="77777777" w:rsidR="001B6C39" w:rsidRPr="001B6C39" w:rsidRDefault="001B6C39" w:rsidP="001B6C39">
      <w:pPr>
        <w:jc w:val="both"/>
        <w:rPr>
          <w:rFonts w:ascii="Verdana" w:hAnsi="Verdana"/>
          <w:sz w:val="24"/>
          <w:szCs w:val="24"/>
          <w:lang w:val="el-GR"/>
        </w:rPr>
      </w:pPr>
    </w:p>
    <w:p w14:paraId="2E379291" w14:textId="77777777" w:rsidR="001B6C39" w:rsidRPr="001B6C39" w:rsidRDefault="001B6C39" w:rsidP="001B6C39">
      <w:pPr>
        <w:jc w:val="both"/>
        <w:rPr>
          <w:rFonts w:ascii="Verdana" w:hAnsi="Verdana"/>
          <w:sz w:val="24"/>
          <w:szCs w:val="24"/>
          <w:lang w:val="el-GR"/>
        </w:rPr>
      </w:pPr>
      <w:r w:rsidRPr="001B6C39">
        <w:rPr>
          <w:rFonts w:ascii="Verdana" w:hAnsi="Verdana"/>
          <w:sz w:val="24"/>
          <w:szCs w:val="24"/>
          <w:lang w:val="el-GR"/>
        </w:rPr>
        <w:t>.</w:t>
      </w:r>
    </w:p>
    <w:p w14:paraId="24FE7E26" w14:textId="77777777" w:rsidR="001B6C39" w:rsidRPr="001B6C39" w:rsidRDefault="001B6C39" w:rsidP="001B6C39">
      <w:pPr>
        <w:jc w:val="both"/>
        <w:rPr>
          <w:rFonts w:ascii="Verdana" w:hAnsi="Verdana"/>
          <w:lang w:val="el-GR"/>
        </w:rPr>
      </w:pPr>
    </w:p>
    <w:p w14:paraId="523A377E" w14:textId="77777777" w:rsidR="001B6C39" w:rsidRPr="001B6C39" w:rsidRDefault="001B6C39" w:rsidP="001B6C39">
      <w:pPr>
        <w:jc w:val="both"/>
        <w:rPr>
          <w:rFonts w:ascii="Verdana" w:hAnsi="Verdana"/>
          <w:lang w:val="el-GR"/>
        </w:rPr>
      </w:pPr>
    </w:p>
    <w:p w14:paraId="1E6FC5C0" w14:textId="77777777" w:rsidR="001B6C39" w:rsidRPr="001B6C39" w:rsidRDefault="001B6C39" w:rsidP="001B6C39">
      <w:pPr>
        <w:spacing w:after="0"/>
        <w:jc w:val="both"/>
        <w:rPr>
          <w:rFonts w:ascii="Verdana" w:hAnsi="Verdana"/>
          <w:sz w:val="24"/>
          <w:szCs w:val="24"/>
          <w:lang w:val="el-GR"/>
        </w:rPr>
      </w:pPr>
      <w:r w:rsidRPr="001B6C39">
        <w:rPr>
          <w:rFonts w:ascii="Verdana" w:hAnsi="Verdana"/>
          <w:sz w:val="24"/>
          <w:szCs w:val="24"/>
          <w:lang w:val="el-GR"/>
        </w:rPr>
        <w:t xml:space="preserve">Η Ελλάδα διαθέτει 8 </w:t>
      </w:r>
      <w:r w:rsidRPr="001B6C39">
        <w:rPr>
          <w:rFonts w:ascii="Verdana" w:hAnsi="Verdana"/>
          <w:sz w:val="24"/>
          <w:szCs w:val="24"/>
        </w:rPr>
        <w:t>UAV</w:t>
      </w:r>
      <w:r w:rsidRPr="001B6C39">
        <w:rPr>
          <w:rFonts w:ascii="Verdana" w:hAnsi="Verdana"/>
          <w:sz w:val="24"/>
          <w:szCs w:val="24"/>
          <w:lang w:val="el-GR"/>
        </w:rPr>
        <w:t>, αναγνωριστικά παλαιού τύπου, και η Τουρκία γύρω στα 133 (τα 33 εγχώριας παραγωγής, με δυνατότητες προσβολής στόχων)</w:t>
      </w:r>
    </w:p>
    <w:tbl>
      <w:tblPr>
        <w:tblStyle w:val="TableGrid"/>
        <w:tblpPr w:leftFromText="180" w:rightFromText="180" w:vertAnchor="text" w:horzAnchor="margin" w:tblpXSpec="center" w:tblpY="388"/>
        <w:tblW w:w="0" w:type="auto"/>
        <w:tblLayout w:type="fixed"/>
        <w:tblLook w:val="04A0" w:firstRow="1" w:lastRow="0" w:firstColumn="1" w:lastColumn="0" w:noHBand="0" w:noVBand="1"/>
      </w:tblPr>
      <w:tblGrid>
        <w:gridCol w:w="1086"/>
        <w:gridCol w:w="3719"/>
        <w:gridCol w:w="920"/>
        <w:gridCol w:w="920"/>
        <w:gridCol w:w="920"/>
      </w:tblGrid>
      <w:tr w:rsidR="001B6C39" w:rsidRPr="001B6C39" w14:paraId="030C0CC8" w14:textId="77777777" w:rsidTr="001354A6">
        <w:trPr>
          <w:trHeight w:val="380"/>
        </w:trPr>
        <w:tc>
          <w:tcPr>
            <w:tcW w:w="4805" w:type="dxa"/>
            <w:gridSpan w:val="2"/>
            <w:shd w:val="clear" w:color="auto" w:fill="4F6228" w:themeFill="accent3" w:themeFillShade="80"/>
          </w:tcPr>
          <w:p w14:paraId="41021C95" w14:textId="77777777" w:rsidR="001B6C39" w:rsidRPr="001B6C39" w:rsidRDefault="001B6C39" w:rsidP="001B6C39">
            <w:pPr>
              <w:jc w:val="both"/>
              <w:rPr>
                <w:rFonts w:ascii="Verdana" w:hAnsi="Verdana"/>
                <w:b/>
                <w:color w:val="FFFFFF" w:themeColor="background1"/>
                <w:sz w:val="20"/>
                <w:szCs w:val="20"/>
              </w:rPr>
            </w:pPr>
            <w:r w:rsidRPr="001B6C39">
              <w:rPr>
                <w:rFonts w:ascii="Verdana" w:hAnsi="Verdana"/>
                <w:b/>
                <w:color w:val="FFFFFF" w:themeColor="background1"/>
                <w:sz w:val="20"/>
                <w:szCs w:val="20"/>
                <w:lang w:val="el-GR"/>
              </w:rPr>
              <w:t>ΑΝΤΙΑΕΡΟΠΟΡΙΚΗ ΑΜΥΝΑ</w:t>
            </w:r>
          </w:p>
          <w:p w14:paraId="090F6510" w14:textId="77777777" w:rsidR="001B6C39" w:rsidRPr="001B6C39" w:rsidRDefault="001B6C39" w:rsidP="001B6C39">
            <w:pPr>
              <w:jc w:val="both"/>
              <w:rPr>
                <w:rFonts w:ascii="Verdana" w:hAnsi="Verdana"/>
                <w:b/>
                <w:color w:val="FFFFFF" w:themeColor="background1"/>
                <w:sz w:val="20"/>
                <w:szCs w:val="20"/>
              </w:rPr>
            </w:pPr>
            <w:r w:rsidRPr="001B6C39">
              <w:rPr>
                <w:rFonts w:ascii="Verdana" w:hAnsi="Verdana"/>
                <w:b/>
                <w:color w:val="FFFFFF" w:themeColor="background1"/>
                <w:sz w:val="20"/>
                <w:szCs w:val="20"/>
              </w:rPr>
              <w:t xml:space="preserve">(Air </w:t>
            </w:r>
            <w:proofErr w:type="spellStart"/>
            <w:r w:rsidRPr="001B6C39">
              <w:rPr>
                <w:rFonts w:ascii="Verdana" w:hAnsi="Verdana"/>
                <w:b/>
                <w:color w:val="FFFFFF" w:themeColor="background1"/>
                <w:sz w:val="20"/>
                <w:szCs w:val="20"/>
              </w:rPr>
              <w:t>Defence</w:t>
            </w:r>
            <w:proofErr w:type="spellEnd"/>
            <w:r w:rsidRPr="001B6C39">
              <w:rPr>
                <w:rFonts w:ascii="Verdana" w:hAnsi="Verdana"/>
                <w:b/>
                <w:color w:val="FFFFFF" w:themeColor="background1"/>
                <w:sz w:val="20"/>
                <w:szCs w:val="20"/>
              </w:rPr>
              <w:t>)</w:t>
            </w:r>
          </w:p>
        </w:tc>
        <w:tc>
          <w:tcPr>
            <w:tcW w:w="920" w:type="dxa"/>
            <w:shd w:val="clear" w:color="auto" w:fill="4F6228" w:themeFill="accent3" w:themeFillShade="80"/>
          </w:tcPr>
          <w:p w14:paraId="2EA4BDA0" w14:textId="77777777"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b/>
                <w:color w:val="FFFFFF" w:themeColor="background1"/>
                <w:sz w:val="20"/>
                <w:szCs w:val="20"/>
              </w:rPr>
              <w:t>20</w:t>
            </w:r>
            <w:r w:rsidRPr="001B6C39">
              <w:rPr>
                <w:rFonts w:ascii="Verdana" w:hAnsi="Verdana"/>
                <w:b/>
                <w:color w:val="FFFFFF" w:themeColor="background1"/>
                <w:sz w:val="20"/>
                <w:szCs w:val="20"/>
                <w:lang w:val="el-GR"/>
              </w:rPr>
              <w:t>2</w:t>
            </w:r>
            <w:r w:rsidRPr="001B6C39">
              <w:rPr>
                <w:rFonts w:ascii="Verdana" w:hAnsi="Verdana"/>
                <w:b/>
                <w:color w:val="FFFFFF" w:themeColor="background1"/>
                <w:sz w:val="20"/>
                <w:szCs w:val="20"/>
              </w:rPr>
              <w:t>1</w:t>
            </w:r>
          </w:p>
        </w:tc>
        <w:tc>
          <w:tcPr>
            <w:tcW w:w="920" w:type="dxa"/>
            <w:shd w:val="clear" w:color="auto" w:fill="4F6228" w:themeFill="accent3" w:themeFillShade="80"/>
          </w:tcPr>
          <w:p w14:paraId="010B806A" w14:textId="77777777"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t>2014</w:t>
            </w:r>
          </w:p>
        </w:tc>
        <w:tc>
          <w:tcPr>
            <w:tcW w:w="920" w:type="dxa"/>
            <w:shd w:val="clear" w:color="auto" w:fill="4F6228" w:themeFill="accent3" w:themeFillShade="80"/>
          </w:tcPr>
          <w:p w14:paraId="314A1B74" w14:textId="77777777"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t>2004</w:t>
            </w:r>
          </w:p>
        </w:tc>
      </w:tr>
      <w:tr w:rsidR="001B6C39" w:rsidRPr="001B6C39" w14:paraId="732BDE14" w14:textId="77777777" w:rsidTr="001354A6">
        <w:trPr>
          <w:trHeight w:val="772"/>
        </w:trPr>
        <w:tc>
          <w:tcPr>
            <w:tcW w:w="1086" w:type="dxa"/>
          </w:tcPr>
          <w:p w14:paraId="00531942" w14:textId="77777777" w:rsidR="001B6C39" w:rsidRPr="001B6C39" w:rsidRDefault="001B6C39" w:rsidP="001B6C39">
            <w:pPr>
              <w:jc w:val="both"/>
              <w:rPr>
                <w:rFonts w:ascii="Verdana" w:hAnsi="Verdana"/>
                <w:sz w:val="20"/>
                <w:szCs w:val="20"/>
              </w:rPr>
            </w:pPr>
          </w:p>
          <w:p w14:paraId="0EFCA47A"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1EF636C4" wp14:editId="669FC189">
                  <wp:extent cx="340242" cy="191386"/>
                  <wp:effectExtent l="0" t="0" r="317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k f;ag.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355623" cy="200038"/>
                          </a:xfrm>
                          <a:prstGeom prst="rect">
                            <a:avLst/>
                          </a:prstGeom>
                        </pic:spPr>
                      </pic:pic>
                    </a:graphicData>
                  </a:graphic>
                </wp:inline>
              </w:drawing>
            </w:r>
          </w:p>
          <w:p w14:paraId="0D3EA496" w14:textId="77777777" w:rsidR="001B6C39" w:rsidRPr="001B6C39" w:rsidRDefault="001B6C39" w:rsidP="001B6C39">
            <w:pPr>
              <w:jc w:val="both"/>
              <w:rPr>
                <w:rFonts w:ascii="Verdana" w:hAnsi="Verdana"/>
                <w:sz w:val="20"/>
                <w:szCs w:val="20"/>
                <w:lang w:val="el-GR"/>
              </w:rPr>
            </w:pPr>
          </w:p>
        </w:tc>
        <w:tc>
          <w:tcPr>
            <w:tcW w:w="3719" w:type="dxa"/>
          </w:tcPr>
          <w:p w14:paraId="373CCC45" w14:textId="77777777" w:rsidR="001B6C39" w:rsidRPr="001B6C39" w:rsidRDefault="001B6C39" w:rsidP="001B6C39">
            <w:pPr>
              <w:jc w:val="both"/>
              <w:rPr>
                <w:rFonts w:ascii="Verdana" w:hAnsi="Verdana"/>
                <w:sz w:val="20"/>
                <w:szCs w:val="20"/>
                <w:lang w:val="el-GR"/>
              </w:rPr>
            </w:pPr>
            <w:r w:rsidRPr="001B6C39">
              <w:rPr>
                <w:rFonts w:ascii="Verdana" w:hAnsi="Verdana"/>
                <w:sz w:val="20"/>
                <w:szCs w:val="20"/>
                <w:lang w:val="el-GR"/>
              </w:rPr>
              <w:t>Εδάφους – Αέρος (SAM)</w:t>
            </w:r>
          </w:p>
          <w:p w14:paraId="327556FC" w14:textId="77777777" w:rsidR="001B6C39" w:rsidRPr="001B6C39" w:rsidRDefault="001B6C39" w:rsidP="001B6C39">
            <w:pPr>
              <w:jc w:val="both"/>
              <w:rPr>
                <w:rFonts w:ascii="Verdana" w:hAnsi="Verdana"/>
                <w:sz w:val="20"/>
                <w:szCs w:val="20"/>
                <w:lang w:val="el-GR"/>
              </w:rPr>
            </w:pPr>
            <w:r w:rsidRPr="001B6C39">
              <w:rPr>
                <w:rFonts w:ascii="Verdana" w:hAnsi="Verdana"/>
                <w:sz w:val="20"/>
                <w:szCs w:val="20"/>
                <w:lang w:val="el-GR"/>
              </w:rPr>
              <w:t xml:space="preserve">Πυροβόλα . </w:t>
            </w:r>
            <w:r w:rsidRPr="001B6C39">
              <w:rPr>
                <w:rFonts w:ascii="Verdana" w:hAnsi="Verdana"/>
                <w:sz w:val="20"/>
                <w:szCs w:val="20"/>
              </w:rPr>
              <w:t>TOWED</w:t>
            </w:r>
            <w:r w:rsidRPr="001B6C39">
              <w:rPr>
                <w:rFonts w:ascii="Verdana" w:hAnsi="Verdana"/>
                <w:sz w:val="20"/>
                <w:szCs w:val="20"/>
                <w:lang w:val="el-GR"/>
              </w:rPr>
              <w:t xml:space="preserve"> </w:t>
            </w:r>
          </w:p>
          <w:p w14:paraId="5A96D085" w14:textId="77777777" w:rsidR="001B6C39" w:rsidRPr="001B6C39" w:rsidRDefault="001B6C39" w:rsidP="001B6C39">
            <w:pPr>
              <w:jc w:val="both"/>
              <w:rPr>
                <w:rFonts w:ascii="Verdana" w:hAnsi="Verdana"/>
                <w:b/>
                <w:sz w:val="20"/>
                <w:szCs w:val="20"/>
                <w:lang w:val="el-GR"/>
              </w:rPr>
            </w:pPr>
            <w:r w:rsidRPr="001B6C39">
              <w:rPr>
                <w:rFonts w:ascii="Verdana" w:hAnsi="Verdana"/>
                <w:b/>
                <w:sz w:val="20"/>
                <w:szCs w:val="20"/>
                <w:lang w:val="el-GR"/>
              </w:rPr>
              <w:t>Σύνολο (</w:t>
            </w:r>
            <w:r w:rsidRPr="001B6C39">
              <w:rPr>
                <w:rFonts w:ascii="Verdana" w:hAnsi="Verdana"/>
                <w:b/>
                <w:sz w:val="20"/>
                <w:szCs w:val="20"/>
              </w:rPr>
              <w:t>Total</w:t>
            </w:r>
            <w:r w:rsidRPr="001B6C39">
              <w:rPr>
                <w:rFonts w:ascii="Verdana" w:hAnsi="Verdana"/>
                <w:b/>
                <w:sz w:val="20"/>
                <w:szCs w:val="20"/>
                <w:lang w:val="el-GR"/>
              </w:rPr>
              <w:t>)</w:t>
            </w:r>
          </w:p>
          <w:p w14:paraId="66CA6963" w14:textId="77777777" w:rsidR="001B6C39" w:rsidRPr="001B6C39" w:rsidRDefault="001B6C39" w:rsidP="001B6C39">
            <w:pPr>
              <w:jc w:val="both"/>
              <w:rPr>
                <w:rFonts w:ascii="Verdana" w:hAnsi="Verdana"/>
                <w:b/>
                <w:sz w:val="20"/>
                <w:szCs w:val="20"/>
                <w:lang w:val="el-GR"/>
              </w:rPr>
            </w:pPr>
          </w:p>
        </w:tc>
        <w:tc>
          <w:tcPr>
            <w:tcW w:w="920" w:type="dxa"/>
          </w:tcPr>
          <w:p w14:paraId="7E39EA74" w14:textId="6F880061" w:rsidR="001B6C39" w:rsidRPr="001B6C39" w:rsidRDefault="005A0847" w:rsidP="001B6C39">
            <w:pPr>
              <w:jc w:val="right"/>
              <w:rPr>
                <w:rFonts w:ascii="Verdana" w:hAnsi="Verdana"/>
                <w:sz w:val="20"/>
                <w:szCs w:val="20"/>
              </w:rPr>
            </w:pPr>
            <w:r>
              <w:rPr>
                <w:rFonts w:ascii="Verdana" w:hAnsi="Verdana"/>
                <w:sz w:val="20"/>
                <w:szCs w:val="20"/>
                <w:lang w:val="el-GR"/>
              </w:rPr>
              <w:t xml:space="preserve"> </w:t>
            </w:r>
            <w:r w:rsidR="001B6C39" w:rsidRPr="001B6C39">
              <w:rPr>
                <w:rFonts w:ascii="Verdana" w:hAnsi="Verdana"/>
                <w:sz w:val="20"/>
                <w:szCs w:val="20"/>
              </w:rPr>
              <w:t>155</w:t>
            </w:r>
          </w:p>
          <w:p w14:paraId="0EE46F23" w14:textId="025F5B45" w:rsidR="001B6C39" w:rsidRPr="001B6C39" w:rsidRDefault="005A0847" w:rsidP="001B6C39">
            <w:pPr>
              <w:jc w:val="right"/>
              <w:rPr>
                <w:rFonts w:ascii="Verdana" w:hAnsi="Verdana"/>
                <w:sz w:val="20"/>
                <w:szCs w:val="20"/>
                <w:lang w:val="el-GR"/>
              </w:rPr>
            </w:pPr>
            <w:r>
              <w:rPr>
                <w:rFonts w:ascii="Verdana" w:hAnsi="Verdana"/>
                <w:sz w:val="20"/>
                <w:szCs w:val="20"/>
                <w:lang w:val="el-GR"/>
              </w:rPr>
              <w:t xml:space="preserve"> </w:t>
            </w:r>
            <w:r w:rsidR="001B6C39" w:rsidRPr="001B6C39">
              <w:rPr>
                <w:rFonts w:ascii="Verdana" w:hAnsi="Verdana"/>
                <w:sz w:val="20"/>
                <w:szCs w:val="20"/>
              </w:rPr>
              <w:t>727</w:t>
            </w:r>
          </w:p>
          <w:p w14:paraId="6C884317" w14:textId="77777777" w:rsidR="001B6C39" w:rsidRPr="001B6C39" w:rsidRDefault="001B6C39" w:rsidP="001B6C39">
            <w:pPr>
              <w:jc w:val="right"/>
              <w:rPr>
                <w:rFonts w:ascii="Verdana" w:hAnsi="Verdana"/>
                <w:sz w:val="20"/>
                <w:szCs w:val="20"/>
              </w:rPr>
            </w:pPr>
            <w:r w:rsidRPr="001B6C39">
              <w:rPr>
                <w:rFonts w:ascii="Verdana" w:hAnsi="Verdana"/>
                <w:b/>
                <w:sz w:val="20"/>
                <w:szCs w:val="20"/>
              </w:rPr>
              <w:t>1.341</w:t>
            </w:r>
          </w:p>
        </w:tc>
        <w:tc>
          <w:tcPr>
            <w:tcW w:w="920" w:type="dxa"/>
          </w:tcPr>
          <w:p w14:paraId="4282BE18" w14:textId="060C9B0B" w:rsidR="001B6C39" w:rsidRPr="001B6C39" w:rsidRDefault="005A0847" w:rsidP="001B6C39">
            <w:pPr>
              <w:jc w:val="right"/>
              <w:rPr>
                <w:rFonts w:ascii="Verdana" w:hAnsi="Verdana"/>
                <w:sz w:val="20"/>
                <w:szCs w:val="20"/>
              </w:rPr>
            </w:pPr>
            <w:r>
              <w:rPr>
                <w:rFonts w:ascii="Verdana" w:hAnsi="Verdana"/>
                <w:sz w:val="20"/>
                <w:szCs w:val="20"/>
                <w:lang w:val="el-GR"/>
              </w:rPr>
              <w:t xml:space="preserve"> </w:t>
            </w:r>
            <w:r w:rsidR="001B6C39" w:rsidRPr="001B6C39">
              <w:rPr>
                <w:rFonts w:ascii="Verdana" w:hAnsi="Verdana"/>
                <w:sz w:val="20"/>
                <w:szCs w:val="20"/>
                <w:lang w:val="el-GR"/>
              </w:rPr>
              <w:t>614</w:t>
            </w:r>
          </w:p>
          <w:p w14:paraId="2CC3788F" w14:textId="46A31BD1" w:rsidR="001B6C39" w:rsidRPr="001B6C39" w:rsidRDefault="005A0847" w:rsidP="001B6C39">
            <w:pPr>
              <w:jc w:val="right"/>
              <w:rPr>
                <w:rFonts w:ascii="Verdana" w:hAnsi="Verdana"/>
                <w:sz w:val="20"/>
                <w:szCs w:val="20"/>
                <w:lang w:val="el-GR"/>
              </w:rPr>
            </w:pPr>
            <w:r>
              <w:rPr>
                <w:rFonts w:ascii="Verdana" w:hAnsi="Verdana"/>
                <w:sz w:val="20"/>
                <w:szCs w:val="20"/>
                <w:lang w:val="el-GR"/>
              </w:rPr>
              <w:t xml:space="preserve"> </w:t>
            </w:r>
            <w:r w:rsidR="001B6C39" w:rsidRPr="001B6C39">
              <w:rPr>
                <w:rFonts w:ascii="Verdana" w:hAnsi="Verdana"/>
                <w:sz w:val="20"/>
                <w:szCs w:val="20"/>
              </w:rPr>
              <w:t>727</w:t>
            </w:r>
          </w:p>
          <w:p w14:paraId="61F4D79F" w14:textId="77777777" w:rsidR="001B6C39" w:rsidRPr="001B6C39" w:rsidRDefault="001B6C39" w:rsidP="001B6C39">
            <w:pPr>
              <w:jc w:val="right"/>
              <w:rPr>
                <w:rFonts w:ascii="Verdana" w:hAnsi="Verdana"/>
                <w:sz w:val="20"/>
                <w:szCs w:val="20"/>
                <w:lang w:val="el-GR"/>
              </w:rPr>
            </w:pPr>
            <w:r w:rsidRPr="001B6C39">
              <w:rPr>
                <w:rFonts w:ascii="Verdana" w:hAnsi="Verdana"/>
                <w:b/>
                <w:sz w:val="20"/>
                <w:szCs w:val="20"/>
              </w:rPr>
              <w:t>1.341</w:t>
            </w:r>
          </w:p>
          <w:p w14:paraId="0900C828" w14:textId="77777777" w:rsidR="001B6C39" w:rsidRPr="001B6C39" w:rsidRDefault="001B6C39" w:rsidP="001B6C39">
            <w:pPr>
              <w:jc w:val="right"/>
              <w:rPr>
                <w:rFonts w:ascii="Verdana" w:hAnsi="Verdana"/>
                <w:sz w:val="20"/>
                <w:szCs w:val="20"/>
                <w:lang w:val="el-GR"/>
              </w:rPr>
            </w:pPr>
          </w:p>
        </w:tc>
        <w:tc>
          <w:tcPr>
            <w:tcW w:w="920" w:type="dxa"/>
          </w:tcPr>
          <w:p w14:paraId="7E0B4E64" w14:textId="77777777" w:rsidR="001B6C39" w:rsidRPr="001B6C39" w:rsidRDefault="001B6C39" w:rsidP="001B6C39">
            <w:pPr>
              <w:jc w:val="right"/>
              <w:rPr>
                <w:rFonts w:ascii="Verdana" w:hAnsi="Verdana"/>
                <w:sz w:val="20"/>
                <w:szCs w:val="20"/>
                <w:lang w:val="el-GR"/>
              </w:rPr>
            </w:pPr>
          </w:p>
          <w:p w14:paraId="12CB4472" w14:textId="5EB118A7" w:rsidR="001B6C39" w:rsidRPr="001B6C39" w:rsidRDefault="005A0847" w:rsidP="001B6C39">
            <w:pPr>
              <w:jc w:val="right"/>
              <w:rPr>
                <w:rFonts w:ascii="Verdana" w:hAnsi="Verdana"/>
                <w:b/>
                <w:sz w:val="20"/>
                <w:szCs w:val="20"/>
              </w:rPr>
            </w:pPr>
            <w:r>
              <w:rPr>
                <w:rFonts w:ascii="Verdana" w:hAnsi="Verdana"/>
                <w:b/>
                <w:sz w:val="20"/>
                <w:szCs w:val="20"/>
                <w:lang w:val="el-GR"/>
              </w:rPr>
              <w:t xml:space="preserve"> </w:t>
            </w:r>
          </w:p>
          <w:p w14:paraId="1B0D9578" w14:textId="77777777" w:rsidR="001B6C39" w:rsidRPr="001B6C39" w:rsidRDefault="001B6C39" w:rsidP="001B6C39">
            <w:pPr>
              <w:jc w:val="right"/>
              <w:rPr>
                <w:rFonts w:ascii="Verdana" w:hAnsi="Verdana"/>
                <w:b/>
                <w:sz w:val="20"/>
                <w:szCs w:val="20"/>
                <w:lang w:val="el-GR"/>
              </w:rPr>
            </w:pPr>
            <w:r w:rsidRPr="001B6C39">
              <w:rPr>
                <w:rFonts w:ascii="Verdana" w:hAnsi="Verdana"/>
                <w:b/>
                <w:sz w:val="20"/>
                <w:szCs w:val="20"/>
                <w:lang w:val="el-GR"/>
              </w:rPr>
              <w:t>1</w:t>
            </w:r>
            <w:r w:rsidRPr="001B6C39">
              <w:rPr>
                <w:rFonts w:ascii="Verdana" w:hAnsi="Verdana"/>
                <w:b/>
                <w:sz w:val="20"/>
                <w:szCs w:val="20"/>
              </w:rPr>
              <w:t>.</w:t>
            </w:r>
            <w:r w:rsidRPr="001B6C39">
              <w:rPr>
                <w:rFonts w:ascii="Verdana" w:hAnsi="Verdana"/>
                <w:b/>
                <w:sz w:val="20"/>
                <w:szCs w:val="20"/>
                <w:lang w:val="el-GR"/>
              </w:rPr>
              <w:t>083</w:t>
            </w:r>
          </w:p>
        </w:tc>
      </w:tr>
      <w:tr w:rsidR="001B6C39" w:rsidRPr="001B6C39" w14:paraId="69A01885" w14:textId="77777777" w:rsidTr="001354A6">
        <w:trPr>
          <w:trHeight w:val="1302"/>
        </w:trPr>
        <w:tc>
          <w:tcPr>
            <w:tcW w:w="1086" w:type="dxa"/>
          </w:tcPr>
          <w:p w14:paraId="74F39C06" w14:textId="77777777" w:rsidR="001B6C39" w:rsidRPr="001B6C39" w:rsidRDefault="001B6C39" w:rsidP="001B6C39">
            <w:pPr>
              <w:jc w:val="both"/>
              <w:rPr>
                <w:rFonts w:ascii="Verdana" w:hAnsi="Verdana"/>
                <w:sz w:val="20"/>
                <w:szCs w:val="20"/>
                <w:lang w:val="el-GR"/>
              </w:rPr>
            </w:pPr>
          </w:p>
          <w:p w14:paraId="40B58EA3"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19D097CA" wp14:editId="725BCCE3">
                  <wp:extent cx="361507" cy="209510"/>
                  <wp:effectExtent l="0" t="0" r="635" b="63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ish flag.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63715" cy="210789"/>
                          </a:xfrm>
                          <a:prstGeom prst="rect">
                            <a:avLst/>
                          </a:prstGeom>
                        </pic:spPr>
                      </pic:pic>
                    </a:graphicData>
                  </a:graphic>
                </wp:inline>
              </w:drawing>
            </w:r>
          </w:p>
          <w:p w14:paraId="102DD1D1" w14:textId="77777777" w:rsidR="001B6C39" w:rsidRPr="001B6C39" w:rsidRDefault="001B6C39" w:rsidP="001B6C39">
            <w:pPr>
              <w:jc w:val="both"/>
              <w:rPr>
                <w:rFonts w:ascii="Verdana" w:hAnsi="Verdana"/>
                <w:sz w:val="20"/>
                <w:szCs w:val="20"/>
                <w:lang w:val="el-GR"/>
              </w:rPr>
            </w:pPr>
          </w:p>
        </w:tc>
        <w:tc>
          <w:tcPr>
            <w:tcW w:w="3719" w:type="dxa"/>
          </w:tcPr>
          <w:p w14:paraId="48D70728" w14:textId="77777777" w:rsidR="001B6C39" w:rsidRPr="001B6C39" w:rsidRDefault="001B6C39" w:rsidP="001B6C39">
            <w:pPr>
              <w:jc w:val="both"/>
              <w:rPr>
                <w:rFonts w:ascii="Verdana" w:hAnsi="Verdana"/>
                <w:sz w:val="20"/>
                <w:szCs w:val="20"/>
                <w:lang w:val="el-GR"/>
              </w:rPr>
            </w:pPr>
            <w:r w:rsidRPr="001B6C39">
              <w:rPr>
                <w:rFonts w:ascii="Verdana" w:hAnsi="Verdana"/>
                <w:sz w:val="20"/>
                <w:szCs w:val="20"/>
                <w:lang w:val="el-GR"/>
              </w:rPr>
              <w:t>Εδάφους – Αέρος (</w:t>
            </w:r>
            <w:r w:rsidRPr="001B6C39">
              <w:rPr>
                <w:rFonts w:ascii="Verdana" w:hAnsi="Verdana"/>
                <w:sz w:val="20"/>
                <w:szCs w:val="20"/>
              </w:rPr>
              <w:t>SAM</w:t>
            </w:r>
            <w:r w:rsidRPr="001B6C39">
              <w:rPr>
                <w:rFonts w:ascii="Verdana" w:hAnsi="Verdana"/>
                <w:sz w:val="20"/>
                <w:szCs w:val="20"/>
                <w:lang w:val="el-GR"/>
              </w:rPr>
              <w:t>)</w:t>
            </w:r>
          </w:p>
          <w:p w14:paraId="7C3A6743" w14:textId="77777777" w:rsidR="001B6C39" w:rsidRPr="001B6C39" w:rsidRDefault="001B6C39" w:rsidP="001B6C39">
            <w:pPr>
              <w:jc w:val="both"/>
              <w:rPr>
                <w:rFonts w:ascii="Verdana" w:hAnsi="Verdana"/>
                <w:sz w:val="20"/>
                <w:szCs w:val="20"/>
                <w:lang w:val="el-GR"/>
              </w:rPr>
            </w:pPr>
            <w:r w:rsidRPr="001B6C39">
              <w:rPr>
                <w:rFonts w:ascii="Verdana" w:hAnsi="Verdana"/>
                <w:sz w:val="20"/>
                <w:szCs w:val="20"/>
                <w:lang w:val="el-GR"/>
              </w:rPr>
              <w:t>Πυροβόλα : Αυτοκινούμενα (</w:t>
            </w:r>
            <w:r w:rsidRPr="001B6C39">
              <w:rPr>
                <w:rFonts w:ascii="Verdana" w:hAnsi="Verdana"/>
                <w:sz w:val="20"/>
                <w:szCs w:val="20"/>
              </w:rPr>
              <w:t>SP</w:t>
            </w:r>
            <w:r w:rsidRPr="001B6C39">
              <w:rPr>
                <w:rFonts w:ascii="Verdana" w:hAnsi="Verdana"/>
                <w:sz w:val="20"/>
                <w:szCs w:val="20"/>
                <w:lang w:val="el-GR"/>
              </w:rPr>
              <w:t>)</w:t>
            </w:r>
          </w:p>
          <w:p w14:paraId="67987E75" w14:textId="77777777" w:rsidR="001B6C39" w:rsidRPr="001B6C39" w:rsidRDefault="001B6C39" w:rsidP="001B6C39">
            <w:pPr>
              <w:jc w:val="both"/>
              <w:rPr>
                <w:rFonts w:ascii="Verdana" w:hAnsi="Verdana"/>
                <w:sz w:val="20"/>
                <w:szCs w:val="20"/>
                <w:lang w:val="el-GR"/>
              </w:rPr>
            </w:pPr>
            <w:r w:rsidRPr="001B6C39">
              <w:rPr>
                <w:rFonts w:ascii="Verdana" w:hAnsi="Verdana"/>
                <w:sz w:val="20"/>
                <w:szCs w:val="20"/>
              </w:rPr>
              <w:t>TOWED</w:t>
            </w:r>
          </w:p>
          <w:p w14:paraId="603837ED" w14:textId="77777777" w:rsidR="001B6C39" w:rsidRPr="001B6C39" w:rsidRDefault="001B6C39" w:rsidP="001B6C39">
            <w:pPr>
              <w:jc w:val="both"/>
              <w:rPr>
                <w:rFonts w:ascii="Verdana" w:hAnsi="Verdana"/>
                <w:b/>
                <w:sz w:val="20"/>
                <w:szCs w:val="20"/>
                <w:lang w:val="el-GR"/>
              </w:rPr>
            </w:pPr>
            <w:r w:rsidRPr="001B6C39">
              <w:rPr>
                <w:rFonts w:ascii="Verdana" w:hAnsi="Verdana"/>
                <w:b/>
                <w:sz w:val="20"/>
                <w:szCs w:val="20"/>
                <w:lang w:val="el-GR"/>
              </w:rPr>
              <w:t>Σύνολο (</w:t>
            </w:r>
            <w:r w:rsidRPr="001B6C39">
              <w:rPr>
                <w:rFonts w:ascii="Verdana" w:hAnsi="Verdana"/>
                <w:b/>
                <w:sz w:val="20"/>
                <w:szCs w:val="20"/>
              </w:rPr>
              <w:t>Total</w:t>
            </w:r>
            <w:r w:rsidRPr="001B6C39">
              <w:rPr>
                <w:rFonts w:ascii="Verdana" w:hAnsi="Verdana"/>
                <w:b/>
                <w:sz w:val="20"/>
                <w:szCs w:val="20"/>
                <w:lang w:val="el-GR"/>
              </w:rPr>
              <w:t>)</w:t>
            </w:r>
          </w:p>
          <w:p w14:paraId="67C66EBD" w14:textId="77777777" w:rsidR="001B6C39" w:rsidRPr="001B6C39" w:rsidRDefault="001B6C39" w:rsidP="001B6C39">
            <w:pPr>
              <w:jc w:val="both"/>
              <w:rPr>
                <w:rFonts w:ascii="Verdana" w:hAnsi="Verdana"/>
                <w:b/>
                <w:sz w:val="20"/>
                <w:szCs w:val="20"/>
                <w:lang w:val="el-GR"/>
              </w:rPr>
            </w:pPr>
          </w:p>
          <w:p w14:paraId="42933B3A" w14:textId="77777777" w:rsidR="001B6C39" w:rsidRPr="001B6C39" w:rsidRDefault="001B6C39" w:rsidP="001B6C39">
            <w:pPr>
              <w:jc w:val="both"/>
              <w:rPr>
                <w:rFonts w:ascii="Verdana" w:hAnsi="Verdana"/>
                <w:sz w:val="24"/>
                <w:szCs w:val="24"/>
                <w:lang w:val="el-GR"/>
              </w:rPr>
            </w:pPr>
            <w:r w:rsidRPr="001B6C39">
              <w:rPr>
                <w:rFonts w:ascii="Verdana" w:hAnsi="Verdana"/>
                <w:sz w:val="24"/>
                <w:szCs w:val="24"/>
                <w:lang w:val="el-GR"/>
              </w:rPr>
              <w:t xml:space="preserve">2 Συστοιχίες </w:t>
            </w:r>
            <w:r w:rsidRPr="001B6C39">
              <w:rPr>
                <w:rFonts w:ascii="Verdana" w:hAnsi="Verdana"/>
                <w:sz w:val="24"/>
                <w:szCs w:val="24"/>
              </w:rPr>
              <w:t>S</w:t>
            </w:r>
            <w:r w:rsidRPr="001B6C39">
              <w:rPr>
                <w:rFonts w:ascii="Verdana" w:hAnsi="Verdana"/>
                <w:sz w:val="24"/>
                <w:szCs w:val="24"/>
                <w:lang w:val="el-GR"/>
              </w:rPr>
              <w:t>-400</w:t>
            </w:r>
          </w:p>
        </w:tc>
        <w:tc>
          <w:tcPr>
            <w:tcW w:w="920" w:type="dxa"/>
          </w:tcPr>
          <w:p w14:paraId="2553EF7F" w14:textId="17342169" w:rsidR="001B6C39" w:rsidRPr="001B6C39" w:rsidRDefault="005A0847" w:rsidP="001B6C39">
            <w:pPr>
              <w:jc w:val="right"/>
              <w:rPr>
                <w:rFonts w:ascii="Verdana" w:hAnsi="Verdana"/>
                <w:sz w:val="20"/>
                <w:szCs w:val="20"/>
                <w:lang w:val="el-GR"/>
              </w:rPr>
            </w:pPr>
            <w:r>
              <w:rPr>
                <w:rFonts w:ascii="Verdana" w:hAnsi="Verdana"/>
                <w:sz w:val="20"/>
                <w:szCs w:val="20"/>
                <w:lang w:val="el-GR"/>
              </w:rPr>
              <w:t xml:space="preserve"> </w:t>
            </w:r>
            <w:r w:rsidR="001B6C39" w:rsidRPr="001B6C39">
              <w:rPr>
                <w:rFonts w:ascii="Verdana" w:hAnsi="Verdana"/>
                <w:sz w:val="20"/>
                <w:szCs w:val="20"/>
              </w:rPr>
              <w:t>148</w:t>
            </w:r>
          </w:p>
          <w:p w14:paraId="2017A34C" w14:textId="0C131FD9" w:rsidR="001B6C39" w:rsidRPr="001B6C39" w:rsidRDefault="001B6C39" w:rsidP="001B6C39">
            <w:pPr>
              <w:jc w:val="right"/>
              <w:rPr>
                <w:rFonts w:ascii="Verdana" w:hAnsi="Verdana"/>
                <w:sz w:val="20"/>
                <w:szCs w:val="20"/>
                <w:lang w:val="el-GR"/>
              </w:rPr>
            </w:pPr>
            <w:r w:rsidRPr="001B6C39">
              <w:rPr>
                <w:rFonts w:ascii="Verdana" w:hAnsi="Verdana"/>
                <w:sz w:val="20"/>
                <w:szCs w:val="20"/>
                <w:lang w:val="el-GR"/>
              </w:rPr>
              <w:t>20</w:t>
            </w:r>
            <w:r w:rsidR="005A0847">
              <w:rPr>
                <w:rFonts w:ascii="Verdana" w:hAnsi="Verdana"/>
                <w:sz w:val="20"/>
                <w:szCs w:val="20"/>
                <w:lang w:val="el-GR"/>
              </w:rPr>
              <w:t xml:space="preserve"> </w:t>
            </w:r>
          </w:p>
          <w:p w14:paraId="45E04B03" w14:textId="77777777" w:rsidR="001B6C39" w:rsidRPr="001B6C39" w:rsidRDefault="001B6C39" w:rsidP="001B6C39">
            <w:pPr>
              <w:jc w:val="right"/>
              <w:rPr>
                <w:rFonts w:ascii="Verdana" w:hAnsi="Verdana"/>
                <w:sz w:val="20"/>
                <w:szCs w:val="20"/>
                <w:lang w:val="el-GR"/>
              </w:rPr>
            </w:pPr>
            <w:r w:rsidRPr="001B6C39">
              <w:rPr>
                <w:rFonts w:ascii="Verdana" w:hAnsi="Verdana"/>
                <w:sz w:val="20"/>
                <w:szCs w:val="20"/>
                <w:lang w:val="el-GR"/>
              </w:rPr>
              <w:t>1.382</w:t>
            </w:r>
          </w:p>
          <w:p w14:paraId="48AA98F7" w14:textId="77777777" w:rsidR="001B6C39" w:rsidRPr="001B6C39" w:rsidRDefault="001B6C39" w:rsidP="001B6C39">
            <w:pPr>
              <w:jc w:val="right"/>
              <w:rPr>
                <w:rFonts w:ascii="Verdana" w:hAnsi="Verdana"/>
                <w:sz w:val="20"/>
                <w:szCs w:val="20"/>
                <w:lang w:val="el-GR"/>
              </w:rPr>
            </w:pPr>
            <w:r w:rsidRPr="001B6C39">
              <w:rPr>
                <w:rFonts w:ascii="Verdana" w:hAnsi="Verdana"/>
                <w:b/>
                <w:sz w:val="20"/>
                <w:szCs w:val="20"/>
              </w:rPr>
              <w:t>1.</w:t>
            </w:r>
            <w:r w:rsidRPr="001B6C39">
              <w:rPr>
                <w:rFonts w:ascii="Verdana" w:hAnsi="Verdana"/>
                <w:b/>
                <w:sz w:val="20"/>
                <w:szCs w:val="20"/>
                <w:lang w:val="el-GR"/>
              </w:rPr>
              <w:t>540</w:t>
            </w:r>
          </w:p>
        </w:tc>
        <w:tc>
          <w:tcPr>
            <w:tcW w:w="920" w:type="dxa"/>
          </w:tcPr>
          <w:p w14:paraId="53BB24A1" w14:textId="1552D736" w:rsidR="001B6C39" w:rsidRPr="001B6C39" w:rsidRDefault="005A0847" w:rsidP="001B6C39">
            <w:pPr>
              <w:jc w:val="right"/>
              <w:rPr>
                <w:rFonts w:ascii="Verdana" w:hAnsi="Verdana"/>
                <w:sz w:val="20"/>
                <w:szCs w:val="20"/>
                <w:lang w:val="el-GR"/>
              </w:rPr>
            </w:pPr>
            <w:r>
              <w:rPr>
                <w:rFonts w:ascii="Verdana" w:hAnsi="Verdana"/>
                <w:sz w:val="20"/>
                <w:szCs w:val="20"/>
                <w:lang w:val="el-GR"/>
              </w:rPr>
              <w:t xml:space="preserve"> </w:t>
            </w:r>
            <w:r w:rsidR="001B6C39" w:rsidRPr="001B6C39">
              <w:rPr>
                <w:rFonts w:ascii="Verdana" w:hAnsi="Verdana"/>
                <w:sz w:val="20"/>
                <w:szCs w:val="20"/>
              </w:rPr>
              <w:t>148</w:t>
            </w:r>
            <w:r>
              <w:rPr>
                <w:rFonts w:ascii="Verdana" w:hAnsi="Verdana"/>
                <w:sz w:val="20"/>
                <w:szCs w:val="20"/>
                <w:lang w:val="el-GR"/>
              </w:rPr>
              <w:t xml:space="preserve"> </w:t>
            </w:r>
          </w:p>
          <w:p w14:paraId="4D7919B7" w14:textId="6B0CD3BF" w:rsidR="001B6C39" w:rsidRPr="001B6C39" w:rsidRDefault="005A0847" w:rsidP="001B6C39">
            <w:pPr>
              <w:jc w:val="right"/>
              <w:rPr>
                <w:rFonts w:ascii="Verdana" w:hAnsi="Verdana"/>
                <w:sz w:val="20"/>
                <w:szCs w:val="20"/>
                <w:lang w:val="el-GR"/>
              </w:rPr>
            </w:pPr>
            <w:r>
              <w:rPr>
                <w:rFonts w:ascii="Verdana" w:hAnsi="Verdana"/>
                <w:sz w:val="20"/>
                <w:szCs w:val="20"/>
                <w:lang w:val="el-GR"/>
              </w:rPr>
              <w:t xml:space="preserve"> </w:t>
            </w:r>
            <w:r w:rsidR="001B6C39" w:rsidRPr="001B6C39">
              <w:rPr>
                <w:rFonts w:ascii="Verdana" w:hAnsi="Verdana"/>
                <w:sz w:val="20"/>
                <w:szCs w:val="20"/>
                <w:lang w:val="el-GR"/>
              </w:rPr>
              <w:t>262</w:t>
            </w:r>
          </w:p>
          <w:p w14:paraId="39DC6A88" w14:textId="77777777" w:rsidR="001B6C39" w:rsidRPr="001B6C39" w:rsidRDefault="001B6C39" w:rsidP="001B6C39">
            <w:pPr>
              <w:jc w:val="right"/>
              <w:rPr>
                <w:rFonts w:ascii="Verdana" w:hAnsi="Verdana"/>
                <w:sz w:val="20"/>
                <w:szCs w:val="20"/>
                <w:lang w:val="el-GR"/>
              </w:rPr>
            </w:pPr>
            <w:r w:rsidRPr="001B6C39">
              <w:rPr>
                <w:rFonts w:ascii="Verdana" w:hAnsi="Verdana"/>
                <w:sz w:val="20"/>
                <w:szCs w:val="20"/>
                <w:lang w:val="el-GR"/>
              </w:rPr>
              <w:t>1,402</w:t>
            </w:r>
          </w:p>
          <w:p w14:paraId="57EFB035" w14:textId="77777777" w:rsidR="001B6C39" w:rsidRPr="001B6C39" w:rsidRDefault="001B6C39" w:rsidP="001B6C39">
            <w:pPr>
              <w:jc w:val="right"/>
              <w:rPr>
                <w:rFonts w:ascii="Verdana" w:hAnsi="Verdana"/>
                <w:b/>
                <w:sz w:val="20"/>
                <w:szCs w:val="20"/>
              </w:rPr>
            </w:pPr>
            <w:r w:rsidRPr="001B6C39">
              <w:rPr>
                <w:rFonts w:ascii="Verdana" w:hAnsi="Verdana"/>
                <w:b/>
                <w:sz w:val="20"/>
                <w:szCs w:val="20"/>
              </w:rPr>
              <w:t>1.812</w:t>
            </w:r>
          </w:p>
          <w:p w14:paraId="2147C210" w14:textId="77777777" w:rsidR="001B6C39" w:rsidRPr="001B6C39" w:rsidRDefault="001B6C39" w:rsidP="001B6C39">
            <w:pPr>
              <w:jc w:val="right"/>
              <w:rPr>
                <w:rFonts w:ascii="Verdana" w:hAnsi="Verdana"/>
                <w:b/>
                <w:sz w:val="20"/>
                <w:szCs w:val="20"/>
                <w:lang w:val="el-GR"/>
              </w:rPr>
            </w:pPr>
          </w:p>
        </w:tc>
        <w:tc>
          <w:tcPr>
            <w:tcW w:w="920" w:type="dxa"/>
          </w:tcPr>
          <w:p w14:paraId="58ECAD5D" w14:textId="77777777" w:rsidR="001B6C39" w:rsidRPr="001B6C39" w:rsidRDefault="001B6C39" w:rsidP="001B6C39">
            <w:pPr>
              <w:jc w:val="right"/>
              <w:rPr>
                <w:rFonts w:ascii="Verdana" w:hAnsi="Verdana"/>
                <w:sz w:val="20"/>
                <w:szCs w:val="20"/>
                <w:lang w:val="el-GR"/>
              </w:rPr>
            </w:pPr>
          </w:p>
          <w:p w14:paraId="0AC3A28E" w14:textId="77777777" w:rsidR="001B6C39" w:rsidRPr="001B6C39" w:rsidRDefault="001B6C39" w:rsidP="001B6C39">
            <w:pPr>
              <w:jc w:val="right"/>
              <w:rPr>
                <w:rFonts w:ascii="Verdana" w:hAnsi="Verdana"/>
                <w:sz w:val="20"/>
                <w:szCs w:val="20"/>
                <w:lang w:val="el-GR"/>
              </w:rPr>
            </w:pPr>
          </w:p>
          <w:p w14:paraId="0E3FC5EE" w14:textId="77777777" w:rsidR="001B6C39" w:rsidRPr="001B6C39" w:rsidRDefault="001B6C39" w:rsidP="001B6C39">
            <w:pPr>
              <w:jc w:val="right"/>
              <w:rPr>
                <w:rFonts w:ascii="Verdana" w:hAnsi="Verdana"/>
                <w:sz w:val="20"/>
                <w:szCs w:val="20"/>
                <w:lang w:val="el-GR"/>
              </w:rPr>
            </w:pPr>
          </w:p>
          <w:p w14:paraId="3F98F29C" w14:textId="77777777" w:rsidR="001B6C39" w:rsidRPr="001B6C39" w:rsidRDefault="001B6C39" w:rsidP="001B6C39">
            <w:pPr>
              <w:jc w:val="right"/>
              <w:rPr>
                <w:rFonts w:ascii="Verdana" w:hAnsi="Verdana"/>
                <w:b/>
                <w:sz w:val="20"/>
                <w:szCs w:val="20"/>
                <w:lang w:val="el-GR"/>
              </w:rPr>
            </w:pPr>
            <w:r w:rsidRPr="001B6C39">
              <w:rPr>
                <w:rFonts w:ascii="Verdana" w:hAnsi="Verdana"/>
                <w:b/>
                <w:sz w:val="20"/>
                <w:szCs w:val="20"/>
                <w:lang w:val="el-GR"/>
              </w:rPr>
              <w:t>3.404</w:t>
            </w:r>
          </w:p>
        </w:tc>
      </w:tr>
    </w:tbl>
    <w:p w14:paraId="3DD99BF4" w14:textId="77777777" w:rsidR="001B6C39" w:rsidRPr="001B6C39" w:rsidRDefault="001B6C39" w:rsidP="001B6C39">
      <w:pPr>
        <w:jc w:val="both"/>
        <w:rPr>
          <w:rFonts w:ascii="Verdana" w:hAnsi="Verdana"/>
          <w:sz w:val="24"/>
          <w:szCs w:val="24"/>
          <w:lang w:val="el-GR"/>
        </w:rPr>
      </w:pPr>
    </w:p>
    <w:p w14:paraId="6040C039" w14:textId="77777777" w:rsidR="001B6C39" w:rsidRPr="001B6C39" w:rsidRDefault="001B6C39" w:rsidP="001B6C39">
      <w:pPr>
        <w:jc w:val="both"/>
        <w:rPr>
          <w:rFonts w:ascii="Verdana" w:hAnsi="Verdana"/>
          <w:lang w:val="el-GR"/>
        </w:rPr>
      </w:pPr>
    </w:p>
    <w:p w14:paraId="2F1B29B8" w14:textId="77777777" w:rsidR="001B6C39" w:rsidRPr="001B6C39" w:rsidRDefault="001B6C39" w:rsidP="001B6C39">
      <w:pPr>
        <w:jc w:val="both"/>
        <w:rPr>
          <w:rFonts w:ascii="Verdana" w:hAnsi="Verdana"/>
          <w:lang w:val="el-GR"/>
        </w:rPr>
      </w:pPr>
    </w:p>
    <w:p w14:paraId="401C379C" w14:textId="77777777" w:rsidR="001B6C39" w:rsidRPr="001B6C39" w:rsidRDefault="001B6C39" w:rsidP="001B6C39">
      <w:pPr>
        <w:jc w:val="both"/>
        <w:rPr>
          <w:rFonts w:ascii="Verdana" w:hAnsi="Verdana"/>
          <w:lang w:val="el-GR"/>
        </w:rPr>
      </w:pPr>
    </w:p>
    <w:p w14:paraId="158E2541" w14:textId="77777777" w:rsidR="001B6C39" w:rsidRPr="001B6C39" w:rsidRDefault="001B6C39" w:rsidP="001B6C39">
      <w:pPr>
        <w:jc w:val="both"/>
        <w:rPr>
          <w:rFonts w:ascii="Verdana" w:hAnsi="Verdana"/>
          <w:lang w:val="el-GR"/>
        </w:rPr>
      </w:pPr>
    </w:p>
    <w:p w14:paraId="0937F054" w14:textId="77777777" w:rsidR="001B6C39" w:rsidRPr="001B6C39" w:rsidRDefault="001B6C39" w:rsidP="001B6C39">
      <w:pPr>
        <w:jc w:val="both"/>
        <w:rPr>
          <w:rFonts w:ascii="Verdana" w:hAnsi="Verdana"/>
          <w:lang w:val="el-GR"/>
        </w:rPr>
      </w:pPr>
    </w:p>
    <w:p w14:paraId="420B8575" w14:textId="77777777" w:rsidR="001B6C39" w:rsidRPr="001B6C39" w:rsidRDefault="001B6C39" w:rsidP="001B6C39">
      <w:pPr>
        <w:jc w:val="both"/>
        <w:rPr>
          <w:rFonts w:ascii="Verdana" w:hAnsi="Verdana"/>
          <w:lang w:val="el-GR"/>
        </w:rPr>
      </w:pPr>
    </w:p>
    <w:p w14:paraId="4F0BA328" w14:textId="77777777" w:rsidR="001B6C39" w:rsidRPr="001B6C39" w:rsidRDefault="001B6C39" w:rsidP="001B6C39">
      <w:pPr>
        <w:spacing w:after="0" w:line="240" w:lineRule="auto"/>
        <w:jc w:val="both"/>
        <w:rPr>
          <w:rFonts w:ascii="Verdana" w:hAnsi="Verdana"/>
          <w:sz w:val="24"/>
          <w:szCs w:val="24"/>
          <w:lang w:val="el-GR"/>
        </w:rPr>
      </w:pPr>
      <w:r w:rsidRPr="001B6C39">
        <w:rPr>
          <w:rFonts w:ascii="Verdana" w:hAnsi="Verdana"/>
          <w:sz w:val="24"/>
          <w:szCs w:val="24"/>
          <w:lang w:val="el-GR"/>
        </w:rPr>
        <w:t xml:space="preserve">Στα ίδια επίπεδα όπως και πέρσι παραμένουν τα αντιαεροπορικά συστήματα στην Ελλάδα το 2021. Στην Τουρκία έχουν προστεθεί και δοκιμαστεί οι δύο συστοιχίες αντιαεροπορικών </w:t>
      </w:r>
      <w:r w:rsidRPr="001B6C39">
        <w:rPr>
          <w:rFonts w:ascii="Verdana" w:hAnsi="Verdana"/>
          <w:sz w:val="24"/>
          <w:szCs w:val="24"/>
        </w:rPr>
        <w:t>S</w:t>
      </w:r>
      <w:r w:rsidRPr="001B6C39">
        <w:rPr>
          <w:rFonts w:ascii="Verdana" w:hAnsi="Verdana"/>
          <w:sz w:val="24"/>
          <w:szCs w:val="24"/>
          <w:lang w:val="el-GR"/>
        </w:rPr>
        <w:t>-400.</w:t>
      </w:r>
    </w:p>
    <w:p w14:paraId="0C7F2494" w14:textId="77777777" w:rsidR="001B6C39" w:rsidRPr="001B6C39" w:rsidRDefault="001B6C39" w:rsidP="001B6C39">
      <w:pPr>
        <w:jc w:val="both"/>
        <w:rPr>
          <w:rFonts w:ascii="Verdana" w:hAnsi="Verdana"/>
          <w:lang w:val="el-GR"/>
        </w:rPr>
      </w:pPr>
    </w:p>
    <w:tbl>
      <w:tblPr>
        <w:tblStyle w:val="TableGrid"/>
        <w:tblW w:w="0" w:type="auto"/>
        <w:jc w:val="center"/>
        <w:tblLayout w:type="fixed"/>
        <w:tblLook w:val="04A0" w:firstRow="1" w:lastRow="0" w:firstColumn="1" w:lastColumn="0" w:noHBand="0" w:noVBand="1"/>
      </w:tblPr>
      <w:tblGrid>
        <w:gridCol w:w="1170"/>
        <w:gridCol w:w="3420"/>
        <w:gridCol w:w="900"/>
        <w:gridCol w:w="900"/>
        <w:gridCol w:w="900"/>
      </w:tblGrid>
      <w:tr w:rsidR="001B6C39" w:rsidRPr="001B6C39" w14:paraId="6104243C" w14:textId="77777777" w:rsidTr="001354A6">
        <w:trPr>
          <w:trHeight w:val="507"/>
          <w:jc w:val="center"/>
        </w:trPr>
        <w:tc>
          <w:tcPr>
            <w:tcW w:w="4590" w:type="dxa"/>
            <w:gridSpan w:val="2"/>
            <w:shd w:val="clear" w:color="auto" w:fill="4F6228" w:themeFill="accent3" w:themeFillShade="80"/>
          </w:tcPr>
          <w:p w14:paraId="04AAFC97" w14:textId="1529483E"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lastRenderedPageBreak/>
              <w:t>ΡΑΝΤΑΡ. ΞΗΡΑΣ</w:t>
            </w:r>
            <w:r w:rsidR="005A0847">
              <w:rPr>
                <w:rFonts w:ascii="Verdana" w:hAnsi="Verdana"/>
                <w:b/>
                <w:color w:val="FFFFFF" w:themeColor="background1"/>
                <w:sz w:val="20"/>
                <w:szCs w:val="20"/>
                <w:lang w:val="el-GR"/>
              </w:rPr>
              <w:t xml:space="preserve"> </w:t>
            </w:r>
          </w:p>
          <w:p w14:paraId="2EA8D086" w14:textId="77777777"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t>(</w:t>
            </w:r>
            <w:r w:rsidRPr="001B6C39">
              <w:rPr>
                <w:rFonts w:ascii="Verdana" w:hAnsi="Verdana"/>
                <w:b/>
                <w:color w:val="FFFFFF" w:themeColor="background1"/>
                <w:sz w:val="20"/>
                <w:szCs w:val="20"/>
              </w:rPr>
              <w:t>Radar</w:t>
            </w:r>
            <w:r w:rsidRPr="001B6C39">
              <w:rPr>
                <w:rFonts w:ascii="Verdana" w:hAnsi="Verdana"/>
                <w:b/>
                <w:color w:val="FFFFFF" w:themeColor="background1"/>
                <w:sz w:val="20"/>
                <w:szCs w:val="20"/>
                <w:lang w:val="el-GR"/>
              </w:rPr>
              <w:t xml:space="preserve">. </w:t>
            </w:r>
            <w:r w:rsidRPr="001B6C39">
              <w:rPr>
                <w:rFonts w:ascii="Verdana" w:hAnsi="Verdana"/>
                <w:b/>
                <w:color w:val="FFFFFF" w:themeColor="background1"/>
                <w:sz w:val="20"/>
                <w:szCs w:val="20"/>
              </w:rPr>
              <w:t>Land</w:t>
            </w:r>
            <w:r w:rsidRPr="001B6C39">
              <w:rPr>
                <w:rFonts w:ascii="Verdana" w:hAnsi="Verdana"/>
                <w:b/>
                <w:color w:val="FFFFFF" w:themeColor="background1"/>
                <w:sz w:val="20"/>
                <w:szCs w:val="20"/>
                <w:lang w:val="el-GR"/>
              </w:rPr>
              <w:t xml:space="preserve">) </w:t>
            </w:r>
          </w:p>
        </w:tc>
        <w:tc>
          <w:tcPr>
            <w:tcW w:w="900" w:type="dxa"/>
            <w:shd w:val="clear" w:color="auto" w:fill="4F6228" w:themeFill="accent3" w:themeFillShade="80"/>
          </w:tcPr>
          <w:p w14:paraId="1D5469D7" w14:textId="77777777"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t>2021</w:t>
            </w:r>
          </w:p>
        </w:tc>
        <w:tc>
          <w:tcPr>
            <w:tcW w:w="900" w:type="dxa"/>
            <w:shd w:val="clear" w:color="auto" w:fill="4F6228" w:themeFill="accent3" w:themeFillShade="80"/>
          </w:tcPr>
          <w:p w14:paraId="4A6D29AF" w14:textId="77777777"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t>2014</w:t>
            </w:r>
          </w:p>
        </w:tc>
        <w:tc>
          <w:tcPr>
            <w:tcW w:w="900" w:type="dxa"/>
            <w:shd w:val="clear" w:color="auto" w:fill="4F6228" w:themeFill="accent3" w:themeFillShade="80"/>
          </w:tcPr>
          <w:p w14:paraId="58E4EA7A" w14:textId="77777777"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t>2004</w:t>
            </w:r>
          </w:p>
        </w:tc>
      </w:tr>
      <w:tr w:rsidR="001B6C39" w:rsidRPr="001B6C39" w14:paraId="3A035856" w14:textId="77777777" w:rsidTr="001354A6">
        <w:trPr>
          <w:trHeight w:val="1030"/>
          <w:jc w:val="center"/>
        </w:trPr>
        <w:tc>
          <w:tcPr>
            <w:tcW w:w="1170" w:type="dxa"/>
          </w:tcPr>
          <w:p w14:paraId="76EEEA6F" w14:textId="77777777" w:rsidR="001B6C39" w:rsidRPr="001B6C39" w:rsidRDefault="001B6C39" w:rsidP="001B6C39">
            <w:pPr>
              <w:jc w:val="both"/>
              <w:rPr>
                <w:rFonts w:ascii="Verdana" w:hAnsi="Verdana"/>
                <w:sz w:val="20"/>
                <w:szCs w:val="20"/>
                <w:lang w:val="el-GR"/>
              </w:rPr>
            </w:pPr>
          </w:p>
          <w:p w14:paraId="46A49FF5"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46D01C9F" wp14:editId="38E6D8DA">
                  <wp:extent cx="361507" cy="203348"/>
                  <wp:effectExtent l="0" t="0" r="635"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k f;ag.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374921" cy="210893"/>
                          </a:xfrm>
                          <a:prstGeom prst="rect">
                            <a:avLst/>
                          </a:prstGeom>
                        </pic:spPr>
                      </pic:pic>
                    </a:graphicData>
                  </a:graphic>
                </wp:inline>
              </w:drawing>
            </w:r>
          </w:p>
          <w:p w14:paraId="349948C1" w14:textId="77777777" w:rsidR="001B6C39" w:rsidRPr="001B6C39" w:rsidRDefault="001B6C39" w:rsidP="001B6C39">
            <w:pPr>
              <w:jc w:val="both"/>
              <w:rPr>
                <w:rFonts w:ascii="Verdana" w:hAnsi="Verdana"/>
                <w:sz w:val="20"/>
                <w:szCs w:val="20"/>
                <w:lang w:val="el-GR"/>
              </w:rPr>
            </w:pPr>
          </w:p>
        </w:tc>
        <w:tc>
          <w:tcPr>
            <w:tcW w:w="3420" w:type="dxa"/>
          </w:tcPr>
          <w:p w14:paraId="7788EA47" w14:textId="77777777" w:rsidR="001B6C39" w:rsidRPr="001B6C39" w:rsidRDefault="001B6C39" w:rsidP="001B6C39">
            <w:pPr>
              <w:jc w:val="both"/>
              <w:rPr>
                <w:rFonts w:ascii="Verdana" w:hAnsi="Verdana"/>
                <w:sz w:val="20"/>
                <w:szCs w:val="20"/>
                <w:lang w:val="el-GR"/>
              </w:rPr>
            </w:pPr>
          </w:p>
          <w:p w14:paraId="5A90A1A6" w14:textId="77777777" w:rsidR="001B6C39" w:rsidRPr="001B6C39" w:rsidRDefault="001B6C39" w:rsidP="001B6C39">
            <w:pPr>
              <w:jc w:val="both"/>
              <w:rPr>
                <w:rFonts w:ascii="Verdana" w:hAnsi="Verdana"/>
                <w:sz w:val="20"/>
                <w:szCs w:val="20"/>
                <w:lang w:val="el-GR"/>
              </w:rPr>
            </w:pPr>
            <w:r w:rsidRPr="001B6C39">
              <w:rPr>
                <w:rFonts w:ascii="Verdana" w:hAnsi="Verdana"/>
                <w:sz w:val="20"/>
                <w:szCs w:val="20"/>
              </w:rPr>
              <w:t>AN</w:t>
            </w:r>
            <w:r w:rsidRPr="001B6C39">
              <w:rPr>
                <w:rFonts w:ascii="Verdana" w:hAnsi="Verdana"/>
                <w:sz w:val="20"/>
                <w:szCs w:val="20"/>
                <w:lang w:val="el-GR"/>
              </w:rPr>
              <w:t>/</w:t>
            </w:r>
            <w:r w:rsidRPr="001B6C39">
              <w:rPr>
                <w:rFonts w:ascii="Verdana" w:hAnsi="Verdana"/>
                <w:sz w:val="20"/>
                <w:szCs w:val="20"/>
              </w:rPr>
              <w:t>TRQ</w:t>
            </w:r>
            <w:r w:rsidRPr="001B6C39">
              <w:rPr>
                <w:rFonts w:ascii="Verdana" w:hAnsi="Verdana"/>
                <w:sz w:val="20"/>
                <w:szCs w:val="20"/>
                <w:lang w:val="el-GR"/>
              </w:rPr>
              <w:t xml:space="preserve"> -36 /-37</w:t>
            </w:r>
          </w:p>
        </w:tc>
        <w:tc>
          <w:tcPr>
            <w:tcW w:w="900" w:type="dxa"/>
          </w:tcPr>
          <w:p w14:paraId="799640E2" w14:textId="77777777" w:rsidR="001B6C39" w:rsidRPr="005A0847" w:rsidRDefault="001B6C39" w:rsidP="001B6C39">
            <w:pPr>
              <w:jc w:val="both"/>
              <w:rPr>
                <w:rFonts w:ascii="Verdana" w:hAnsi="Verdana"/>
                <w:b/>
                <w:bCs/>
                <w:sz w:val="20"/>
                <w:szCs w:val="20"/>
                <w:lang w:val="el-GR"/>
              </w:rPr>
            </w:pPr>
          </w:p>
          <w:p w14:paraId="1444074E" w14:textId="04022EAD" w:rsidR="001B6C39" w:rsidRPr="005A0847" w:rsidRDefault="005A0847" w:rsidP="001B6C39">
            <w:pPr>
              <w:jc w:val="both"/>
              <w:rPr>
                <w:rFonts w:ascii="Verdana" w:hAnsi="Verdana"/>
                <w:b/>
                <w:bCs/>
                <w:sz w:val="20"/>
                <w:szCs w:val="20"/>
                <w:lang w:val="el-GR"/>
              </w:rPr>
            </w:pPr>
            <w:r w:rsidRPr="005A0847">
              <w:rPr>
                <w:rFonts w:ascii="Verdana" w:hAnsi="Verdana"/>
                <w:b/>
                <w:bCs/>
                <w:sz w:val="20"/>
                <w:szCs w:val="20"/>
                <w:lang w:val="el-GR"/>
              </w:rPr>
              <w:t xml:space="preserve"> </w:t>
            </w:r>
            <w:r w:rsidR="001B6C39" w:rsidRPr="005A0847">
              <w:rPr>
                <w:rFonts w:ascii="Verdana" w:hAnsi="Verdana"/>
                <w:b/>
                <w:bCs/>
                <w:sz w:val="20"/>
                <w:szCs w:val="20"/>
                <w:lang w:val="el-GR"/>
              </w:rPr>
              <w:t>76</w:t>
            </w:r>
          </w:p>
        </w:tc>
        <w:tc>
          <w:tcPr>
            <w:tcW w:w="900" w:type="dxa"/>
          </w:tcPr>
          <w:p w14:paraId="10D8EFB7" w14:textId="77777777" w:rsidR="001B6C39" w:rsidRPr="005A0847" w:rsidRDefault="001B6C39" w:rsidP="001B6C39">
            <w:pPr>
              <w:jc w:val="both"/>
              <w:rPr>
                <w:rFonts w:ascii="Verdana" w:hAnsi="Verdana"/>
                <w:b/>
                <w:bCs/>
                <w:sz w:val="20"/>
                <w:szCs w:val="20"/>
                <w:lang w:val="el-GR"/>
              </w:rPr>
            </w:pPr>
          </w:p>
          <w:p w14:paraId="6D70F1AE" w14:textId="4A2861D2" w:rsidR="001B6C39" w:rsidRPr="005A0847" w:rsidRDefault="005A0847" w:rsidP="001B6C39">
            <w:pPr>
              <w:jc w:val="both"/>
              <w:rPr>
                <w:rFonts w:ascii="Verdana" w:hAnsi="Verdana"/>
                <w:b/>
                <w:bCs/>
                <w:sz w:val="20"/>
                <w:szCs w:val="20"/>
                <w:lang w:val="el-GR"/>
              </w:rPr>
            </w:pPr>
            <w:r w:rsidRPr="005A0847">
              <w:rPr>
                <w:rFonts w:ascii="Verdana" w:hAnsi="Verdana"/>
                <w:b/>
                <w:bCs/>
                <w:sz w:val="20"/>
                <w:szCs w:val="20"/>
                <w:lang w:val="el-GR"/>
              </w:rPr>
              <w:t xml:space="preserve"> </w:t>
            </w:r>
            <w:r w:rsidR="001B6C39" w:rsidRPr="005A0847">
              <w:rPr>
                <w:rFonts w:ascii="Verdana" w:hAnsi="Verdana"/>
                <w:b/>
                <w:bCs/>
                <w:sz w:val="20"/>
                <w:szCs w:val="20"/>
                <w:lang w:val="el-GR"/>
              </w:rPr>
              <w:t>76</w:t>
            </w:r>
          </w:p>
        </w:tc>
        <w:tc>
          <w:tcPr>
            <w:tcW w:w="900" w:type="dxa"/>
          </w:tcPr>
          <w:p w14:paraId="20F494E0" w14:textId="77777777" w:rsidR="001B6C39" w:rsidRPr="005A0847" w:rsidRDefault="001B6C39" w:rsidP="001B6C39">
            <w:pPr>
              <w:jc w:val="both"/>
              <w:rPr>
                <w:rFonts w:ascii="Verdana" w:hAnsi="Verdana"/>
                <w:b/>
                <w:bCs/>
                <w:sz w:val="20"/>
                <w:szCs w:val="20"/>
                <w:lang w:val="el-GR"/>
              </w:rPr>
            </w:pPr>
          </w:p>
          <w:p w14:paraId="3B11EECF" w14:textId="77777777" w:rsidR="001B6C39" w:rsidRPr="005A0847" w:rsidRDefault="001B6C39" w:rsidP="001B6C39">
            <w:pPr>
              <w:jc w:val="both"/>
              <w:rPr>
                <w:rFonts w:ascii="Verdana" w:hAnsi="Verdana"/>
                <w:b/>
                <w:bCs/>
                <w:sz w:val="20"/>
                <w:szCs w:val="20"/>
                <w:lang w:val="el-GR"/>
              </w:rPr>
            </w:pPr>
            <w:r w:rsidRPr="005A0847">
              <w:rPr>
                <w:rFonts w:ascii="Verdana" w:hAnsi="Verdana"/>
                <w:b/>
                <w:bCs/>
                <w:sz w:val="20"/>
                <w:szCs w:val="20"/>
                <w:lang w:val="el-GR"/>
              </w:rPr>
              <w:t>12</w:t>
            </w:r>
          </w:p>
        </w:tc>
      </w:tr>
      <w:tr w:rsidR="001B6C39" w:rsidRPr="001B6C39" w14:paraId="30552ED2" w14:textId="77777777" w:rsidTr="001354A6">
        <w:trPr>
          <w:trHeight w:val="507"/>
          <w:jc w:val="center"/>
        </w:trPr>
        <w:tc>
          <w:tcPr>
            <w:tcW w:w="1170" w:type="dxa"/>
          </w:tcPr>
          <w:p w14:paraId="2D60AC9E" w14:textId="77777777" w:rsidR="001B6C39" w:rsidRPr="001B6C39" w:rsidRDefault="001B6C39" w:rsidP="001B6C39">
            <w:pPr>
              <w:jc w:val="both"/>
              <w:rPr>
                <w:rFonts w:ascii="Verdana" w:hAnsi="Verdana"/>
                <w:sz w:val="20"/>
                <w:szCs w:val="20"/>
                <w:lang w:val="el-GR"/>
              </w:rPr>
            </w:pPr>
          </w:p>
          <w:p w14:paraId="70CAE6E9"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0B19FBEA" wp14:editId="7EE1F5E1">
                  <wp:extent cx="361507" cy="209510"/>
                  <wp:effectExtent l="0" t="0" r="635" b="63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ish flag.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63715" cy="210790"/>
                          </a:xfrm>
                          <a:prstGeom prst="rect">
                            <a:avLst/>
                          </a:prstGeom>
                        </pic:spPr>
                      </pic:pic>
                    </a:graphicData>
                  </a:graphic>
                </wp:inline>
              </w:drawing>
            </w:r>
          </w:p>
          <w:p w14:paraId="33097DB8" w14:textId="77777777" w:rsidR="001B6C39" w:rsidRPr="001B6C39" w:rsidRDefault="001B6C39" w:rsidP="001B6C39">
            <w:pPr>
              <w:jc w:val="both"/>
              <w:rPr>
                <w:rFonts w:ascii="Verdana" w:hAnsi="Verdana"/>
                <w:sz w:val="20"/>
                <w:szCs w:val="20"/>
                <w:lang w:val="el-GR"/>
              </w:rPr>
            </w:pPr>
          </w:p>
        </w:tc>
        <w:tc>
          <w:tcPr>
            <w:tcW w:w="3420" w:type="dxa"/>
          </w:tcPr>
          <w:p w14:paraId="0E28C61A" w14:textId="77777777" w:rsidR="001B6C39" w:rsidRPr="001B6C39" w:rsidRDefault="001B6C39" w:rsidP="001B6C39">
            <w:pPr>
              <w:jc w:val="both"/>
              <w:rPr>
                <w:rFonts w:ascii="Verdana" w:hAnsi="Verdana"/>
                <w:sz w:val="20"/>
                <w:szCs w:val="20"/>
                <w:lang w:val="el-GR"/>
              </w:rPr>
            </w:pPr>
            <w:r w:rsidRPr="001B6C39">
              <w:rPr>
                <w:rFonts w:ascii="Verdana" w:hAnsi="Verdana"/>
                <w:sz w:val="20"/>
                <w:szCs w:val="20"/>
              </w:rPr>
              <w:t>AN</w:t>
            </w:r>
            <w:r w:rsidRPr="001B6C39">
              <w:rPr>
                <w:rFonts w:ascii="Verdana" w:hAnsi="Verdana"/>
                <w:sz w:val="20"/>
                <w:szCs w:val="20"/>
                <w:lang w:val="el-GR"/>
              </w:rPr>
              <w:t>/</w:t>
            </w:r>
            <w:r w:rsidRPr="001B6C39">
              <w:rPr>
                <w:rFonts w:ascii="Verdana" w:hAnsi="Verdana"/>
                <w:sz w:val="20"/>
                <w:szCs w:val="20"/>
              </w:rPr>
              <w:t>TRQ</w:t>
            </w:r>
            <w:r w:rsidRPr="001B6C39">
              <w:rPr>
                <w:rFonts w:ascii="Verdana" w:hAnsi="Verdana"/>
                <w:sz w:val="20"/>
                <w:szCs w:val="20"/>
                <w:lang w:val="el-GR"/>
              </w:rPr>
              <w:t xml:space="preserve"> -36</w:t>
            </w:r>
          </w:p>
        </w:tc>
        <w:tc>
          <w:tcPr>
            <w:tcW w:w="900" w:type="dxa"/>
          </w:tcPr>
          <w:p w14:paraId="4D448725" w14:textId="77777777" w:rsidR="001B6C39" w:rsidRPr="001B6C39" w:rsidRDefault="001B6C39" w:rsidP="001B6C39">
            <w:pPr>
              <w:jc w:val="both"/>
              <w:rPr>
                <w:rFonts w:ascii="Verdana" w:hAnsi="Verdana"/>
                <w:sz w:val="20"/>
                <w:szCs w:val="20"/>
                <w:lang w:val="el-GR"/>
              </w:rPr>
            </w:pPr>
          </w:p>
        </w:tc>
        <w:tc>
          <w:tcPr>
            <w:tcW w:w="900" w:type="dxa"/>
          </w:tcPr>
          <w:p w14:paraId="59017D04" w14:textId="77777777" w:rsidR="001B6C39" w:rsidRPr="001B6C39" w:rsidRDefault="001B6C39" w:rsidP="001B6C39">
            <w:pPr>
              <w:jc w:val="both"/>
              <w:rPr>
                <w:rFonts w:ascii="Verdana" w:hAnsi="Verdana"/>
                <w:sz w:val="20"/>
                <w:szCs w:val="20"/>
                <w:lang w:val="el-GR"/>
              </w:rPr>
            </w:pPr>
          </w:p>
        </w:tc>
        <w:tc>
          <w:tcPr>
            <w:tcW w:w="900" w:type="dxa"/>
          </w:tcPr>
          <w:p w14:paraId="2925F5D8" w14:textId="77777777" w:rsidR="001B6C39" w:rsidRPr="001B6C39" w:rsidRDefault="001B6C39" w:rsidP="001B6C39">
            <w:pPr>
              <w:jc w:val="both"/>
              <w:rPr>
                <w:rFonts w:ascii="Verdana" w:hAnsi="Verdana"/>
                <w:sz w:val="20"/>
                <w:szCs w:val="20"/>
                <w:lang w:val="el-GR"/>
              </w:rPr>
            </w:pPr>
          </w:p>
        </w:tc>
      </w:tr>
    </w:tbl>
    <w:p w14:paraId="4EF1EF7A" w14:textId="77777777" w:rsidR="001B6C39" w:rsidRPr="001B6C39" w:rsidRDefault="001B6C39" w:rsidP="001B6C39">
      <w:pPr>
        <w:jc w:val="both"/>
        <w:rPr>
          <w:rFonts w:ascii="Verdana" w:hAnsi="Verdana"/>
          <w:lang w:val="el-GR"/>
        </w:rPr>
      </w:pPr>
    </w:p>
    <w:tbl>
      <w:tblPr>
        <w:tblStyle w:val="TableGrid"/>
        <w:tblW w:w="0" w:type="auto"/>
        <w:jc w:val="center"/>
        <w:tblLayout w:type="fixed"/>
        <w:tblLook w:val="04A0" w:firstRow="1" w:lastRow="0" w:firstColumn="1" w:lastColumn="0" w:noHBand="0" w:noVBand="1"/>
      </w:tblPr>
      <w:tblGrid>
        <w:gridCol w:w="1170"/>
        <w:gridCol w:w="3510"/>
        <w:gridCol w:w="900"/>
        <w:gridCol w:w="900"/>
        <w:gridCol w:w="900"/>
      </w:tblGrid>
      <w:tr w:rsidR="001B6C39" w:rsidRPr="001B6C39" w14:paraId="583A8581" w14:textId="77777777" w:rsidTr="001354A6">
        <w:trPr>
          <w:trHeight w:val="507"/>
          <w:jc w:val="center"/>
        </w:trPr>
        <w:tc>
          <w:tcPr>
            <w:tcW w:w="4680" w:type="dxa"/>
            <w:gridSpan w:val="2"/>
            <w:shd w:val="clear" w:color="auto" w:fill="4F6228" w:themeFill="accent3" w:themeFillShade="80"/>
          </w:tcPr>
          <w:p w14:paraId="327CF636" w14:textId="77777777"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t xml:space="preserve">ΤΕΘΩΡΑΚΙΣΜΕΝΑ </w:t>
            </w:r>
          </w:p>
          <w:p w14:paraId="7EFE35C1" w14:textId="77777777"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t xml:space="preserve">ΟΧΗΜΑΤΑ ΑΠΟΚΑΤΑΣΤΑΣΗΣ </w:t>
            </w:r>
          </w:p>
          <w:p w14:paraId="79611988" w14:textId="77777777"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t>(</w:t>
            </w:r>
            <w:proofErr w:type="spellStart"/>
            <w:r w:rsidRPr="001B6C39">
              <w:rPr>
                <w:rFonts w:ascii="Verdana" w:hAnsi="Verdana"/>
                <w:b/>
                <w:color w:val="FFFFFF" w:themeColor="background1"/>
                <w:sz w:val="20"/>
                <w:szCs w:val="20"/>
              </w:rPr>
              <w:t>Armoured</w:t>
            </w:r>
            <w:proofErr w:type="spellEnd"/>
            <w:r w:rsidRPr="001B6C39">
              <w:rPr>
                <w:rFonts w:ascii="Verdana" w:hAnsi="Verdana"/>
                <w:b/>
                <w:color w:val="FFFFFF" w:themeColor="background1"/>
                <w:sz w:val="20"/>
                <w:szCs w:val="20"/>
                <w:lang w:val="el-GR"/>
              </w:rPr>
              <w:t xml:space="preserve"> </w:t>
            </w:r>
            <w:r w:rsidRPr="001B6C39">
              <w:rPr>
                <w:rFonts w:ascii="Verdana" w:hAnsi="Verdana"/>
                <w:b/>
                <w:color w:val="FFFFFF" w:themeColor="background1"/>
                <w:sz w:val="20"/>
                <w:szCs w:val="20"/>
              </w:rPr>
              <w:t>Recovery</w:t>
            </w:r>
            <w:r w:rsidRPr="001B6C39">
              <w:rPr>
                <w:rFonts w:ascii="Verdana" w:hAnsi="Verdana"/>
                <w:b/>
                <w:color w:val="FFFFFF" w:themeColor="background1"/>
                <w:sz w:val="20"/>
                <w:szCs w:val="20"/>
                <w:lang w:val="el-GR"/>
              </w:rPr>
              <w:t xml:space="preserve"> </w:t>
            </w:r>
            <w:r w:rsidRPr="001B6C39">
              <w:rPr>
                <w:rFonts w:ascii="Verdana" w:hAnsi="Verdana"/>
                <w:b/>
                <w:color w:val="FFFFFF" w:themeColor="background1"/>
                <w:sz w:val="20"/>
                <w:szCs w:val="20"/>
              </w:rPr>
              <w:t>Vehicles</w:t>
            </w:r>
            <w:r w:rsidRPr="001B6C39">
              <w:rPr>
                <w:rFonts w:ascii="Verdana" w:hAnsi="Verdana"/>
                <w:b/>
                <w:color w:val="FFFFFF" w:themeColor="background1"/>
                <w:sz w:val="20"/>
                <w:szCs w:val="20"/>
                <w:lang w:val="el-GR"/>
              </w:rPr>
              <w:t>)</w:t>
            </w:r>
          </w:p>
        </w:tc>
        <w:tc>
          <w:tcPr>
            <w:tcW w:w="900" w:type="dxa"/>
            <w:shd w:val="clear" w:color="auto" w:fill="4F6228" w:themeFill="accent3" w:themeFillShade="80"/>
          </w:tcPr>
          <w:p w14:paraId="1D1D7051" w14:textId="77777777" w:rsidR="001B6C39" w:rsidRPr="001B6C39" w:rsidRDefault="001B6C39" w:rsidP="001B6C39">
            <w:pPr>
              <w:jc w:val="both"/>
              <w:rPr>
                <w:rFonts w:ascii="Verdana" w:hAnsi="Verdana"/>
                <w:b/>
                <w:color w:val="FFFFFF" w:themeColor="background1"/>
                <w:sz w:val="20"/>
                <w:szCs w:val="20"/>
              </w:rPr>
            </w:pPr>
            <w:r w:rsidRPr="001B6C39">
              <w:rPr>
                <w:rFonts w:ascii="Verdana" w:hAnsi="Verdana"/>
                <w:b/>
                <w:color w:val="FFFFFF" w:themeColor="background1"/>
                <w:sz w:val="20"/>
                <w:szCs w:val="20"/>
              </w:rPr>
              <w:t>202</w:t>
            </w:r>
            <w:r w:rsidRPr="001B6C39">
              <w:rPr>
                <w:rFonts w:ascii="Verdana" w:hAnsi="Verdana"/>
                <w:b/>
                <w:color w:val="FFFFFF" w:themeColor="background1"/>
                <w:sz w:val="20"/>
                <w:szCs w:val="20"/>
                <w:lang w:val="el-GR"/>
              </w:rPr>
              <w:t>1</w:t>
            </w:r>
          </w:p>
        </w:tc>
        <w:tc>
          <w:tcPr>
            <w:tcW w:w="900" w:type="dxa"/>
            <w:shd w:val="clear" w:color="auto" w:fill="4F6228" w:themeFill="accent3" w:themeFillShade="80"/>
          </w:tcPr>
          <w:p w14:paraId="0D6A9B49" w14:textId="77777777"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t>2014</w:t>
            </w:r>
          </w:p>
        </w:tc>
        <w:tc>
          <w:tcPr>
            <w:tcW w:w="900" w:type="dxa"/>
            <w:shd w:val="clear" w:color="auto" w:fill="4F6228" w:themeFill="accent3" w:themeFillShade="80"/>
          </w:tcPr>
          <w:p w14:paraId="4DD3FA6A" w14:textId="77777777"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t>2004</w:t>
            </w:r>
          </w:p>
        </w:tc>
      </w:tr>
      <w:tr w:rsidR="001B6C39" w:rsidRPr="001B6C39" w14:paraId="45E6F8C6" w14:textId="77777777" w:rsidTr="001354A6">
        <w:trPr>
          <w:trHeight w:val="1030"/>
          <w:jc w:val="center"/>
        </w:trPr>
        <w:tc>
          <w:tcPr>
            <w:tcW w:w="1170" w:type="dxa"/>
          </w:tcPr>
          <w:p w14:paraId="58208D43" w14:textId="77777777" w:rsidR="001B6C39" w:rsidRPr="001B6C39" w:rsidRDefault="001B6C39" w:rsidP="001B6C39">
            <w:pPr>
              <w:jc w:val="both"/>
              <w:rPr>
                <w:rFonts w:ascii="Verdana" w:hAnsi="Verdana"/>
                <w:sz w:val="20"/>
                <w:szCs w:val="20"/>
                <w:lang w:val="el-GR"/>
              </w:rPr>
            </w:pPr>
          </w:p>
          <w:p w14:paraId="73D836A7"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3DA2A995" wp14:editId="245081E3">
                  <wp:extent cx="350875" cy="197367"/>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k f;ag.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363894" cy="204690"/>
                          </a:xfrm>
                          <a:prstGeom prst="rect">
                            <a:avLst/>
                          </a:prstGeom>
                        </pic:spPr>
                      </pic:pic>
                    </a:graphicData>
                  </a:graphic>
                </wp:inline>
              </w:drawing>
            </w:r>
          </w:p>
          <w:p w14:paraId="48B59369" w14:textId="77777777" w:rsidR="001B6C39" w:rsidRPr="001B6C39" w:rsidRDefault="001B6C39" w:rsidP="001B6C39">
            <w:pPr>
              <w:jc w:val="both"/>
              <w:rPr>
                <w:rFonts w:ascii="Verdana" w:hAnsi="Verdana"/>
                <w:sz w:val="20"/>
                <w:szCs w:val="20"/>
                <w:lang w:val="el-GR"/>
              </w:rPr>
            </w:pPr>
          </w:p>
        </w:tc>
        <w:tc>
          <w:tcPr>
            <w:tcW w:w="3510" w:type="dxa"/>
          </w:tcPr>
          <w:p w14:paraId="78E50EF7" w14:textId="77777777" w:rsidR="001B6C39" w:rsidRPr="001B6C39" w:rsidRDefault="001B6C39" w:rsidP="001B6C39">
            <w:pPr>
              <w:jc w:val="both"/>
              <w:rPr>
                <w:rFonts w:ascii="Verdana" w:hAnsi="Verdana"/>
                <w:sz w:val="20"/>
                <w:szCs w:val="20"/>
                <w:lang w:val="el-GR"/>
              </w:rPr>
            </w:pPr>
          </w:p>
        </w:tc>
        <w:tc>
          <w:tcPr>
            <w:tcW w:w="900" w:type="dxa"/>
          </w:tcPr>
          <w:p w14:paraId="36352BF2" w14:textId="77777777" w:rsidR="005A0847" w:rsidRDefault="005A0847" w:rsidP="001B6C39">
            <w:pPr>
              <w:jc w:val="right"/>
              <w:rPr>
                <w:rFonts w:ascii="Verdana" w:hAnsi="Verdana"/>
                <w:b/>
                <w:sz w:val="20"/>
                <w:szCs w:val="20"/>
                <w:lang w:val="el-GR"/>
              </w:rPr>
            </w:pPr>
          </w:p>
          <w:p w14:paraId="067C022F" w14:textId="0E3F8745" w:rsidR="001B6C39" w:rsidRPr="001B6C39" w:rsidRDefault="001B6C39" w:rsidP="001B6C39">
            <w:pPr>
              <w:jc w:val="right"/>
              <w:rPr>
                <w:rFonts w:ascii="Verdana" w:hAnsi="Verdana"/>
                <w:sz w:val="20"/>
                <w:szCs w:val="20"/>
              </w:rPr>
            </w:pPr>
            <w:r w:rsidRPr="001B6C39">
              <w:rPr>
                <w:rFonts w:ascii="Verdana" w:hAnsi="Verdana"/>
                <w:b/>
                <w:sz w:val="20"/>
                <w:szCs w:val="20"/>
                <w:lang w:val="el-GR"/>
              </w:rPr>
              <w:t>262</w:t>
            </w:r>
          </w:p>
        </w:tc>
        <w:tc>
          <w:tcPr>
            <w:tcW w:w="900" w:type="dxa"/>
          </w:tcPr>
          <w:p w14:paraId="3E4F8278" w14:textId="77777777" w:rsidR="005A0847" w:rsidRDefault="005A0847" w:rsidP="001B6C39">
            <w:pPr>
              <w:jc w:val="right"/>
              <w:rPr>
                <w:rFonts w:ascii="Verdana" w:hAnsi="Verdana"/>
                <w:b/>
                <w:sz w:val="20"/>
                <w:szCs w:val="20"/>
                <w:lang w:val="el-GR"/>
              </w:rPr>
            </w:pPr>
            <w:r>
              <w:rPr>
                <w:rFonts w:ascii="Verdana" w:hAnsi="Verdana"/>
                <w:b/>
                <w:sz w:val="20"/>
                <w:szCs w:val="20"/>
                <w:lang w:val="el-GR"/>
              </w:rPr>
              <w:t xml:space="preserve"> </w:t>
            </w:r>
          </w:p>
          <w:p w14:paraId="5E6C80A4" w14:textId="4EFC40D1" w:rsidR="001B6C39" w:rsidRPr="001B6C39" w:rsidRDefault="001B6C39" w:rsidP="001B6C39">
            <w:pPr>
              <w:jc w:val="right"/>
              <w:rPr>
                <w:rFonts w:ascii="Verdana" w:hAnsi="Verdana"/>
                <w:b/>
                <w:sz w:val="20"/>
                <w:szCs w:val="20"/>
                <w:lang w:val="el-GR"/>
              </w:rPr>
            </w:pPr>
            <w:r w:rsidRPr="001B6C39">
              <w:rPr>
                <w:rFonts w:ascii="Verdana" w:hAnsi="Verdana"/>
                <w:b/>
                <w:sz w:val="20"/>
                <w:szCs w:val="20"/>
                <w:lang w:val="el-GR"/>
              </w:rPr>
              <w:t>268</w:t>
            </w:r>
          </w:p>
        </w:tc>
        <w:tc>
          <w:tcPr>
            <w:tcW w:w="900" w:type="dxa"/>
          </w:tcPr>
          <w:p w14:paraId="038FFCEE" w14:textId="77777777" w:rsidR="001B6C39" w:rsidRPr="001B6C39" w:rsidRDefault="001B6C39" w:rsidP="001B6C39">
            <w:pPr>
              <w:jc w:val="both"/>
              <w:rPr>
                <w:rFonts w:ascii="Verdana" w:hAnsi="Verdana"/>
                <w:b/>
                <w:sz w:val="20"/>
                <w:szCs w:val="20"/>
                <w:lang w:val="el-GR"/>
              </w:rPr>
            </w:pPr>
          </w:p>
        </w:tc>
      </w:tr>
      <w:tr w:rsidR="001B6C39" w:rsidRPr="001B6C39" w14:paraId="009EE57F" w14:textId="77777777" w:rsidTr="001354A6">
        <w:trPr>
          <w:trHeight w:val="507"/>
          <w:jc w:val="center"/>
        </w:trPr>
        <w:tc>
          <w:tcPr>
            <w:tcW w:w="1170" w:type="dxa"/>
          </w:tcPr>
          <w:p w14:paraId="48E29441" w14:textId="77777777" w:rsidR="001B6C39" w:rsidRPr="001B6C39" w:rsidRDefault="001B6C39" w:rsidP="001B6C39">
            <w:pPr>
              <w:jc w:val="both"/>
              <w:rPr>
                <w:rFonts w:ascii="Verdana" w:hAnsi="Verdana"/>
                <w:sz w:val="20"/>
                <w:szCs w:val="20"/>
                <w:lang w:val="el-GR"/>
              </w:rPr>
            </w:pPr>
          </w:p>
          <w:p w14:paraId="375E50AA"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3F93A341" wp14:editId="1DEABA86">
                  <wp:extent cx="350875" cy="203348"/>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ish flag.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353018" cy="204590"/>
                          </a:xfrm>
                          <a:prstGeom prst="rect">
                            <a:avLst/>
                          </a:prstGeom>
                        </pic:spPr>
                      </pic:pic>
                    </a:graphicData>
                  </a:graphic>
                </wp:inline>
              </w:drawing>
            </w:r>
          </w:p>
          <w:p w14:paraId="38495570" w14:textId="77777777" w:rsidR="001B6C39" w:rsidRPr="001B6C39" w:rsidRDefault="001B6C39" w:rsidP="001B6C39">
            <w:pPr>
              <w:jc w:val="both"/>
              <w:rPr>
                <w:rFonts w:ascii="Verdana" w:hAnsi="Verdana"/>
                <w:sz w:val="20"/>
                <w:szCs w:val="20"/>
                <w:lang w:val="el-GR"/>
              </w:rPr>
            </w:pPr>
          </w:p>
        </w:tc>
        <w:tc>
          <w:tcPr>
            <w:tcW w:w="3510" w:type="dxa"/>
          </w:tcPr>
          <w:p w14:paraId="705F6EB2" w14:textId="77777777" w:rsidR="001B6C39" w:rsidRPr="001B6C39" w:rsidRDefault="001B6C39" w:rsidP="001B6C39">
            <w:pPr>
              <w:jc w:val="both"/>
              <w:rPr>
                <w:rFonts w:ascii="Verdana" w:hAnsi="Verdana"/>
                <w:b/>
                <w:sz w:val="20"/>
                <w:szCs w:val="20"/>
                <w:lang w:val="el-GR"/>
              </w:rPr>
            </w:pPr>
          </w:p>
        </w:tc>
        <w:tc>
          <w:tcPr>
            <w:tcW w:w="900" w:type="dxa"/>
          </w:tcPr>
          <w:p w14:paraId="182687AC" w14:textId="77777777" w:rsidR="001B6C39" w:rsidRPr="001B6C39" w:rsidRDefault="001B6C39" w:rsidP="001B6C39">
            <w:pPr>
              <w:jc w:val="right"/>
              <w:rPr>
                <w:rFonts w:ascii="Verdana" w:hAnsi="Verdana"/>
                <w:b/>
                <w:sz w:val="20"/>
                <w:szCs w:val="20"/>
              </w:rPr>
            </w:pPr>
          </w:p>
          <w:p w14:paraId="192F7F45" w14:textId="77777777" w:rsidR="001B6C39" w:rsidRPr="001B6C39" w:rsidRDefault="001B6C39" w:rsidP="001B6C39">
            <w:pPr>
              <w:jc w:val="right"/>
              <w:rPr>
                <w:rFonts w:ascii="Verdana" w:hAnsi="Verdana"/>
                <w:b/>
                <w:sz w:val="20"/>
                <w:szCs w:val="20"/>
              </w:rPr>
            </w:pPr>
            <w:r w:rsidRPr="001B6C39">
              <w:rPr>
                <w:rFonts w:ascii="Verdana" w:hAnsi="Verdana"/>
                <w:b/>
                <w:sz w:val="20"/>
                <w:szCs w:val="20"/>
              </w:rPr>
              <w:t>250</w:t>
            </w:r>
          </w:p>
        </w:tc>
        <w:tc>
          <w:tcPr>
            <w:tcW w:w="900" w:type="dxa"/>
          </w:tcPr>
          <w:p w14:paraId="4E322CDE" w14:textId="77777777" w:rsidR="001B6C39" w:rsidRPr="001B6C39" w:rsidRDefault="001B6C39" w:rsidP="001B6C39">
            <w:pPr>
              <w:jc w:val="right"/>
              <w:rPr>
                <w:rFonts w:ascii="Verdana" w:hAnsi="Verdana"/>
                <w:b/>
                <w:sz w:val="20"/>
                <w:szCs w:val="20"/>
                <w:lang w:val="el-GR"/>
              </w:rPr>
            </w:pPr>
          </w:p>
          <w:p w14:paraId="75F02054" w14:textId="77777777" w:rsidR="001B6C39" w:rsidRPr="001B6C39" w:rsidRDefault="001B6C39" w:rsidP="001B6C39">
            <w:pPr>
              <w:jc w:val="center"/>
              <w:rPr>
                <w:rFonts w:ascii="Verdana" w:hAnsi="Verdana"/>
                <w:b/>
                <w:sz w:val="20"/>
                <w:szCs w:val="20"/>
                <w:lang w:val="el-GR"/>
              </w:rPr>
            </w:pPr>
            <w:r w:rsidRPr="001B6C39">
              <w:rPr>
                <w:rFonts w:ascii="Verdana" w:hAnsi="Verdana"/>
                <w:b/>
                <w:sz w:val="20"/>
                <w:szCs w:val="20"/>
                <w:lang w:val="el-GR"/>
              </w:rPr>
              <w:t>162</w:t>
            </w:r>
          </w:p>
        </w:tc>
        <w:tc>
          <w:tcPr>
            <w:tcW w:w="900" w:type="dxa"/>
          </w:tcPr>
          <w:p w14:paraId="181534FF" w14:textId="77777777" w:rsidR="001B6C39" w:rsidRPr="001B6C39" w:rsidRDefault="001B6C39" w:rsidP="001B6C39">
            <w:pPr>
              <w:jc w:val="both"/>
              <w:rPr>
                <w:rFonts w:ascii="Verdana" w:hAnsi="Verdana"/>
                <w:b/>
                <w:sz w:val="20"/>
                <w:szCs w:val="20"/>
                <w:lang w:val="el-GR"/>
              </w:rPr>
            </w:pPr>
          </w:p>
        </w:tc>
      </w:tr>
    </w:tbl>
    <w:p w14:paraId="6AD6D7DB" w14:textId="77777777" w:rsidR="001B6C39" w:rsidRPr="001B6C39" w:rsidRDefault="001B6C39" w:rsidP="001B6C39">
      <w:pPr>
        <w:jc w:val="both"/>
        <w:rPr>
          <w:rFonts w:ascii="Verdana" w:hAnsi="Verdana"/>
        </w:rPr>
      </w:pPr>
    </w:p>
    <w:tbl>
      <w:tblPr>
        <w:tblStyle w:val="TableGrid"/>
        <w:tblW w:w="0" w:type="auto"/>
        <w:jc w:val="center"/>
        <w:tblLayout w:type="fixed"/>
        <w:tblLook w:val="04A0" w:firstRow="1" w:lastRow="0" w:firstColumn="1" w:lastColumn="0" w:noHBand="0" w:noVBand="1"/>
      </w:tblPr>
      <w:tblGrid>
        <w:gridCol w:w="1170"/>
        <w:gridCol w:w="3510"/>
        <w:gridCol w:w="900"/>
        <w:gridCol w:w="900"/>
        <w:gridCol w:w="900"/>
      </w:tblGrid>
      <w:tr w:rsidR="001B6C39" w:rsidRPr="001B6C39" w14:paraId="745C78B2" w14:textId="77777777" w:rsidTr="001354A6">
        <w:trPr>
          <w:trHeight w:val="507"/>
          <w:jc w:val="center"/>
        </w:trPr>
        <w:tc>
          <w:tcPr>
            <w:tcW w:w="4680" w:type="dxa"/>
            <w:gridSpan w:val="2"/>
            <w:shd w:val="clear" w:color="auto" w:fill="4F6228" w:themeFill="accent3" w:themeFillShade="80"/>
          </w:tcPr>
          <w:p w14:paraId="4F23D888" w14:textId="77777777" w:rsidR="001B6C39" w:rsidRPr="001B6C39" w:rsidRDefault="001B6C39" w:rsidP="001B6C39">
            <w:pPr>
              <w:rPr>
                <w:rFonts w:ascii="Verdana" w:hAnsi="Verdana"/>
                <w:b/>
                <w:color w:val="FFFFFF" w:themeColor="background1"/>
                <w:sz w:val="20"/>
                <w:szCs w:val="20"/>
              </w:rPr>
            </w:pPr>
            <w:r w:rsidRPr="001B6C39">
              <w:rPr>
                <w:rFonts w:ascii="Verdana" w:hAnsi="Verdana"/>
                <w:b/>
                <w:color w:val="FFFFFF" w:themeColor="background1"/>
                <w:sz w:val="20"/>
                <w:szCs w:val="20"/>
                <w:lang w:val="el-GR"/>
              </w:rPr>
              <w:t>Ο</w:t>
            </w:r>
            <w:r w:rsidRPr="001B6C39">
              <w:rPr>
                <w:rFonts w:ascii="Verdana" w:hAnsi="Verdana"/>
                <w:b/>
                <w:color w:val="FFFFFF" w:themeColor="background1"/>
                <w:sz w:val="20"/>
                <w:szCs w:val="20"/>
              </w:rPr>
              <w:t xml:space="preserve">XHMATA ME </w:t>
            </w:r>
            <w:r w:rsidRPr="001B6C39">
              <w:rPr>
                <w:rFonts w:ascii="Verdana" w:hAnsi="Verdana"/>
                <w:b/>
                <w:color w:val="FFFFFF" w:themeColor="background1"/>
                <w:sz w:val="20"/>
                <w:szCs w:val="20"/>
                <w:lang w:val="el-GR"/>
              </w:rPr>
              <w:t>ΓΕΦΥΡΕΣ</w:t>
            </w:r>
            <w:r w:rsidRPr="001B6C39">
              <w:rPr>
                <w:rFonts w:ascii="Verdana" w:hAnsi="Verdana"/>
                <w:b/>
                <w:color w:val="FFFFFF" w:themeColor="background1"/>
                <w:sz w:val="20"/>
                <w:szCs w:val="20"/>
              </w:rPr>
              <w:t xml:space="preserve"> </w:t>
            </w:r>
            <w:r w:rsidRPr="001B6C39">
              <w:rPr>
                <w:rFonts w:ascii="Verdana" w:hAnsi="Verdana"/>
                <w:b/>
                <w:color w:val="FFFFFF" w:themeColor="background1"/>
                <w:sz w:val="20"/>
                <w:szCs w:val="20"/>
                <w:lang w:val="el-GR"/>
              </w:rPr>
              <w:t>ΕΚΤΟΞΕΥΣΗΣ</w:t>
            </w:r>
            <w:r w:rsidRPr="001B6C39">
              <w:rPr>
                <w:rFonts w:ascii="Verdana" w:hAnsi="Verdana"/>
                <w:b/>
                <w:color w:val="FFFFFF" w:themeColor="background1"/>
                <w:sz w:val="20"/>
                <w:szCs w:val="20"/>
              </w:rPr>
              <w:t>(Vehicles with Launched Bridge)</w:t>
            </w:r>
          </w:p>
        </w:tc>
        <w:tc>
          <w:tcPr>
            <w:tcW w:w="900" w:type="dxa"/>
            <w:shd w:val="clear" w:color="auto" w:fill="4F6228" w:themeFill="accent3" w:themeFillShade="80"/>
          </w:tcPr>
          <w:p w14:paraId="2D36B50C" w14:textId="77777777" w:rsidR="001B6C39" w:rsidRPr="001B6C39" w:rsidRDefault="001B6C39" w:rsidP="001B6C39">
            <w:pPr>
              <w:jc w:val="both"/>
              <w:rPr>
                <w:rFonts w:ascii="Verdana" w:hAnsi="Verdana"/>
                <w:b/>
                <w:color w:val="FFFFFF" w:themeColor="background1"/>
                <w:sz w:val="20"/>
                <w:szCs w:val="20"/>
              </w:rPr>
            </w:pPr>
            <w:r w:rsidRPr="001B6C39">
              <w:rPr>
                <w:rFonts w:ascii="Verdana" w:hAnsi="Verdana"/>
                <w:b/>
                <w:color w:val="FFFFFF" w:themeColor="background1"/>
                <w:sz w:val="20"/>
                <w:szCs w:val="20"/>
              </w:rPr>
              <w:t>20</w:t>
            </w:r>
            <w:r w:rsidRPr="001B6C39">
              <w:rPr>
                <w:rFonts w:ascii="Verdana" w:hAnsi="Verdana"/>
                <w:b/>
                <w:color w:val="FFFFFF" w:themeColor="background1"/>
                <w:sz w:val="20"/>
                <w:szCs w:val="20"/>
                <w:lang w:val="el-GR"/>
              </w:rPr>
              <w:t>2</w:t>
            </w:r>
            <w:r w:rsidRPr="001B6C39">
              <w:rPr>
                <w:rFonts w:ascii="Verdana" w:hAnsi="Verdana"/>
                <w:b/>
                <w:color w:val="FFFFFF" w:themeColor="background1"/>
                <w:sz w:val="20"/>
                <w:szCs w:val="20"/>
              </w:rPr>
              <w:t>1</w:t>
            </w:r>
          </w:p>
        </w:tc>
        <w:tc>
          <w:tcPr>
            <w:tcW w:w="900" w:type="dxa"/>
            <w:shd w:val="clear" w:color="auto" w:fill="4F6228" w:themeFill="accent3" w:themeFillShade="80"/>
          </w:tcPr>
          <w:p w14:paraId="26CC4675" w14:textId="77777777"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t>2014</w:t>
            </w:r>
          </w:p>
        </w:tc>
        <w:tc>
          <w:tcPr>
            <w:tcW w:w="900" w:type="dxa"/>
            <w:shd w:val="clear" w:color="auto" w:fill="4F6228" w:themeFill="accent3" w:themeFillShade="80"/>
          </w:tcPr>
          <w:p w14:paraId="05B7B9B8" w14:textId="77777777"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t>2004</w:t>
            </w:r>
          </w:p>
        </w:tc>
      </w:tr>
      <w:tr w:rsidR="001B6C39" w:rsidRPr="001B6C39" w14:paraId="4B6A3A48" w14:textId="77777777" w:rsidTr="001354A6">
        <w:trPr>
          <w:trHeight w:val="1030"/>
          <w:jc w:val="center"/>
        </w:trPr>
        <w:tc>
          <w:tcPr>
            <w:tcW w:w="1170" w:type="dxa"/>
          </w:tcPr>
          <w:p w14:paraId="1A8F2EFD" w14:textId="77777777" w:rsidR="001B6C39" w:rsidRPr="001B6C39" w:rsidRDefault="001B6C39" w:rsidP="001B6C39">
            <w:pPr>
              <w:jc w:val="both"/>
              <w:rPr>
                <w:rFonts w:ascii="Verdana" w:hAnsi="Verdana"/>
                <w:sz w:val="20"/>
                <w:szCs w:val="20"/>
              </w:rPr>
            </w:pPr>
          </w:p>
          <w:p w14:paraId="020A702A"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51026C36" wp14:editId="64FE4309">
                  <wp:extent cx="350875" cy="197367"/>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k f;ag.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363894" cy="204690"/>
                          </a:xfrm>
                          <a:prstGeom prst="rect">
                            <a:avLst/>
                          </a:prstGeom>
                        </pic:spPr>
                      </pic:pic>
                    </a:graphicData>
                  </a:graphic>
                </wp:inline>
              </w:drawing>
            </w:r>
          </w:p>
          <w:p w14:paraId="657D9CF9" w14:textId="77777777" w:rsidR="001B6C39" w:rsidRPr="001B6C39" w:rsidRDefault="001B6C39" w:rsidP="001B6C39">
            <w:pPr>
              <w:jc w:val="both"/>
              <w:rPr>
                <w:rFonts w:ascii="Verdana" w:hAnsi="Verdana"/>
                <w:sz w:val="20"/>
                <w:szCs w:val="20"/>
                <w:lang w:val="el-GR"/>
              </w:rPr>
            </w:pPr>
          </w:p>
        </w:tc>
        <w:tc>
          <w:tcPr>
            <w:tcW w:w="3510" w:type="dxa"/>
          </w:tcPr>
          <w:p w14:paraId="1EFBF2A0" w14:textId="77777777" w:rsidR="001B6C39" w:rsidRPr="001B6C39" w:rsidRDefault="001B6C39" w:rsidP="001B6C39">
            <w:pPr>
              <w:jc w:val="both"/>
              <w:rPr>
                <w:rFonts w:ascii="Verdana" w:hAnsi="Verdana"/>
                <w:sz w:val="20"/>
                <w:szCs w:val="20"/>
                <w:lang w:val="el-GR"/>
              </w:rPr>
            </w:pPr>
          </w:p>
        </w:tc>
        <w:tc>
          <w:tcPr>
            <w:tcW w:w="900" w:type="dxa"/>
          </w:tcPr>
          <w:p w14:paraId="42979966" w14:textId="77777777" w:rsidR="001B6C39" w:rsidRPr="001B6C39" w:rsidRDefault="001B6C39" w:rsidP="001B6C39">
            <w:pPr>
              <w:jc w:val="right"/>
              <w:rPr>
                <w:rFonts w:ascii="Verdana" w:hAnsi="Verdana"/>
                <w:b/>
                <w:sz w:val="20"/>
                <w:szCs w:val="20"/>
                <w:lang w:val="el-GR"/>
              </w:rPr>
            </w:pPr>
          </w:p>
          <w:p w14:paraId="4CE4BD83" w14:textId="77777777" w:rsidR="001B6C39" w:rsidRPr="001B6C39" w:rsidRDefault="001B6C39" w:rsidP="001B6C39">
            <w:pPr>
              <w:jc w:val="right"/>
              <w:rPr>
                <w:rFonts w:ascii="Verdana" w:hAnsi="Verdana"/>
                <w:sz w:val="20"/>
                <w:szCs w:val="20"/>
                <w:lang w:val="el-GR"/>
              </w:rPr>
            </w:pPr>
            <w:r w:rsidRPr="001B6C39">
              <w:rPr>
                <w:rFonts w:ascii="Verdana" w:hAnsi="Verdana"/>
                <w:b/>
                <w:sz w:val="20"/>
                <w:szCs w:val="20"/>
                <w:lang w:val="el-GR"/>
              </w:rPr>
              <w:t>52</w:t>
            </w:r>
          </w:p>
        </w:tc>
        <w:tc>
          <w:tcPr>
            <w:tcW w:w="900" w:type="dxa"/>
          </w:tcPr>
          <w:p w14:paraId="06660E86" w14:textId="77777777" w:rsidR="005A0847" w:rsidRDefault="005A0847" w:rsidP="001B6C39">
            <w:pPr>
              <w:jc w:val="right"/>
              <w:rPr>
                <w:rFonts w:ascii="Verdana" w:hAnsi="Verdana"/>
                <w:b/>
                <w:sz w:val="20"/>
                <w:szCs w:val="20"/>
                <w:lang w:val="el-GR"/>
              </w:rPr>
            </w:pPr>
            <w:r>
              <w:rPr>
                <w:rFonts w:ascii="Verdana" w:hAnsi="Verdana"/>
                <w:b/>
                <w:sz w:val="20"/>
                <w:szCs w:val="20"/>
                <w:lang w:val="el-GR"/>
              </w:rPr>
              <w:t xml:space="preserve"> </w:t>
            </w:r>
          </w:p>
          <w:p w14:paraId="7E473429" w14:textId="03CA63DF" w:rsidR="001B6C39" w:rsidRPr="001B6C39" w:rsidRDefault="005A0847" w:rsidP="001B6C39">
            <w:pPr>
              <w:jc w:val="right"/>
              <w:rPr>
                <w:rFonts w:ascii="Verdana" w:hAnsi="Verdana"/>
                <w:b/>
                <w:sz w:val="20"/>
                <w:szCs w:val="20"/>
                <w:lang w:val="el-GR"/>
              </w:rPr>
            </w:pPr>
            <w:r>
              <w:rPr>
                <w:rFonts w:ascii="Verdana" w:hAnsi="Verdana"/>
                <w:b/>
                <w:sz w:val="20"/>
                <w:szCs w:val="20"/>
                <w:lang w:val="el-GR"/>
              </w:rPr>
              <w:t>1</w:t>
            </w:r>
            <w:r w:rsidR="001B6C39" w:rsidRPr="001B6C39">
              <w:rPr>
                <w:rFonts w:ascii="Verdana" w:hAnsi="Verdana"/>
                <w:b/>
                <w:sz w:val="20"/>
                <w:szCs w:val="20"/>
                <w:lang w:val="el-GR"/>
              </w:rPr>
              <w:t>2+</w:t>
            </w:r>
          </w:p>
        </w:tc>
        <w:tc>
          <w:tcPr>
            <w:tcW w:w="900" w:type="dxa"/>
          </w:tcPr>
          <w:p w14:paraId="0CA9067A" w14:textId="77777777" w:rsidR="001B6C39" w:rsidRPr="001B6C39" w:rsidRDefault="001B6C39" w:rsidP="001B6C39">
            <w:pPr>
              <w:jc w:val="both"/>
              <w:rPr>
                <w:rFonts w:ascii="Verdana" w:hAnsi="Verdana"/>
                <w:b/>
                <w:sz w:val="20"/>
                <w:szCs w:val="20"/>
                <w:lang w:val="el-GR"/>
              </w:rPr>
            </w:pPr>
          </w:p>
        </w:tc>
      </w:tr>
      <w:tr w:rsidR="001B6C39" w:rsidRPr="001B6C39" w14:paraId="661B90DC" w14:textId="77777777" w:rsidTr="001354A6">
        <w:trPr>
          <w:trHeight w:val="507"/>
          <w:jc w:val="center"/>
        </w:trPr>
        <w:tc>
          <w:tcPr>
            <w:tcW w:w="1170" w:type="dxa"/>
          </w:tcPr>
          <w:p w14:paraId="454AAC54" w14:textId="77777777" w:rsidR="001B6C39" w:rsidRPr="001B6C39" w:rsidRDefault="001B6C39" w:rsidP="001B6C39">
            <w:pPr>
              <w:jc w:val="both"/>
              <w:rPr>
                <w:rFonts w:ascii="Verdana" w:hAnsi="Verdana"/>
                <w:sz w:val="20"/>
                <w:szCs w:val="20"/>
                <w:lang w:val="el-GR"/>
              </w:rPr>
            </w:pPr>
          </w:p>
          <w:p w14:paraId="5CC1F9FD"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095E8DEF" wp14:editId="0B77BF40">
                  <wp:extent cx="350875" cy="203348"/>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ish flag.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353018" cy="204590"/>
                          </a:xfrm>
                          <a:prstGeom prst="rect">
                            <a:avLst/>
                          </a:prstGeom>
                        </pic:spPr>
                      </pic:pic>
                    </a:graphicData>
                  </a:graphic>
                </wp:inline>
              </w:drawing>
            </w:r>
          </w:p>
          <w:p w14:paraId="18A05932" w14:textId="77777777" w:rsidR="001B6C39" w:rsidRPr="001B6C39" w:rsidRDefault="001B6C39" w:rsidP="001B6C39">
            <w:pPr>
              <w:jc w:val="both"/>
              <w:rPr>
                <w:rFonts w:ascii="Verdana" w:hAnsi="Verdana"/>
                <w:sz w:val="20"/>
                <w:szCs w:val="20"/>
                <w:lang w:val="el-GR"/>
              </w:rPr>
            </w:pPr>
          </w:p>
        </w:tc>
        <w:tc>
          <w:tcPr>
            <w:tcW w:w="3510" w:type="dxa"/>
          </w:tcPr>
          <w:p w14:paraId="5A8A976C" w14:textId="77777777" w:rsidR="001B6C39" w:rsidRPr="001B6C39" w:rsidRDefault="001B6C39" w:rsidP="001B6C39">
            <w:pPr>
              <w:jc w:val="both"/>
              <w:rPr>
                <w:rFonts w:ascii="Verdana" w:hAnsi="Verdana"/>
                <w:sz w:val="20"/>
                <w:szCs w:val="20"/>
                <w:lang w:val="el-GR"/>
              </w:rPr>
            </w:pPr>
          </w:p>
        </w:tc>
        <w:tc>
          <w:tcPr>
            <w:tcW w:w="900" w:type="dxa"/>
          </w:tcPr>
          <w:p w14:paraId="11DFF649" w14:textId="77777777" w:rsidR="001B6C39" w:rsidRPr="001B6C39" w:rsidRDefault="001B6C39" w:rsidP="001B6C39">
            <w:pPr>
              <w:jc w:val="right"/>
              <w:rPr>
                <w:rFonts w:ascii="Verdana" w:hAnsi="Verdana"/>
                <w:b/>
                <w:sz w:val="20"/>
                <w:szCs w:val="20"/>
              </w:rPr>
            </w:pPr>
          </w:p>
          <w:p w14:paraId="57F7FF26" w14:textId="15887637" w:rsidR="001B6C39" w:rsidRPr="001B6C39" w:rsidRDefault="005A0847" w:rsidP="001B6C39">
            <w:pPr>
              <w:jc w:val="center"/>
              <w:rPr>
                <w:rFonts w:ascii="Verdana" w:hAnsi="Verdana"/>
                <w:sz w:val="20"/>
                <w:szCs w:val="20"/>
                <w:lang w:val="el-GR"/>
              </w:rPr>
            </w:pPr>
            <w:r>
              <w:rPr>
                <w:rFonts w:ascii="Verdana" w:hAnsi="Verdana"/>
                <w:b/>
                <w:sz w:val="20"/>
                <w:szCs w:val="20"/>
                <w:lang w:val="el-GR"/>
              </w:rPr>
              <w:t xml:space="preserve"> </w:t>
            </w:r>
            <w:r w:rsidR="001B6C39" w:rsidRPr="001B6C39">
              <w:rPr>
                <w:rFonts w:ascii="Verdana" w:hAnsi="Verdana"/>
                <w:b/>
                <w:sz w:val="20"/>
                <w:szCs w:val="20"/>
                <w:lang w:val="el-GR"/>
              </w:rPr>
              <w:t>88</w:t>
            </w:r>
          </w:p>
        </w:tc>
        <w:tc>
          <w:tcPr>
            <w:tcW w:w="900" w:type="dxa"/>
          </w:tcPr>
          <w:p w14:paraId="60042A39" w14:textId="77777777" w:rsidR="001B6C39" w:rsidRPr="001B6C39" w:rsidRDefault="001B6C39" w:rsidP="001B6C39">
            <w:pPr>
              <w:jc w:val="right"/>
              <w:rPr>
                <w:rFonts w:ascii="Verdana" w:hAnsi="Verdana"/>
                <w:b/>
                <w:sz w:val="20"/>
                <w:szCs w:val="20"/>
                <w:lang w:val="el-GR"/>
              </w:rPr>
            </w:pPr>
          </w:p>
          <w:p w14:paraId="1AD4A93F" w14:textId="42BEFF44" w:rsidR="001B6C39" w:rsidRPr="001B6C39" w:rsidRDefault="005A0847" w:rsidP="001B6C39">
            <w:pPr>
              <w:jc w:val="right"/>
              <w:rPr>
                <w:rFonts w:ascii="Verdana" w:hAnsi="Verdana"/>
                <w:b/>
                <w:sz w:val="20"/>
                <w:szCs w:val="20"/>
                <w:lang w:val="el-GR"/>
              </w:rPr>
            </w:pPr>
            <w:r>
              <w:rPr>
                <w:rFonts w:ascii="Verdana" w:hAnsi="Verdana"/>
                <w:b/>
                <w:sz w:val="20"/>
                <w:szCs w:val="20"/>
                <w:lang w:val="el-GR"/>
              </w:rPr>
              <w:t xml:space="preserve"> </w:t>
            </w:r>
            <w:r w:rsidR="001B6C39" w:rsidRPr="001B6C39">
              <w:rPr>
                <w:rFonts w:ascii="Verdana" w:hAnsi="Verdana"/>
                <w:b/>
                <w:sz w:val="20"/>
                <w:szCs w:val="20"/>
                <w:lang w:val="el-GR"/>
              </w:rPr>
              <w:t>52</w:t>
            </w:r>
          </w:p>
        </w:tc>
        <w:tc>
          <w:tcPr>
            <w:tcW w:w="900" w:type="dxa"/>
          </w:tcPr>
          <w:p w14:paraId="6B6D95E0" w14:textId="77777777" w:rsidR="001B6C39" w:rsidRPr="001B6C39" w:rsidRDefault="001B6C39" w:rsidP="001B6C39">
            <w:pPr>
              <w:jc w:val="both"/>
              <w:rPr>
                <w:rFonts w:ascii="Verdana" w:hAnsi="Verdana"/>
                <w:b/>
                <w:sz w:val="20"/>
                <w:szCs w:val="20"/>
                <w:lang w:val="el-GR"/>
              </w:rPr>
            </w:pPr>
          </w:p>
        </w:tc>
      </w:tr>
    </w:tbl>
    <w:p w14:paraId="4A9123B5" w14:textId="77777777" w:rsidR="001B6C39" w:rsidRPr="001B6C39" w:rsidRDefault="001B6C39" w:rsidP="001B6C39">
      <w:pPr>
        <w:jc w:val="both"/>
        <w:rPr>
          <w:rFonts w:ascii="Verdana" w:hAnsi="Verdana"/>
          <w:lang w:val="el-GR"/>
        </w:rPr>
      </w:pPr>
    </w:p>
    <w:tbl>
      <w:tblPr>
        <w:tblStyle w:val="TableGrid"/>
        <w:tblW w:w="0" w:type="auto"/>
        <w:jc w:val="center"/>
        <w:tblLayout w:type="fixed"/>
        <w:tblLook w:val="04A0" w:firstRow="1" w:lastRow="0" w:firstColumn="1" w:lastColumn="0" w:noHBand="0" w:noVBand="1"/>
      </w:tblPr>
      <w:tblGrid>
        <w:gridCol w:w="1170"/>
        <w:gridCol w:w="3510"/>
        <w:gridCol w:w="900"/>
        <w:gridCol w:w="900"/>
        <w:gridCol w:w="900"/>
      </w:tblGrid>
      <w:tr w:rsidR="001B6C39" w:rsidRPr="001B6C39" w14:paraId="4DDB2840" w14:textId="77777777" w:rsidTr="001354A6">
        <w:trPr>
          <w:trHeight w:val="507"/>
          <w:jc w:val="center"/>
        </w:trPr>
        <w:tc>
          <w:tcPr>
            <w:tcW w:w="4680" w:type="dxa"/>
            <w:gridSpan w:val="2"/>
            <w:shd w:val="clear" w:color="auto" w:fill="4F6228" w:themeFill="accent3" w:themeFillShade="80"/>
          </w:tcPr>
          <w:p w14:paraId="3D13C426" w14:textId="77777777" w:rsidR="001B6C39" w:rsidRPr="001B6C39" w:rsidRDefault="001B6C39" w:rsidP="001B6C39">
            <w:pPr>
              <w:jc w:val="both"/>
              <w:rPr>
                <w:rFonts w:ascii="Verdana" w:hAnsi="Verdana"/>
                <w:b/>
                <w:color w:val="FFFFFF" w:themeColor="background1"/>
                <w:sz w:val="20"/>
                <w:szCs w:val="20"/>
              </w:rPr>
            </w:pPr>
            <w:r w:rsidRPr="001B6C39">
              <w:rPr>
                <w:rFonts w:ascii="Verdana" w:hAnsi="Verdana"/>
                <w:b/>
                <w:color w:val="FFFFFF" w:themeColor="background1"/>
                <w:sz w:val="20"/>
                <w:szCs w:val="20"/>
                <w:lang w:val="el-GR"/>
              </w:rPr>
              <w:t>ΝΑΡΚΟΠΟΛΕΜΟΣ</w:t>
            </w:r>
          </w:p>
          <w:p w14:paraId="3A58C723" w14:textId="77777777" w:rsidR="001B6C39" w:rsidRPr="001B6C39" w:rsidRDefault="001B6C39" w:rsidP="001B6C39">
            <w:pPr>
              <w:jc w:val="both"/>
              <w:rPr>
                <w:rFonts w:ascii="Verdana" w:hAnsi="Verdana"/>
                <w:b/>
                <w:color w:val="FFFFFF" w:themeColor="background1"/>
                <w:sz w:val="20"/>
                <w:szCs w:val="20"/>
              </w:rPr>
            </w:pPr>
            <w:r w:rsidRPr="001B6C39">
              <w:rPr>
                <w:rFonts w:ascii="Verdana" w:hAnsi="Verdana"/>
                <w:b/>
                <w:color w:val="FFFFFF" w:themeColor="background1"/>
                <w:sz w:val="20"/>
                <w:szCs w:val="20"/>
              </w:rPr>
              <w:t xml:space="preserve">(Mine Warfare) </w:t>
            </w:r>
          </w:p>
        </w:tc>
        <w:tc>
          <w:tcPr>
            <w:tcW w:w="900" w:type="dxa"/>
            <w:shd w:val="clear" w:color="auto" w:fill="4F6228" w:themeFill="accent3" w:themeFillShade="80"/>
          </w:tcPr>
          <w:p w14:paraId="7ADC61AD" w14:textId="77777777"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b/>
                <w:color w:val="FFFFFF" w:themeColor="background1"/>
                <w:sz w:val="20"/>
                <w:szCs w:val="20"/>
              </w:rPr>
              <w:t>20</w:t>
            </w:r>
            <w:r w:rsidRPr="001B6C39">
              <w:rPr>
                <w:rFonts w:ascii="Verdana" w:hAnsi="Verdana"/>
                <w:b/>
                <w:color w:val="FFFFFF" w:themeColor="background1"/>
                <w:sz w:val="20"/>
                <w:szCs w:val="20"/>
                <w:lang w:val="el-GR"/>
              </w:rPr>
              <w:t>21</w:t>
            </w:r>
          </w:p>
        </w:tc>
        <w:tc>
          <w:tcPr>
            <w:tcW w:w="900" w:type="dxa"/>
            <w:shd w:val="clear" w:color="auto" w:fill="4F6228" w:themeFill="accent3" w:themeFillShade="80"/>
          </w:tcPr>
          <w:p w14:paraId="739C337D" w14:textId="77777777"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t>2014</w:t>
            </w:r>
          </w:p>
        </w:tc>
        <w:tc>
          <w:tcPr>
            <w:tcW w:w="900" w:type="dxa"/>
            <w:shd w:val="clear" w:color="auto" w:fill="4F6228" w:themeFill="accent3" w:themeFillShade="80"/>
          </w:tcPr>
          <w:p w14:paraId="4A70362D" w14:textId="77777777" w:rsidR="001B6C39" w:rsidRPr="001B6C39" w:rsidRDefault="001B6C39" w:rsidP="001B6C39">
            <w:pPr>
              <w:jc w:val="both"/>
              <w:rPr>
                <w:rFonts w:ascii="Verdana" w:hAnsi="Verdana"/>
                <w:b/>
                <w:color w:val="FFFFFF" w:themeColor="background1"/>
                <w:sz w:val="20"/>
                <w:szCs w:val="20"/>
                <w:lang w:val="el-GR"/>
              </w:rPr>
            </w:pPr>
            <w:r w:rsidRPr="001B6C39">
              <w:rPr>
                <w:rFonts w:ascii="Verdana" w:hAnsi="Verdana"/>
                <w:b/>
                <w:color w:val="FFFFFF" w:themeColor="background1"/>
                <w:sz w:val="20"/>
                <w:szCs w:val="20"/>
                <w:lang w:val="el-GR"/>
              </w:rPr>
              <w:t>2004</w:t>
            </w:r>
          </w:p>
        </w:tc>
      </w:tr>
      <w:tr w:rsidR="001B6C39" w:rsidRPr="001B6C39" w14:paraId="7312CA0B" w14:textId="77777777" w:rsidTr="001354A6">
        <w:trPr>
          <w:trHeight w:val="1030"/>
          <w:jc w:val="center"/>
        </w:trPr>
        <w:tc>
          <w:tcPr>
            <w:tcW w:w="1170" w:type="dxa"/>
          </w:tcPr>
          <w:p w14:paraId="6BA3F929" w14:textId="77777777" w:rsidR="001B6C39" w:rsidRPr="001B6C39" w:rsidRDefault="001B6C39" w:rsidP="001B6C39">
            <w:pPr>
              <w:jc w:val="both"/>
              <w:rPr>
                <w:rFonts w:ascii="Verdana" w:hAnsi="Verdana"/>
                <w:sz w:val="20"/>
                <w:szCs w:val="20"/>
              </w:rPr>
            </w:pPr>
          </w:p>
          <w:p w14:paraId="0C9A98E7"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0BF0C149" wp14:editId="2E33C87D">
                  <wp:extent cx="350875" cy="197367"/>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k f;ag.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363894" cy="204690"/>
                          </a:xfrm>
                          <a:prstGeom prst="rect">
                            <a:avLst/>
                          </a:prstGeom>
                        </pic:spPr>
                      </pic:pic>
                    </a:graphicData>
                  </a:graphic>
                </wp:inline>
              </w:drawing>
            </w:r>
          </w:p>
          <w:p w14:paraId="21E884E6" w14:textId="77777777" w:rsidR="001B6C39" w:rsidRPr="001B6C39" w:rsidRDefault="001B6C39" w:rsidP="001B6C39">
            <w:pPr>
              <w:jc w:val="both"/>
              <w:rPr>
                <w:rFonts w:ascii="Verdana" w:hAnsi="Verdana"/>
                <w:sz w:val="20"/>
                <w:szCs w:val="20"/>
                <w:lang w:val="el-GR"/>
              </w:rPr>
            </w:pPr>
          </w:p>
        </w:tc>
        <w:tc>
          <w:tcPr>
            <w:tcW w:w="3510" w:type="dxa"/>
          </w:tcPr>
          <w:p w14:paraId="703F411F" w14:textId="77777777" w:rsidR="001B6C39" w:rsidRPr="001B6C39" w:rsidRDefault="001B6C39" w:rsidP="001B6C39">
            <w:pPr>
              <w:jc w:val="both"/>
              <w:rPr>
                <w:rFonts w:ascii="Verdana" w:hAnsi="Verdana"/>
                <w:sz w:val="20"/>
                <w:szCs w:val="20"/>
                <w:lang w:val="el-GR"/>
              </w:rPr>
            </w:pPr>
          </w:p>
          <w:p w14:paraId="45B22CBC" w14:textId="77777777" w:rsidR="001B6C39" w:rsidRPr="001B6C39" w:rsidRDefault="001B6C39" w:rsidP="001B6C39">
            <w:pPr>
              <w:jc w:val="both"/>
              <w:rPr>
                <w:rFonts w:ascii="Verdana" w:hAnsi="Verdana"/>
                <w:i/>
                <w:sz w:val="20"/>
                <w:szCs w:val="20"/>
              </w:rPr>
            </w:pPr>
            <w:r w:rsidRPr="001B6C39">
              <w:rPr>
                <w:rFonts w:ascii="Verdana" w:hAnsi="Verdana"/>
                <w:i/>
                <w:sz w:val="20"/>
                <w:szCs w:val="20"/>
              </w:rPr>
              <w:t>Giant Viper</w:t>
            </w:r>
          </w:p>
        </w:tc>
        <w:tc>
          <w:tcPr>
            <w:tcW w:w="900" w:type="dxa"/>
          </w:tcPr>
          <w:p w14:paraId="5F6B067B" w14:textId="77777777" w:rsidR="001B6C39" w:rsidRPr="001B6C39" w:rsidRDefault="001B6C39" w:rsidP="001B6C39">
            <w:pPr>
              <w:jc w:val="both"/>
              <w:rPr>
                <w:rFonts w:ascii="Verdana" w:hAnsi="Verdana"/>
                <w:sz w:val="20"/>
                <w:szCs w:val="20"/>
                <w:lang w:val="el-GR"/>
              </w:rPr>
            </w:pPr>
          </w:p>
        </w:tc>
        <w:tc>
          <w:tcPr>
            <w:tcW w:w="900" w:type="dxa"/>
          </w:tcPr>
          <w:p w14:paraId="27E482E3" w14:textId="77777777" w:rsidR="001B6C39" w:rsidRPr="001B6C39" w:rsidRDefault="001B6C39" w:rsidP="001B6C39">
            <w:pPr>
              <w:jc w:val="both"/>
              <w:rPr>
                <w:rFonts w:ascii="Verdana" w:hAnsi="Verdana"/>
                <w:sz w:val="20"/>
                <w:szCs w:val="20"/>
                <w:lang w:val="el-GR"/>
              </w:rPr>
            </w:pPr>
          </w:p>
        </w:tc>
        <w:tc>
          <w:tcPr>
            <w:tcW w:w="900" w:type="dxa"/>
          </w:tcPr>
          <w:p w14:paraId="047E0F04" w14:textId="77777777" w:rsidR="001B6C39" w:rsidRPr="001B6C39" w:rsidRDefault="001B6C39" w:rsidP="001B6C39">
            <w:pPr>
              <w:jc w:val="both"/>
              <w:rPr>
                <w:rFonts w:ascii="Verdana" w:hAnsi="Verdana"/>
                <w:sz w:val="20"/>
                <w:szCs w:val="20"/>
                <w:lang w:val="el-GR"/>
              </w:rPr>
            </w:pPr>
          </w:p>
        </w:tc>
      </w:tr>
      <w:tr w:rsidR="001B6C39" w:rsidRPr="001B6C39" w14:paraId="63EDDCFD" w14:textId="77777777" w:rsidTr="001354A6">
        <w:trPr>
          <w:trHeight w:val="507"/>
          <w:jc w:val="center"/>
        </w:trPr>
        <w:tc>
          <w:tcPr>
            <w:tcW w:w="1170" w:type="dxa"/>
          </w:tcPr>
          <w:p w14:paraId="32DDEDAD" w14:textId="77777777" w:rsidR="001B6C39" w:rsidRPr="001B6C39" w:rsidRDefault="001B6C39" w:rsidP="001B6C39">
            <w:pPr>
              <w:jc w:val="both"/>
              <w:rPr>
                <w:rFonts w:ascii="Verdana" w:hAnsi="Verdana"/>
                <w:sz w:val="20"/>
                <w:szCs w:val="20"/>
                <w:lang w:val="el-GR"/>
              </w:rPr>
            </w:pPr>
          </w:p>
          <w:p w14:paraId="06F3CC0F"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139F3B61" wp14:editId="5EB5B527">
                  <wp:extent cx="414670" cy="240320"/>
                  <wp:effectExtent l="0" t="0" r="4445" b="762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ish flag.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417203" cy="241788"/>
                          </a:xfrm>
                          <a:prstGeom prst="rect">
                            <a:avLst/>
                          </a:prstGeom>
                        </pic:spPr>
                      </pic:pic>
                    </a:graphicData>
                  </a:graphic>
                </wp:inline>
              </w:drawing>
            </w:r>
          </w:p>
          <w:p w14:paraId="51E8167E" w14:textId="77777777" w:rsidR="001B6C39" w:rsidRPr="001B6C39" w:rsidRDefault="001B6C39" w:rsidP="001B6C39">
            <w:pPr>
              <w:jc w:val="both"/>
              <w:rPr>
                <w:rFonts w:ascii="Verdana" w:hAnsi="Verdana"/>
                <w:sz w:val="20"/>
                <w:szCs w:val="20"/>
                <w:lang w:val="el-GR"/>
              </w:rPr>
            </w:pPr>
          </w:p>
        </w:tc>
        <w:tc>
          <w:tcPr>
            <w:tcW w:w="3510" w:type="dxa"/>
          </w:tcPr>
          <w:p w14:paraId="4FB3BEB5" w14:textId="77777777" w:rsidR="001B6C39" w:rsidRPr="001B6C39" w:rsidRDefault="001B6C39" w:rsidP="001B6C39">
            <w:pPr>
              <w:jc w:val="both"/>
              <w:rPr>
                <w:rFonts w:ascii="Verdana" w:hAnsi="Verdana"/>
                <w:i/>
                <w:sz w:val="20"/>
                <w:szCs w:val="20"/>
                <w:lang w:val="el-GR"/>
              </w:rPr>
            </w:pPr>
            <w:proofErr w:type="spellStart"/>
            <w:r w:rsidRPr="001B6C39">
              <w:rPr>
                <w:rFonts w:ascii="Verdana" w:hAnsi="Verdana"/>
                <w:i/>
                <w:sz w:val="20"/>
                <w:szCs w:val="20"/>
              </w:rPr>
              <w:t>Tamkar</w:t>
            </w:r>
            <w:proofErr w:type="spellEnd"/>
          </w:p>
        </w:tc>
        <w:tc>
          <w:tcPr>
            <w:tcW w:w="900" w:type="dxa"/>
          </w:tcPr>
          <w:p w14:paraId="3DA804EA" w14:textId="77777777" w:rsidR="001B6C39" w:rsidRPr="001B6C39" w:rsidRDefault="001B6C39" w:rsidP="001B6C39">
            <w:pPr>
              <w:jc w:val="both"/>
              <w:rPr>
                <w:rFonts w:ascii="Verdana" w:hAnsi="Verdana"/>
                <w:sz w:val="20"/>
                <w:szCs w:val="20"/>
              </w:rPr>
            </w:pPr>
          </w:p>
          <w:p w14:paraId="71D152B5" w14:textId="77777777" w:rsidR="001B6C39" w:rsidRPr="005A0847" w:rsidRDefault="001B6C39" w:rsidP="001B6C39">
            <w:pPr>
              <w:jc w:val="right"/>
              <w:rPr>
                <w:rFonts w:ascii="Verdana" w:hAnsi="Verdana"/>
                <w:b/>
                <w:bCs/>
                <w:sz w:val="20"/>
                <w:szCs w:val="20"/>
              </w:rPr>
            </w:pPr>
            <w:r w:rsidRPr="005A0847">
              <w:rPr>
                <w:rFonts w:ascii="Verdana" w:hAnsi="Verdana"/>
                <w:b/>
                <w:bCs/>
                <w:sz w:val="20"/>
                <w:szCs w:val="20"/>
              </w:rPr>
              <w:t>4+</w:t>
            </w:r>
          </w:p>
        </w:tc>
        <w:tc>
          <w:tcPr>
            <w:tcW w:w="900" w:type="dxa"/>
          </w:tcPr>
          <w:p w14:paraId="065ED175" w14:textId="77777777" w:rsidR="001B6C39" w:rsidRPr="001B6C39" w:rsidRDefault="001B6C39" w:rsidP="001B6C39">
            <w:pPr>
              <w:jc w:val="both"/>
              <w:rPr>
                <w:rFonts w:ascii="Verdana" w:hAnsi="Verdana"/>
                <w:sz w:val="20"/>
                <w:szCs w:val="20"/>
                <w:lang w:val="el-GR"/>
              </w:rPr>
            </w:pPr>
          </w:p>
        </w:tc>
        <w:tc>
          <w:tcPr>
            <w:tcW w:w="900" w:type="dxa"/>
          </w:tcPr>
          <w:p w14:paraId="7E9637F6" w14:textId="77777777" w:rsidR="001B6C39" w:rsidRPr="001B6C39" w:rsidRDefault="001B6C39" w:rsidP="001B6C39">
            <w:pPr>
              <w:jc w:val="both"/>
              <w:rPr>
                <w:rFonts w:ascii="Verdana" w:hAnsi="Verdana"/>
                <w:sz w:val="20"/>
                <w:szCs w:val="20"/>
                <w:lang w:val="el-GR"/>
              </w:rPr>
            </w:pPr>
          </w:p>
        </w:tc>
      </w:tr>
    </w:tbl>
    <w:p w14:paraId="3743C33B" w14:textId="77777777" w:rsidR="001B6C39" w:rsidRPr="001B6C39" w:rsidRDefault="001B6C39" w:rsidP="001B6C39">
      <w:pPr>
        <w:jc w:val="both"/>
        <w:rPr>
          <w:rFonts w:ascii="Verdana" w:hAnsi="Verdana"/>
          <w:b/>
          <w:color w:val="17365D" w:themeColor="text2" w:themeShade="BF"/>
          <w:sz w:val="44"/>
          <w:szCs w:val="44"/>
        </w:rPr>
      </w:pPr>
    </w:p>
    <w:p w14:paraId="3DA588CC" w14:textId="77777777" w:rsidR="001B6C39" w:rsidRPr="001B6C39" w:rsidRDefault="001B6C39" w:rsidP="001B6C39">
      <w:pPr>
        <w:jc w:val="both"/>
        <w:rPr>
          <w:rFonts w:ascii="Verdana" w:hAnsi="Verdana"/>
          <w:b/>
          <w:color w:val="17365D" w:themeColor="text2" w:themeShade="BF"/>
          <w:sz w:val="44"/>
          <w:szCs w:val="44"/>
        </w:rPr>
      </w:pPr>
    </w:p>
    <w:p w14:paraId="127DD633" w14:textId="77777777" w:rsidR="001B6C39" w:rsidRPr="001B6C39" w:rsidRDefault="001B6C39" w:rsidP="001B6C39">
      <w:pPr>
        <w:jc w:val="center"/>
        <w:rPr>
          <w:rFonts w:ascii="Verdana" w:hAnsi="Verdana"/>
          <w:b/>
          <w:color w:val="17365D" w:themeColor="text2" w:themeShade="BF"/>
          <w:sz w:val="44"/>
          <w:szCs w:val="44"/>
        </w:rPr>
      </w:pPr>
      <w:r w:rsidRPr="001B6C39">
        <w:rPr>
          <w:rFonts w:ascii="Verdana" w:hAnsi="Verdana"/>
          <w:b/>
          <w:color w:val="17365D" w:themeColor="text2" w:themeShade="BF"/>
          <w:sz w:val="44"/>
          <w:szCs w:val="44"/>
          <w:lang w:val="el-GR"/>
        </w:rPr>
        <w:lastRenderedPageBreak/>
        <w:t>ΠΟΛΕΜΙΚΟ ΝΑΥΤΙΚΟ</w:t>
      </w:r>
      <w:r w:rsidRPr="001B6C39">
        <w:rPr>
          <w:rFonts w:ascii="Verdana" w:hAnsi="Verdana"/>
          <w:b/>
          <w:color w:val="17365D" w:themeColor="text2" w:themeShade="BF"/>
          <w:sz w:val="44"/>
          <w:szCs w:val="44"/>
        </w:rPr>
        <w:t xml:space="preserve"> - Navy</w:t>
      </w:r>
    </w:p>
    <w:tbl>
      <w:tblPr>
        <w:tblStyle w:val="TableGrid"/>
        <w:tblW w:w="0" w:type="auto"/>
        <w:jc w:val="center"/>
        <w:tblLayout w:type="fixed"/>
        <w:tblLook w:val="04A0" w:firstRow="1" w:lastRow="0" w:firstColumn="1" w:lastColumn="0" w:noHBand="0" w:noVBand="1"/>
      </w:tblPr>
      <w:tblGrid>
        <w:gridCol w:w="1170"/>
        <w:gridCol w:w="3308"/>
        <w:gridCol w:w="1102"/>
        <w:gridCol w:w="1024"/>
        <w:gridCol w:w="1080"/>
      </w:tblGrid>
      <w:tr w:rsidR="001B6C39" w:rsidRPr="001B6C39" w14:paraId="033C7DA3" w14:textId="77777777" w:rsidTr="001354A6">
        <w:trPr>
          <w:trHeight w:val="507"/>
          <w:jc w:val="center"/>
        </w:trPr>
        <w:tc>
          <w:tcPr>
            <w:tcW w:w="4478" w:type="dxa"/>
            <w:gridSpan w:val="2"/>
            <w:shd w:val="clear" w:color="auto" w:fill="C6D9F1" w:themeFill="text2" w:themeFillTint="33"/>
          </w:tcPr>
          <w:p w14:paraId="008F1F13" w14:textId="77777777" w:rsidR="001B6C39" w:rsidRPr="001B6C39" w:rsidRDefault="001B6C39" w:rsidP="001B6C39">
            <w:pPr>
              <w:jc w:val="both"/>
              <w:rPr>
                <w:rFonts w:ascii="Verdana" w:hAnsi="Verdana"/>
                <w:b/>
                <w:color w:val="17365D" w:themeColor="text2" w:themeShade="BF"/>
                <w:sz w:val="20"/>
                <w:szCs w:val="20"/>
              </w:rPr>
            </w:pPr>
            <w:r w:rsidRPr="001B6C39">
              <w:rPr>
                <w:rFonts w:ascii="Verdana" w:hAnsi="Verdana"/>
                <w:b/>
                <w:noProof/>
                <w:color w:val="17365D" w:themeColor="text2" w:themeShade="BF"/>
                <w:sz w:val="20"/>
                <w:szCs w:val="20"/>
              </w:rPr>
              <w:drawing>
                <wp:anchor distT="0" distB="0" distL="114300" distR="114300" simplePos="0" relativeHeight="251636736" behindDoc="0" locked="0" layoutInCell="1" allowOverlap="1" wp14:anchorId="7BF38CDB" wp14:editId="496F98C8">
                  <wp:simplePos x="0" y="0"/>
                  <wp:positionH relativeFrom="column">
                    <wp:posOffset>-5715</wp:posOffset>
                  </wp:positionH>
                  <wp:positionV relativeFrom="paragraph">
                    <wp:posOffset>26670</wp:posOffset>
                  </wp:positionV>
                  <wp:extent cx="701675" cy="520700"/>
                  <wp:effectExtent l="0" t="0" r="3175"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ish navy.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701675" cy="520700"/>
                          </a:xfrm>
                          <a:prstGeom prst="rect">
                            <a:avLst/>
                          </a:prstGeom>
                        </pic:spPr>
                      </pic:pic>
                    </a:graphicData>
                  </a:graphic>
                  <wp14:sizeRelH relativeFrom="page">
                    <wp14:pctWidth>0</wp14:pctWidth>
                  </wp14:sizeRelH>
                  <wp14:sizeRelV relativeFrom="page">
                    <wp14:pctHeight>0</wp14:pctHeight>
                  </wp14:sizeRelV>
                </wp:anchor>
              </w:drawing>
            </w:r>
            <w:r w:rsidRPr="001B6C39">
              <w:rPr>
                <w:rFonts w:ascii="Verdana" w:hAnsi="Verdana"/>
                <w:b/>
                <w:color w:val="17365D" w:themeColor="text2" w:themeShade="BF"/>
                <w:sz w:val="20"/>
                <w:szCs w:val="20"/>
                <w:lang w:val="el-GR"/>
              </w:rPr>
              <w:t>ΑΝΘΡΩΠΙΝΟ ΔΥΝΑΜΙΚΟ</w:t>
            </w:r>
          </w:p>
          <w:p w14:paraId="0DA7C664" w14:textId="77777777" w:rsidR="001B6C39" w:rsidRPr="001B6C39" w:rsidRDefault="001B6C39" w:rsidP="001B6C39">
            <w:pPr>
              <w:jc w:val="both"/>
              <w:rPr>
                <w:rFonts w:ascii="Verdana" w:hAnsi="Verdana"/>
                <w:b/>
                <w:color w:val="17365D" w:themeColor="text2" w:themeShade="BF"/>
                <w:sz w:val="20"/>
                <w:szCs w:val="20"/>
                <w:lang w:val="el-GR"/>
              </w:rPr>
            </w:pPr>
            <w:r w:rsidRPr="001B6C39">
              <w:rPr>
                <w:rFonts w:ascii="Verdana" w:hAnsi="Verdana"/>
                <w:b/>
                <w:color w:val="17365D" w:themeColor="text2" w:themeShade="BF"/>
                <w:sz w:val="20"/>
                <w:szCs w:val="20"/>
              </w:rPr>
              <w:t>(Naval Personnel)</w:t>
            </w:r>
          </w:p>
        </w:tc>
        <w:tc>
          <w:tcPr>
            <w:tcW w:w="1102" w:type="dxa"/>
            <w:shd w:val="clear" w:color="auto" w:fill="C6D9F1" w:themeFill="text2" w:themeFillTint="33"/>
          </w:tcPr>
          <w:p w14:paraId="78729D6D" w14:textId="0C0B751C" w:rsidR="001B6C39" w:rsidRPr="001B6C39" w:rsidRDefault="005A0847" w:rsidP="001B6C39">
            <w:pPr>
              <w:jc w:val="both"/>
              <w:rPr>
                <w:rFonts w:ascii="Verdana" w:hAnsi="Verdana"/>
                <w:b/>
                <w:color w:val="17365D" w:themeColor="text2" w:themeShade="BF"/>
                <w:sz w:val="20"/>
                <w:szCs w:val="20"/>
              </w:rPr>
            </w:pPr>
            <w:r>
              <w:rPr>
                <w:rFonts w:ascii="Verdana" w:hAnsi="Verdana"/>
                <w:b/>
                <w:color w:val="17365D" w:themeColor="text2" w:themeShade="BF"/>
                <w:sz w:val="20"/>
                <w:szCs w:val="20"/>
              </w:rPr>
              <w:t xml:space="preserve"> </w:t>
            </w:r>
            <w:r w:rsidR="001B6C39" w:rsidRPr="001B6C39">
              <w:rPr>
                <w:rFonts w:ascii="Verdana" w:hAnsi="Verdana"/>
                <w:b/>
                <w:color w:val="17365D" w:themeColor="text2" w:themeShade="BF"/>
                <w:sz w:val="20"/>
                <w:szCs w:val="20"/>
              </w:rPr>
              <w:t>2021</w:t>
            </w:r>
          </w:p>
        </w:tc>
        <w:tc>
          <w:tcPr>
            <w:tcW w:w="1024" w:type="dxa"/>
            <w:shd w:val="clear" w:color="auto" w:fill="C6D9F1" w:themeFill="text2" w:themeFillTint="33"/>
          </w:tcPr>
          <w:p w14:paraId="600E65A7" w14:textId="77777777" w:rsidR="001B6C39" w:rsidRPr="001B6C39" w:rsidRDefault="001B6C39" w:rsidP="001B6C39">
            <w:pPr>
              <w:jc w:val="both"/>
              <w:rPr>
                <w:rFonts w:ascii="Verdana" w:hAnsi="Verdana"/>
                <w:color w:val="17365D" w:themeColor="text2" w:themeShade="BF"/>
                <w:sz w:val="20"/>
                <w:szCs w:val="20"/>
              </w:rPr>
            </w:pPr>
            <w:r w:rsidRPr="001B6C39">
              <w:rPr>
                <w:rFonts w:ascii="Verdana" w:hAnsi="Verdana"/>
                <w:b/>
                <w:sz w:val="20"/>
                <w:szCs w:val="20"/>
              </w:rPr>
              <w:t xml:space="preserve"> 2014</w:t>
            </w:r>
          </w:p>
        </w:tc>
        <w:tc>
          <w:tcPr>
            <w:tcW w:w="1080" w:type="dxa"/>
            <w:shd w:val="clear" w:color="auto" w:fill="C6D9F1" w:themeFill="text2" w:themeFillTint="33"/>
          </w:tcPr>
          <w:p w14:paraId="235EB46D" w14:textId="77777777" w:rsidR="001B6C39" w:rsidRPr="001B6C39" w:rsidRDefault="001B6C39" w:rsidP="001B6C39">
            <w:pPr>
              <w:jc w:val="both"/>
              <w:rPr>
                <w:rFonts w:ascii="Verdana" w:hAnsi="Verdana"/>
                <w:b/>
                <w:sz w:val="20"/>
                <w:szCs w:val="20"/>
                <w:lang w:val="el-GR"/>
              </w:rPr>
            </w:pPr>
            <w:r w:rsidRPr="001B6C39">
              <w:rPr>
                <w:rFonts w:ascii="Verdana" w:hAnsi="Verdana"/>
                <w:b/>
                <w:sz w:val="20"/>
                <w:szCs w:val="20"/>
              </w:rPr>
              <w:t>2004</w:t>
            </w:r>
          </w:p>
        </w:tc>
      </w:tr>
      <w:tr w:rsidR="001B6C39" w:rsidRPr="001B6C39" w14:paraId="0975FE35" w14:textId="77777777" w:rsidTr="001354A6">
        <w:trPr>
          <w:trHeight w:val="1030"/>
          <w:jc w:val="center"/>
        </w:trPr>
        <w:tc>
          <w:tcPr>
            <w:tcW w:w="1170" w:type="dxa"/>
          </w:tcPr>
          <w:p w14:paraId="42AC86FE" w14:textId="77777777" w:rsidR="001B6C39" w:rsidRPr="001B6C39" w:rsidRDefault="001B6C39" w:rsidP="001B6C39">
            <w:pPr>
              <w:jc w:val="both"/>
              <w:rPr>
                <w:rFonts w:ascii="Verdana" w:hAnsi="Verdana"/>
                <w:sz w:val="20"/>
                <w:szCs w:val="20"/>
              </w:rPr>
            </w:pPr>
          </w:p>
          <w:p w14:paraId="6FC3A1A1"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594507CC" wp14:editId="48490077">
                  <wp:extent cx="404038" cy="227271"/>
                  <wp:effectExtent l="0" t="0" r="0" b="190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k f;ag.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419030" cy="235704"/>
                          </a:xfrm>
                          <a:prstGeom prst="rect">
                            <a:avLst/>
                          </a:prstGeom>
                        </pic:spPr>
                      </pic:pic>
                    </a:graphicData>
                  </a:graphic>
                </wp:inline>
              </w:drawing>
            </w:r>
          </w:p>
          <w:p w14:paraId="3F1C88C9" w14:textId="77777777" w:rsidR="001B6C39" w:rsidRPr="001B6C39" w:rsidRDefault="001B6C39" w:rsidP="001B6C39">
            <w:pPr>
              <w:jc w:val="both"/>
              <w:rPr>
                <w:rFonts w:ascii="Verdana" w:hAnsi="Verdana"/>
                <w:sz w:val="20"/>
                <w:szCs w:val="20"/>
                <w:lang w:val="el-GR"/>
              </w:rPr>
            </w:pPr>
          </w:p>
        </w:tc>
        <w:tc>
          <w:tcPr>
            <w:tcW w:w="3308" w:type="dxa"/>
          </w:tcPr>
          <w:p w14:paraId="44B8650E" w14:textId="77777777" w:rsidR="001B6C39" w:rsidRPr="001B6C39" w:rsidRDefault="001B6C39" w:rsidP="001B6C39">
            <w:pPr>
              <w:rPr>
                <w:rFonts w:ascii="Verdana" w:hAnsi="Verdana"/>
                <w:sz w:val="20"/>
                <w:szCs w:val="20"/>
                <w:lang w:val="el-GR"/>
              </w:rPr>
            </w:pPr>
            <w:r w:rsidRPr="001B6C39">
              <w:rPr>
                <w:rFonts w:ascii="Verdana" w:hAnsi="Verdana"/>
                <w:sz w:val="20"/>
                <w:szCs w:val="20"/>
                <w:lang w:val="el-GR"/>
              </w:rPr>
              <w:t>Μόνιμο προσωπικό (</w:t>
            </w:r>
            <w:r w:rsidRPr="001B6C39">
              <w:rPr>
                <w:rFonts w:ascii="Verdana" w:hAnsi="Verdana"/>
                <w:sz w:val="20"/>
                <w:szCs w:val="20"/>
              </w:rPr>
              <w:t>Professionals</w:t>
            </w:r>
            <w:r w:rsidRPr="001B6C39">
              <w:rPr>
                <w:rFonts w:ascii="Verdana" w:hAnsi="Verdana"/>
                <w:sz w:val="20"/>
                <w:szCs w:val="20"/>
                <w:lang w:val="el-GR"/>
              </w:rPr>
              <w:t>)</w:t>
            </w:r>
          </w:p>
          <w:p w14:paraId="7109A259" w14:textId="77777777" w:rsidR="001B6C39" w:rsidRPr="001B6C39" w:rsidRDefault="001B6C39" w:rsidP="001B6C39">
            <w:pPr>
              <w:rPr>
                <w:rFonts w:ascii="Verdana" w:hAnsi="Verdana"/>
                <w:sz w:val="20"/>
                <w:szCs w:val="20"/>
                <w:lang w:val="el-GR"/>
              </w:rPr>
            </w:pPr>
            <w:r w:rsidRPr="001B6C39">
              <w:rPr>
                <w:rFonts w:ascii="Verdana" w:hAnsi="Verdana"/>
                <w:sz w:val="20"/>
                <w:szCs w:val="20"/>
                <w:lang w:val="el-GR"/>
              </w:rPr>
              <w:t>Κληρωτοί (</w:t>
            </w:r>
            <w:r w:rsidRPr="001B6C39">
              <w:rPr>
                <w:rFonts w:ascii="Verdana" w:hAnsi="Verdana"/>
                <w:sz w:val="20"/>
                <w:szCs w:val="20"/>
              </w:rPr>
              <w:t>Conscripts</w:t>
            </w:r>
            <w:r w:rsidRPr="001B6C39">
              <w:rPr>
                <w:rFonts w:ascii="Verdana" w:hAnsi="Verdana"/>
                <w:sz w:val="20"/>
                <w:szCs w:val="20"/>
                <w:lang w:val="el-GR"/>
              </w:rPr>
              <w:t>)</w:t>
            </w:r>
          </w:p>
          <w:p w14:paraId="19A62F7D" w14:textId="77777777" w:rsidR="001B6C39" w:rsidRPr="001B6C39" w:rsidRDefault="001B6C39" w:rsidP="001B6C39">
            <w:pPr>
              <w:rPr>
                <w:rFonts w:ascii="Verdana" w:hAnsi="Verdana"/>
                <w:b/>
                <w:sz w:val="20"/>
                <w:szCs w:val="20"/>
                <w:lang w:val="el-GR"/>
              </w:rPr>
            </w:pPr>
            <w:r w:rsidRPr="001B6C39">
              <w:rPr>
                <w:rFonts w:ascii="Verdana" w:hAnsi="Verdana"/>
                <w:b/>
                <w:sz w:val="20"/>
                <w:szCs w:val="20"/>
                <w:lang w:val="el-GR"/>
              </w:rPr>
              <w:t>Σύνολο (</w:t>
            </w:r>
            <w:r w:rsidRPr="001B6C39">
              <w:rPr>
                <w:rFonts w:ascii="Verdana" w:hAnsi="Verdana"/>
                <w:b/>
                <w:sz w:val="20"/>
                <w:szCs w:val="20"/>
              </w:rPr>
              <w:t>Total</w:t>
            </w:r>
            <w:r w:rsidRPr="001B6C39">
              <w:rPr>
                <w:rFonts w:ascii="Verdana" w:hAnsi="Verdana"/>
                <w:b/>
                <w:sz w:val="20"/>
                <w:szCs w:val="20"/>
                <w:lang w:val="el-GR"/>
              </w:rPr>
              <w:t>)</w:t>
            </w:r>
          </w:p>
          <w:p w14:paraId="17788B54" w14:textId="77777777" w:rsidR="001B6C39" w:rsidRPr="001B6C39" w:rsidRDefault="001B6C39" w:rsidP="001B6C39">
            <w:pPr>
              <w:rPr>
                <w:rFonts w:ascii="Verdana" w:hAnsi="Verdana"/>
                <w:sz w:val="20"/>
                <w:szCs w:val="20"/>
                <w:lang w:val="el-GR"/>
              </w:rPr>
            </w:pPr>
          </w:p>
        </w:tc>
        <w:tc>
          <w:tcPr>
            <w:tcW w:w="1102" w:type="dxa"/>
          </w:tcPr>
          <w:p w14:paraId="0685E2D8" w14:textId="77777777" w:rsidR="001B6C39" w:rsidRPr="001B6C39" w:rsidRDefault="001B6C39" w:rsidP="001B6C39">
            <w:pPr>
              <w:jc w:val="right"/>
              <w:rPr>
                <w:rFonts w:ascii="Verdana" w:hAnsi="Verdana"/>
                <w:sz w:val="20"/>
                <w:szCs w:val="20"/>
                <w:lang w:val="el-GR"/>
              </w:rPr>
            </w:pPr>
          </w:p>
          <w:p w14:paraId="595C3D54" w14:textId="77777777" w:rsidR="001B6C39" w:rsidRPr="001B6C39" w:rsidRDefault="001B6C39" w:rsidP="001B6C39">
            <w:pPr>
              <w:jc w:val="right"/>
              <w:rPr>
                <w:rFonts w:ascii="Verdana" w:hAnsi="Verdana"/>
                <w:sz w:val="20"/>
                <w:szCs w:val="20"/>
                <w:lang w:val="el-GR"/>
              </w:rPr>
            </w:pPr>
            <w:r w:rsidRPr="001B6C39">
              <w:rPr>
                <w:rFonts w:ascii="Verdana" w:hAnsi="Verdana"/>
                <w:sz w:val="20"/>
                <w:szCs w:val="20"/>
                <w:lang w:val="el-GR"/>
              </w:rPr>
              <w:t>14.</w:t>
            </w:r>
            <w:r w:rsidRPr="001B6C39">
              <w:rPr>
                <w:rFonts w:ascii="Verdana" w:hAnsi="Verdana"/>
                <w:sz w:val="20"/>
                <w:szCs w:val="20"/>
              </w:rPr>
              <w:t>1</w:t>
            </w:r>
            <w:r w:rsidRPr="001B6C39">
              <w:rPr>
                <w:rFonts w:ascii="Verdana" w:hAnsi="Verdana"/>
                <w:sz w:val="20"/>
                <w:szCs w:val="20"/>
                <w:lang w:val="el-GR"/>
              </w:rPr>
              <w:t>00</w:t>
            </w:r>
          </w:p>
          <w:p w14:paraId="42A99695" w14:textId="77777777" w:rsidR="001B6C39" w:rsidRPr="001B6C39" w:rsidRDefault="001B6C39" w:rsidP="001B6C39">
            <w:pPr>
              <w:jc w:val="right"/>
              <w:rPr>
                <w:rFonts w:ascii="Verdana" w:hAnsi="Verdana"/>
                <w:sz w:val="20"/>
                <w:szCs w:val="20"/>
                <w:lang w:val="el-GR"/>
              </w:rPr>
            </w:pPr>
            <w:r w:rsidRPr="001B6C39">
              <w:rPr>
                <w:rFonts w:ascii="Verdana" w:hAnsi="Verdana"/>
                <w:sz w:val="20"/>
                <w:szCs w:val="20"/>
              </w:rPr>
              <w:t>1</w:t>
            </w:r>
            <w:r w:rsidRPr="001B6C39">
              <w:rPr>
                <w:rFonts w:ascii="Verdana" w:hAnsi="Verdana"/>
                <w:sz w:val="20"/>
                <w:szCs w:val="20"/>
                <w:lang w:val="el-GR"/>
              </w:rPr>
              <w:t>.</w:t>
            </w:r>
            <w:r w:rsidRPr="001B6C39">
              <w:rPr>
                <w:rFonts w:ascii="Verdana" w:hAnsi="Verdana"/>
                <w:sz w:val="20"/>
                <w:szCs w:val="20"/>
              </w:rPr>
              <w:t>9</w:t>
            </w:r>
            <w:r w:rsidRPr="001B6C39">
              <w:rPr>
                <w:rFonts w:ascii="Verdana" w:hAnsi="Verdana"/>
                <w:sz w:val="20"/>
                <w:szCs w:val="20"/>
                <w:lang w:val="el-GR"/>
              </w:rPr>
              <w:t>00</w:t>
            </w:r>
          </w:p>
          <w:p w14:paraId="7F02AE83" w14:textId="77777777" w:rsidR="001B6C39" w:rsidRPr="001B6C39" w:rsidRDefault="001B6C39" w:rsidP="001B6C39">
            <w:pPr>
              <w:jc w:val="right"/>
              <w:rPr>
                <w:rFonts w:ascii="Verdana" w:hAnsi="Verdana"/>
                <w:b/>
                <w:sz w:val="20"/>
                <w:szCs w:val="20"/>
                <w:lang w:val="el-GR"/>
              </w:rPr>
            </w:pPr>
            <w:r w:rsidRPr="001B6C39">
              <w:rPr>
                <w:rFonts w:ascii="Verdana" w:hAnsi="Verdana"/>
                <w:b/>
                <w:sz w:val="20"/>
                <w:szCs w:val="20"/>
                <w:lang w:val="el-GR"/>
              </w:rPr>
              <w:t>16.</w:t>
            </w:r>
            <w:r w:rsidRPr="001B6C39">
              <w:rPr>
                <w:rFonts w:ascii="Verdana" w:hAnsi="Verdana"/>
                <w:b/>
                <w:sz w:val="20"/>
                <w:szCs w:val="20"/>
              </w:rPr>
              <w:t>0</w:t>
            </w:r>
            <w:r w:rsidRPr="001B6C39">
              <w:rPr>
                <w:rFonts w:ascii="Verdana" w:hAnsi="Verdana"/>
                <w:b/>
                <w:sz w:val="20"/>
                <w:szCs w:val="20"/>
                <w:lang w:val="el-GR"/>
              </w:rPr>
              <w:t>00</w:t>
            </w:r>
          </w:p>
        </w:tc>
        <w:tc>
          <w:tcPr>
            <w:tcW w:w="1024" w:type="dxa"/>
          </w:tcPr>
          <w:p w14:paraId="24EDD65F" w14:textId="77777777" w:rsidR="001B6C39" w:rsidRPr="001B6C39" w:rsidRDefault="001B6C39" w:rsidP="001B6C39">
            <w:pPr>
              <w:jc w:val="right"/>
              <w:rPr>
                <w:rFonts w:ascii="Verdana" w:hAnsi="Verdana"/>
                <w:sz w:val="20"/>
                <w:szCs w:val="20"/>
                <w:lang w:val="el-GR"/>
              </w:rPr>
            </w:pPr>
          </w:p>
          <w:p w14:paraId="5345BAE0" w14:textId="299249DD" w:rsidR="001B6C39" w:rsidRPr="001B6C39" w:rsidRDefault="001B6C39" w:rsidP="001B6C39">
            <w:pPr>
              <w:jc w:val="right"/>
              <w:rPr>
                <w:rFonts w:ascii="Verdana" w:hAnsi="Verdana"/>
                <w:sz w:val="20"/>
                <w:szCs w:val="20"/>
                <w:lang w:val="el-GR"/>
              </w:rPr>
            </w:pPr>
            <w:r w:rsidRPr="001B6C39">
              <w:rPr>
                <w:rFonts w:ascii="Verdana" w:hAnsi="Verdana"/>
                <w:sz w:val="20"/>
                <w:szCs w:val="20"/>
                <w:lang w:val="el-GR"/>
              </w:rPr>
              <w:t>16.700</w:t>
            </w:r>
            <w:r w:rsidR="005A0847">
              <w:rPr>
                <w:rFonts w:ascii="Verdana" w:hAnsi="Verdana"/>
                <w:sz w:val="20"/>
                <w:szCs w:val="20"/>
                <w:lang w:val="el-GR"/>
              </w:rPr>
              <w:t xml:space="preserve"> </w:t>
            </w:r>
          </w:p>
          <w:p w14:paraId="351EFE57" w14:textId="77777777" w:rsidR="001B6C39" w:rsidRPr="001B6C39" w:rsidRDefault="001B6C39" w:rsidP="001B6C39">
            <w:pPr>
              <w:jc w:val="right"/>
              <w:rPr>
                <w:rFonts w:ascii="Verdana" w:hAnsi="Verdana"/>
                <w:b/>
                <w:sz w:val="20"/>
                <w:szCs w:val="20"/>
                <w:lang w:val="el-GR"/>
              </w:rPr>
            </w:pPr>
            <w:r w:rsidRPr="001B6C39">
              <w:rPr>
                <w:rFonts w:ascii="Verdana" w:hAnsi="Verdana"/>
                <w:sz w:val="20"/>
                <w:szCs w:val="20"/>
                <w:lang w:val="el-GR"/>
              </w:rPr>
              <w:t>2.300</w:t>
            </w:r>
          </w:p>
          <w:p w14:paraId="011016B7" w14:textId="77777777" w:rsidR="001B6C39" w:rsidRPr="001B6C39" w:rsidRDefault="001B6C39" w:rsidP="001B6C39">
            <w:pPr>
              <w:jc w:val="right"/>
              <w:rPr>
                <w:rFonts w:ascii="Verdana" w:hAnsi="Verdana"/>
                <w:b/>
                <w:sz w:val="20"/>
                <w:szCs w:val="20"/>
                <w:lang w:val="el-GR"/>
              </w:rPr>
            </w:pPr>
            <w:r w:rsidRPr="001B6C39">
              <w:rPr>
                <w:rFonts w:ascii="Verdana" w:hAnsi="Verdana"/>
                <w:b/>
                <w:sz w:val="20"/>
                <w:szCs w:val="20"/>
                <w:lang w:val="el-GR"/>
              </w:rPr>
              <w:t>19.000</w:t>
            </w:r>
          </w:p>
        </w:tc>
        <w:tc>
          <w:tcPr>
            <w:tcW w:w="1080" w:type="dxa"/>
          </w:tcPr>
          <w:p w14:paraId="61442C6A" w14:textId="77777777" w:rsidR="001B6C39" w:rsidRPr="001B6C39" w:rsidRDefault="001B6C39" w:rsidP="001B6C39">
            <w:pPr>
              <w:jc w:val="right"/>
              <w:rPr>
                <w:rFonts w:ascii="Verdana" w:hAnsi="Verdana"/>
                <w:b/>
                <w:sz w:val="20"/>
                <w:szCs w:val="20"/>
                <w:lang w:val="el-GR"/>
              </w:rPr>
            </w:pPr>
          </w:p>
          <w:p w14:paraId="0F68D8B8" w14:textId="77777777" w:rsidR="001B6C39" w:rsidRPr="001B6C39" w:rsidRDefault="001B6C39" w:rsidP="001B6C39">
            <w:pPr>
              <w:jc w:val="right"/>
              <w:rPr>
                <w:rFonts w:ascii="Verdana" w:hAnsi="Verdana"/>
                <w:b/>
                <w:sz w:val="20"/>
                <w:szCs w:val="20"/>
                <w:lang w:val="el-GR"/>
              </w:rPr>
            </w:pPr>
          </w:p>
          <w:p w14:paraId="444ED399" w14:textId="77777777" w:rsidR="001B6C39" w:rsidRPr="001B6C39" w:rsidRDefault="001B6C39" w:rsidP="001B6C39">
            <w:pPr>
              <w:jc w:val="right"/>
              <w:rPr>
                <w:rFonts w:ascii="Verdana" w:hAnsi="Verdana"/>
                <w:b/>
                <w:sz w:val="20"/>
                <w:szCs w:val="20"/>
                <w:lang w:val="el-GR"/>
              </w:rPr>
            </w:pPr>
          </w:p>
          <w:p w14:paraId="1F187CBC" w14:textId="77777777" w:rsidR="001B6C39" w:rsidRPr="001B6C39" w:rsidRDefault="001B6C39" w:rsidP="001B6C39">
            <w:pPr>
              <w:jc w:val="right"/>
              <w:rPr>
                <w:rFonts w:ascii="Verdana" w:hAnsi="Verdana"/>
                <w:b/>
                <w:sz w:val="20"/>
                <w:szCs w:val="20"/>
                <w:lang w:val="el-GR"/>
              </w:rPr>
            </w:pPr>
            <w:r w:rsidRPr="001B6C39">
              <w:rPr>
                <w:rFonts w:ascii="Verdana" w:hAnsi="Verdana"/>
                <w:b/>
                <w:sz w:val="20"/>
                <w:szCs w:val="20"/>
                <w:lang w:val="el-GR"/>
              </w:rPr>
              <w:t>19.500</w:t>
            </w:r>
          </w:p>
        </w:tc>
      </w:tr>
      <w:tr w:rsidR="001B6C39" w:rsidRPr="001B6C39" w14:paraId="015BB990" w14:textId="77777777" w:rsidTr="001354A6">
        <w:trPr>
          <w:trHeight w:val="507"/>
          <w:jc w:val="center"/>
        </w:trPr>
        <w:tc>
          <w:tcPr>
            <w:tcW w:w="1170" w:type="dxa"/>
          </w:tcPr>
          <w:p w14:paraId="0EA5FCCA" w14:textId="77777777" w:rsidR="001B6C39" w:rsidRPr="001B6C39" w:rsidRDefault="001B6C39" w:rsidP="001B6C39">
            <w:pPr>
              <w:jc w:val="both"/>
              <w:rPr>
                <w:rFonts w:ascii="Verdana" w:hAnsi="Verdana"/>
                <w:sz w:val="20"/>
                <w:szCs w:val="20"/>
                <w:lang w:val="el-GR"/>
              </w:rPr>
            </w:pPr>
          </w:p>
          <w:p w14:paraId="10DF9A71"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33A3A987" wp14:editId="28AB60C8">
                  <wp:extent cx="404038" cy="234159"/>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ish flag.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406506" cy="235589"/>
                          </a:xfrm>
                          <a:prstGeom prst="rect">
                            <a:avLst/>
                          </a:prstGeom>
                        </pic:spPr>
                      </pic:pic>
                    </a:graphicData>
                  </a:graphic>
                </wp:inline>
              </w:drawing>
            </w:r>
          </w:p>
          <w:p w14:paraId="6D349858" w14:textId="77777777" w:rsidR="001B6C39" w:rsidRPr="001B6C39" w:rsidRDefault="001B6C39" w:rsidP="001B6C39">
            <w:pPr>
              <w:jc w:val="both"/>
              <w:rPr>
                <w:rFonts w:ascii="Verdana" w:hAnsi="Verdana"/>
                <w:sz w:val="20"/>
                <w:szCs w:val="20"/>
                <w:lang w:val="el-GR"/>
              </w:rPr>
            </w:pPr>
          </w:p>
        </w:tc>
        <w:tc>
          <w:tcPr>
            <w:tcW w:w="3308" w:type="dxa"/>
          </w:tcPr>
          <w:p w14:paraId="15C56A1F" w14:textId="77777777" w:rsidR="001B6C39" w:rsidRPr="001B6C39" w:rsidRDefault="001B6C39" w:rsidP="001B6C39">
            <w:pPr>
              <w:rPr>
                <w:rFonts w:ascii="Verdana" w:hAnsi="Verdana"/>
                <w:sz w:val="20"/>
                <w:szCs w:val="20"/>
                <w:lang w:val="el-GR"/>
              </w:rPr>
            </w:pPr>
            <w:r w:rsidRPr="001B6C39">
              <w:rPr>
                <w:rFonts w:ascii="Verdana" w:hAnsi="Verdana"/>
                <w:sz w:val="20"/>
                <w:szCs w:val="20"/>
                <w:lang w:val="el-GR"/>
              </w:rPr>
              <w:t>Μόνιμο προσωπικό (</w:t>
            </w:r>
            <w:r w:rsidRPr="001B6C39">
              <w:rPr>
                <w:rFonts w:ascii="Verdana" w:hAnsi="Verdana"/>
                <w:sz w:val="20"/>
                <w:szCs w:val="20"/>
              </w:rPr>
              <w:t>Professionals</w:t>
            </w:r>
            <w:r w:rsidRPr="001B6C39">
              <w:rPr>
                <w:rFonts w:ascii="Verdana" w:hAnsi="Verdana"/>
                <w:sz w:val="20"/>
                <w:szCs w:val="20"/>
                <w:lang w:val="el-GR"/>
              </w:rPr>
              <w:t>)</w:t>
            </w:r>
          </w:p>
          <w:p w14:paraId="5184EE5E" w14:textId="77777777" w:rsidR="001B6C39" w:rsidRPr="001B6C39" w:rsidRDefault="001B6C39" w:rsidP="001B6C39">
            <w:pPr>
              <w:rPr>
                <w:rFonts w:ascii="Verdana" w:hAnsi="Verdana"/>
                <w:sz w:val="20"/>
                <w:szCs w:val="20"/>
                <w:lang w:val="el-GR"/>
              </w:rPr>
            </w:pPr>
            <w:r w:rsidRPr="001B6C39">
              <w:rPr>
                <w:rFonts w:ascii="Verdana" w:hAnsi="Verdana"/>
                <w:sz w:val="20"/>
                <w:szCs w:val="20"/>
                <w:lang w:val="el-GR"/>
              </w:rPr>
              <w:t xml:space="preserve">Κληρωτοί ( </w:t>
            </w:r>
            <w:r w:rsidRPr="001B6C39">
              <w:rPr>
                <w:rFonts w:ascii="Verdana" w:hAnsi="Verdana"/>
                <w:sz w:val="20"/>
                <w:szCs w:val="20"/>
              </w:rPr>
              <w:t>Conscripts</w:t>
            </w:r>
            <w:r w:rsidRPr="001B6C39">
              <w:rPr>
                <w:rFonts w:ascii="Verdana" w:hAnsi="Verdana"/>
                <w:sz w:val="20"/>
                <w:szCs w:val="20"/>
                <w:lang w:val="el-GR"/>
              </w:rPr>
              <w:t>)</w:t>
            </w:r>
          </w:p>
          <w:p w14:paraId="73B97472" w14:textId="77777777" w:rsidR="001B6C39" w:rsidRPr="001B6C39" w:rsidRDefault="001B6C39" w:rsidP="001B6C39">
            <w:pPr>
              <w:rPr>
                <w:rFonts w:ascii="Verdana" w:hAnsi="Verdana"/>
                <w:b/>
                <w:sz w:val="20"/>
                <w:szCs w:val="20"/>
                <w:lang w:val="el-GR"/>
              </w:rPr>
            </w:pPr>
            <w:r w:rsidRPr="001B6C39">
              <w:rPr>
                <w:rFonts w:ascii="Verdana" w:hAnsi="Verdana"/>
                <w:b/>
                <w:sz w:val="20"/>
                <w:szCs w:val="20"/>
                <w:lang w:val="el-GR"/>
              </w:rPr>
              <w:t>Σύνολο (</w:t>
            </w:r>
            <w:r w:rsidRPr="001B6C39">
              <w:rPr>
                <w:rFonts w:ascii="Verdana" w:hAnsi="Verdana"/>
                <w:b/>
                <w:sz w:val="20"/>
                <w:szCs w:val="20"/>
              </w:rPr>
              <w:t>Total</w:t>
            </w:r>
            <w:r w:rsidRPr="001B6C39">
              <w:rPr>
                <w:rFonts w:ascii="Verdana" w:hAnsi="Verdana"/>
                <w:b/>
                <w:sz w:val="20"/>
                <w:szCs w:val="20"/>
                <w:lang w:val="el-GR"/>
              </w:rPr>
              <w:t>)</w:t>
            </w:r>
          </w:p>
          <w:p w14:paraId="2CB533A0" w14:textId="77777777" w:rsidR="001B6C39" w:rsidRPr="001B6C39" w:rsidRDefault="001B6C39" w:rsidP="001B6C39">
            <w:pPr>
              <w:rPr>
                <w:rFonts w:ascii="Verdana" w:hAnsi="Verdana"/>
                <w:sz w:val="20"/>
                <w:szCs w:val="20"/>
                <w:lang w:val="el-GR"/>
              </w:rPr>
            </w:pPr>
          </w:p>
        </w:tc>
        <w:tc>
          <w:tcPr>
            <w:tcW w:w="1102" w:type="dxa"/>
          </w:tcPr>
          <w:p w14:paraId="3E8A3E7E" w14:textId="77777777" w:rsidR="001B6C39" w:rsidRPr="001B6C39" w:rsidRDefault="001B6C39" w:rsidP="001B6C39">
            <w:pPr>
              <w:jc w:val="right"/>
              <w:rPr>
                <w:rFonts w:ascii="Verdana" w:hAnsi="Verdana"/>
                <w:sz w:val="20"/>
                <w:szCs w:val="20"/>
                <w:lang w:val="el-GR"/>
              </w:rPr>
            </w:pPr>
          </w:p>
          <w:p w14:paraId="588C388C" w14:textId="77777777" w:rsidR="001B6C39" w:rsidRPr="001B6C39" w:rsidRDefault="001B6C39" w:rsidP="001B6C39">
            <w:pPr>
              <w:jc w:val="right"/>
              <w:rPr>
                <w:rFonts w:ascii="Verdana" w:hAnsi="Verdana"/>
                <w:sz w:val="20"/>
                <w:szCs w:val="20"/>
                <w:lang w:val="el-GR"/>
              </w:rPr>
            </w:pPr>
            <w:r w:rsidRPr="001B6C39">
              <w:rPr>
                <w:rFonts w:ascii="Verdana" w:hAnsi="Verdana"/>
                <w:sz w:val="20"/>
                <w:szCs w:val="20"/>
                <w:lang w:val="el-GR"/>
              </w:rPr>
              <w:t>13.000</w:t>
            </w:r>
          </w:p>
          <w:p w14:paraId="1662255C" w14:textId="77777777" w:rsidR="001B6C39" w:rsidRPr="001B6C39" w:rsidRDefault="001B6C39" w:rsidP="001B6C39">
            <w:pPr>
              <w:jc w:val="right"/>
              <w:rPr>
                <w:rFonts w:ascii="Verdana" w:hAnsi="Verdana"/>
                <w:sz w:val="20"/>
                <w:szCs w:val="20"/>
                <w:lang w:val="el-GR"/>
              </w:rPr>
            </w:pPr>
            <w:r w:rsidRPr="001B6C39">
              <w:rPr>
                <w:rFonts w:ascii="Verdana" w:hAnsi="Verdana"/>
                <w:sz w:val="20"/>
                <w:szCs w:val="20"/>
                <w:lang w:val="el-GR"/>
              </w:rPr>
              <w:t>32.000</w:t>
            </w:r>
          </w:p>
          <w:p w14:paraId="4E3FED5F" w14:textId="77777777" w:rsidR="001B6C39" w:rsidRPr="001B6C39" w:rsidRDefault="001B6C39" w:rsidP="001B6C39">
            <w:pPr>
              <w:jc w:val="right"/>
              <w:rPr>
                <w:rFonts w:ascii="Verdana" w:hAnsi="Verdana"/>
                <w:b/>
                <w:sz w:val="20"/>
                <w:szCs w:val="20"/>
                <w:lang w:val="el-GR"/>
              </w:rPr>
            </w:pPr>
            <w:r w:rsidRPr="001B6C39">
              <w:rPr>
                <w:rFonts w:ascii="Verdana" w:hAnsi="Verdana"/>
                <w:b/>
                <w:sz w:val="20"/>
                <w:szCs w:val="20"/>
                <w:lang w:val="el-GR"/>
              </w:rPr>
              <w:t>45.000</w:t>
            </w:r>
          </w:p>
        </w:tc>
        <w:tc>
          <w:tcPr>
            <w:tcW w:w="1024" w:type="dxa"/>
          </w:tcPr>
          <w:p w14:paraId="05824323" w14:textId="77777777" w:rsidR="001B6C39" w:rsidRPr="001B6C39" w:rsidRDefault="001B6C39" w:rsidP="001B6C39">
            <w:pPr>
              <w:jc w:val="right"/>
              <w:rPr>
                <w:rFonts w:ascii="Verdana" w:hAnsi="Verdana"/>
                <w:sz w:val="20"/>
                <w:szCs w:val="20"/>
                <w:lang w:val="el-GR"/>
              </w:rPr>
            </w:pPr>
          </w:p>
          <w:p w14:paraId="71563F39" w14:textId="77777777" w:rsidR="001B6C39" w:rsidRPr="001B6C39" w:rsidRDefault="001B6C39" w:rsidP="001B6C39">
            <w:pPr>
              <w:jc w:val="right"/>
              <w:rPr>
                <w:rFonts w:ascii="Verdana" w:hAnsi="Verdana"/>
                <w:sz w:val="20"/>
                <w:szCs w:val="20"/>
                <w:lang w:val="el-GR"/>
              </w:rPr>
            </w:pPr>
            <w:r w:rsidRPr="001B6C39">
              <w:rPr>
                <w:rFonts w:ascii="Verdana" w:hAnsi="Verdana"/>
                <w:sz w:val="20"/>
                <w:szCs w:val="20"/>
                <w:lang w:val="el-GR"/>
              </w:rPr>
              <w:t>14.100</w:t>
            </w:r>
          </w:p>
          <w:p w14:paraId="14C45FAD" w14:textId="77777777" w:rsidR="001B6C39" w:rsidRPr="001B6C39" w:rsidRDefault="001B6C39" w:rsidP="001B6C39">
            <w:pPr>
              <w:jc w:val="right"/>
              <w:rPr>
                <w:rFonts w:ascii="Verdana" w:hAnsi="Verdana"/>
                <w:b/>
                <w:sz w:val="20"/>
                <w:szCs w:val="20"/>
                <w:lang w:val="el-GR"/>
              </w:rPr>
            </w:pPr>
            <w:r w:rsidRPr="001B6C39">
              <w:rPr>
                <w:rFonts w:ascii="Verdana" w:hAnsi="Verdana"/>
                <w:sz w:val="20"/>
                <w:szCs w:val="20"/>
                <w:lang w:val="el-GR"/>
              </w:rPr>
              <w:t>34.500</w:t>
            </w:r>
          </w:p>
          <w:p w14:paraId="4C972DF6" w14:textId="77777777" w:rsidR="001B6C39" w:rsidRPr="001B6C39" w:rsidRDefault="001B6C39" w:rsidP="001B6C39">
            <w:pPr>
              <w:jc w:val="right"/>
              <w:rPr>
                <w:rFonts w:ascii="Verdana" w:hAnsi="Verdana"/>
                <w:b/>
                <w:sz w:val="20"/>
                <w:szCs w:val="20"/>
                <w:lang w:val="el-GR"/>
              </w:rPr>
            </w:pPr>
            <w:r w:rsidRPr="001B6C39">
              <w:rPr>
                <w:rFonts w:ascii="Verdana" w:hAnsi="Verdana"/>
                <w:b/>
                <w:sz w:val="20"/>
                <w:szCs w:val="20"/>
                <w:lang w:val="el-GR"/>
              </w:rPr>
              <w:t>48.600</w:t>
            </w:r>
          </w:p>
        </w:tc>
        <w:tc>
          <w:tcPr>
            <w:tcW w:w="1080" w:type="dxa"/>
          </w:tcPr>
          <w:p w14:paraId="5ECB2675" w14:textId="77777777" w:rsidR="001B6C39" w:rsidRPr="001B6C39" w:rsidRDefault="001B6C39" w:rsidP="001B6C39">
            <w:pPr>
              <w:jc w:val="right"/>
              <w:rPr>
                <w:rFonts w:ascii="Verdana" w:hAnsi="Verdana"/>
                <w:sz w:val="20"/>
                <w:szCs w:val="20"/>
                <w:lang w:val="el-GR"/>
              </w:rPr>
            </w:pPr>
          </w:p>
          <w:p w14:paraId="328F4C84" w14:textId="77777777" w:rsidR="001B6C39" w:rsidRPr="001B6C39" w:rsidRDefault="001B6C39" w:rsidP="001B6C39">
            <w:pPr>
              <w:jc w:val="right"/>
              <w:rPr>
                <w:rFonts w:ascii="Verdana" w:hAnsi="Verdana"/>
                <w:b/>
                <w:sz w:val="20"/>
                <w:szCs w:val="20"/>
                <w:lang w:val="el-GR"/>
              </w:rPr>
            </w:pPr>
          </w:p>
          <w:p w14:paraId="3E774104" w14:textId="77777777" w:rsidR="001B6C39" w:rsidRPr="001B6C39" w:rsidRDefault="001B6C39" w:rsidP="001B6C39">
            <w:pPr>
              <w:jc w:val="right"/>
              <w:rPr>
                <w:rFonts w:ascii="Verdana" w:hAnsi="Verdana"/>
                <w:b/>
                <w:sz w:val="20"/>
                <w:szCs w:val="20"/>
                <w:lang w:val="el-GR"/>
              </w:rPr>
            </w:pPr>
          </w:p>
          <w:p w14:paraId="000600DC" w14:textId="77777777" w:rsidR="001B6C39" w:rsidRPr="001B6C39" w:rsidRDefault="001B6C39" w:rsidP="001B6C39">
            <w:pPr>
              <w:jc w:val="right"/>
              <w:rPr>
                <w:rFonts w:ascii="Verdana" w:hAnsi="Verdana"/>
                <w:b/>
                <w:sz w:val="20"/>
                <w:szCs w:val="20"/>
                <w:lang w:val="el-GR"/>
              </w:rPr>
            </w:pPr>
            <w:r w:rsidRPr="001B6C39">
              <w:rPr>
                <w:rFonts w:ascii="Verdana" w:hAnsi="Verdana"/>
                <w:b/>
                <w:sz w:val="20"/>
                <w:szCs w:val="20"/>
                <w:lang w:val="el-GR"/>
              </w:rPr>
              <w:t>52.750</w:t>
            </w:r>
          </w:p>
        </w:tc>
      </w:tr>
    </w:tbl>
    <w:p w14:paraId="36EA8149" w14:textId="77777777" w:rsidR="001B6C39" w:rsidRPr="001B6C39" w:rsidRDefault="001B6C39" w:rsidP="001B6C39">
      <w:pPr>
        <w:jc w:val="both"/>
        <w:rPr>
          <w:rFonts w:ascii="Verdana" w:hAnsi="Verdana"/>
          <w:color w:val="17365D" w:themeColor="text2" w:themeShade="BF"/>
          <w:sz w:val="24"/>
          <w:szCs w:val="24"/>
          <w:lang w:val="el-GR"/>
        </w:rPr>
      </w:pPr>
      <w:r w:rsidRPr="001B6C39">
        <w:rPr>
          <w:rFonts w:ascii="Verdana" w:hAnsi="Verdana"/>
          <w:color w:val="17365D" w:themeColor="text2" w:themeShade="BF"/>
          <w:sz w:val="24"/>
          <w:szCs w:val="24"/>
          <w:lang w:val="el-GR"/>
        </w:rPr>
        <w:t xml:space="preserve">Σε επαγγελματικό προσωπικό το Ελληνικό Ναυτικό υπερτερεί της Τουρκίας αριθμητικά αλλά και ως ποσοστό επί του συνόλου των ναυτών (88% και 29% αντίστοιχα). </w:t>
      </w:r>
    </w:p>
    <w:tbl>
      <w:tblPr>
        <w:tblStyle w:val="TableGrid"/>
        <w:tblW w:w="0" w:type="auto"/>
        <w:jc w:val="center"/>
        <w:tblLayout w:type="fixed"/>
        <w:tblLook w:val="04A0" w:firstRow="1" w:lastRow="0" w:firstColumn="1" w:lastColumn="0" w:noHBand="0" w:noVBand="1"/>
      </w:tblPr>
      <w:tblGrid>
        <w:gridCol w:w="1170"/>
        <w:gridCol w:w="3510"/>
        <w:gridCol w:w="900"/>
        <w:gridCol w:w="900"/>
        <w:gridCol w:w="900"/>
      </w:tblGrid>
      <w:tr w:rsidR="001B6C39" w:rsidRPr="001B6C39" w14:paraId="46F095A4" w14:textId="77777777" w:rsidTr="001354A6">
        <w:trPr>
          <w:trHeight w:val="507"/>
          <w:jc w:val="center"/>
        </w:trPr>
        <w:tc>
          <w:tcPr>
            <w:tcW w:w="4680" w:type="dxa"/>
            <w:gridSpan w:val="2"/>
            <w:shd w:val="clear" w:color="auto" w:fill="C6D9F1" w:themeFill="text2" w:themeFillTint="33"/>
          </w:tcPr>
          <w:p w14:paraId="5D6EA8F3" w14:textId="77777777" w:rsidR="001B6C39" w:rsidRPr="001B6C39" w:rsidRDefault="001B6C39" w:rsidP="001B6C39">
            <w:pPr>
              <w:rPr>
                <w:rFonts w:ascii="Verdana" w:hAnsi="Verdana"/>
                <w:b/>
                <w:color w:val="17365D" w:themeColor="text2" w:themeShade="BF"/>
                <w:sz w:val="20"/>
                <w:szCs w:val="20"/>
              </w:rPr>
            </w:pPr>
            <w:r w:rsidRPr="001B6C39">
              <w:rPr>
                <w:rFonts w:ascii="Verdana" w:hAnsi="Verdana"/>
                <w:b/>
                <w:noProof/>
                <w:color w:val="17365D" w:themeColor="text2" w:themeShade="BF"/>
                <w:sz w:val="20"/>
                <w:szCs w:val="20"/>
              </w:rPr>
              <w:drawing>
                <wp:anchor distT="0" distB="0" distL="114300" distR="114300" simplePos="0" relativeHeight="251641856" behindDoc="0" locked="0" layoutInCell="1" allowOverlap="1" wp14:anchorId="51ACB019" wp14:editId="68EC87F2">
                  <wp:simplePos x="0" y="0"/>
                  <wp:positionH relativeFrom="column">
                    <wp:posOffset>-5715</wp:posOffset>
                  </wp:positionH>
                  <wp:positionV relativeFrom="paragraph">
                    <wp:posOffset>66675</wp:posOffset>
                  </wp:positionV>
                  <wp:extent cx="706755" cy="478155"/>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9-4.jp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706755" cy="478155"/>
                          </a:xfrm>
                          <a:prstGeom prst="rect">
                            <a:avLst/>
                          </a:prstGeom>
                        </pic:spPr>
                      </pic:pic>
                    </a:graphicData>
                  </a:graphic>
                  <wp14:sizeRelH relativeFrom="page">
                    <wp14:pctWidth>0</wp14:pctWidth>
                  </wp14:sizeRelH>
                  <wp14:sizeRelV relativeFrom="page">
                    <wp14:pctHeight>0</wp14:pctHeight>
                  </wp14:sizeRelV>
                </wp:anchor>
              </w:drawing>
            </w:r>
            <w:r w:rsidRPr="001B6C39">
              <w:rPr>
                <w:rFonts w:ascii="Verdana" w:hAnsi="Verdana"/>
                <w:b/>
                <w:color w:val="17365D" w:themeColor="text2" w:themeShade="BF"/>
                <w:sz w:val="20"/>
                <w:szCs w:val="20"/>
                <w:lang w:val="el-GR"/>
              </w:rPr>
              <w:t>ΥΠΟΒΡΥΙΑ</w:t>
            </w:r>
            <w:r w:rsidRPr="001B6C39">
              <w:rPr>
                <w:rFonts w:ascii="Verdana" w:hAnsi="Verdana"/>
                <w:b/>
                <w:color w:val="17365D" w:themeColor="text2" w:themeShade="BF"/>
                <w:sz w:val="20"/>
                <w:szCs w:val="20"/>
              </w:rPr>
              <w:t>: TAKTIKA –</w:t>
            </w:r>
          </w:p>
          <w:p w14:paraId="79544FDC" w14:textId="0ABE62AF" w:rsidR="001B6C39" w:rsidRPr="001B6C39" w:rsidRDefault="001B6C39" w:rsidP="001B6C39">
            <w:pPr>
              <w:rPr>
                <w:rFonts w:ascii="Verdana" w:hAnsi="Verdana"/>
                <w:b/>
                <w:color w:val="17365D" w:themeColor="text2" w:themeShade="BF"/>
                <w:sz w:val="20"/>
                <w:szCs w:val="20"/>
              </w:rPr>
            </w:pPr>
            <w:r w:rsidRPr="001B6C39">
              <w:rPr>
                <w:rFonts w:ascii="Verdana" w:hAnsi="Verdana"/>
                <w:b/>
                <w:color w:val="17365D" w:themeColor="text2" w:themeShade="BF"/>
                <w:sz w:val="20"/>
                <w:szCs w:val="20"/>
              </w:rPr>
              <w:t>E</w:t>
            </w:r>
            <w:r w:rsidRPr="001B6C39">
              <w:rPr>
                <w:rFonts w:ascii="Verdana" w:hAnsi="Verdana"/>
                <w:b/>
                <w:color w:val="17365D" w:themeColor="text2" w:themeShade="BF"/>
                <w:sz w:val="20"/>
                <w:szCs w:val="20"/>
                <w:lang w:val="el-GR"/>
              </w:rPr>
              <w:t>ΠΙΘΕΤΙΚΑ</w:t>
            </w:r>
            <w:r w:rsidR="005A0847">
              <w:rPr>
                <w:rFonts w:ascii="Verdana" w:hAnsi="Verdana"/>
                <w:b/>
                <w:color w:val="17365D" w:themeColor="text2" w:themeShade="BF"/>
                <w:sz w:val="20"/>
                <w:szCs w:val="20"/>
              </w:rPr>
              <w:t xml:space="preserve"> </w:t>
            </w:r>
            <w:r w:rsidRPr="001B6C39">
              <w:rPr>
                <w:rFonts w:ascii="Verdana" w:hAnsi="Verdana"/>
                <w:b/>
                <w:color w:val="17365D" w:themeColor="text2" w:themeShade="BF"/>
                <w:sz w:val="20"/>
                <w:szCs w:val="20"/>
              </w:rPr>
              <w:t>(Submarines:</w:t>
            </w:r>
            <w:r w:rsidR="005A0847">
              <w:rPr>
                <w:rFonts w:ascii="Verdana" w:hAnsi="Verdana"/>
                <w:b/>
                <w:color w:val="17365D" w:themeColor="text2" w:themeShade="BF"/>
                <w:sz w:val="20"/>
                <w:szCs w:val="20"/>
              </w:rPr>
              <w:t xml:space="preserve"> </w:t>
            </w:r>
            <w:r w:rsidRPr="001B6C39">
              <w:rPr>
                <w:rFonts w:ascii="Verdana" w:hAnsi="Verdana"/>
                <w:b/>
                <w:color w:val="17365D" w:themeColor="text2" w:themeShade="BF"/>
                <w:sz w:val="20"/>
                <w:szCs w:val="20"/>
              </w:rPr>
              <w:t>Tactical – Attack)</w:t>
            </w:r>
          </w:p>
        </w:tc>
        <w:tc>
          <w:tcPr>
            <w:tcW w:w="900" w:type="dxa"/>
            <w:shd w:val="clear" w:color="auto" w:fill="C6D9F1" w:themeFill="text2" w:themeFillTint="33"/>
          </w:tcPr>
          <w:p w14:paraId="3288A61B" w14:textId="77777777" w:rsidR="001B6C39" w:rsidRPr="001B6C39" w:rsidRDefault="001B6C39" w:rsidP="001B6C39">
            <w:pPr>
              <w:jc w:val="both"/>
              <w:rPr>
                <w:rFonts w:ascii="Verdana" w:hAnsi="Verdana"/>
                <w:b/>
                <w:color w:val="17365D" w:themeColor="text2" w:themeShade="BF"/>
                <w:sz w:val="20"/>
                <w:szCs w:val="20"/>
                <w:lang w:val="el-GR"/>
              </w:rPr>
            </w:pPr>
            <w:r w:rsidRPr="001B6C39">
              <w:rPr>
                <w:rFonts w:ascii="Verdana" w:hAnsi="Verdana"/>
                <w:b/>
                <w:color w:val="17365D" w:themeColor="text2" w:themeShade="BF"/>
                <w:sz w:val="20"/>
                <w:szCs w:val="20"/>
                <w:lang w:val="el-GR"/>
              </w:rPr>
              <w:t>2021</w:t>
            </w:r>
          </w:p>
        </w:tc>
        <w:tc>
          <w:tcPr>
            <w:tcW w:w="900" w:type="dxa"/>
            <w:shd w:val="clear" w:color="auto" w:fill="C6D9F1" w:themeFill="text2" w:themeFillTint="33"/>
          </w:tcPr>
          <w:p w14:paraId="3F5924F6" w14:textId="77777777" w:rsidR="001B6C39" w:rsidRPr="001B6C39" w:rsidRDefault="001B6C39" w:rsidP="001B6C39">
            <w:pPr>
              <w:jc w:val="both"/>
              <w:rPr>
                <w:rFonts w:ascii="Verdana" w:hAnsi="Verdana"/>
                <w:color w:val="17365D" w:themeColor="text2" w:themeShade="BF"/>
                <w:sz w:val="20"/>
                <w:szCs w:val="20"/>
                <w:lang w:val="el-GR"/>
              </w:rPr>
            </w:pPr>
            <w:r w:rsidRPr="001B6C39">
              <w:rPr>
                <w:rFonts w:ascii="Verdana" w:hAnsi="Verdana"/>
                <w:b/>
                <w:sz w:val="20"/>
                <w:szCs w:val="20"/>
                <w:lang w:val="el-GR"/>
              </w:rPr>
              <w:t>2014</w:t>
            </w:r>
          </w:p>
        </w:tc>
        <w:tc>
          <w:tcPr>
            <w:tcW w:w="900" w:type="dxa"/>
            <w:shd w:val="clear" w:color="auto" w:fill="C6D9F1" w:themeFill="text2" w:themeFillTint="33"/>
          </w:tcPr>
          <w:p w14:paraId="59EBD253" w14:textId="77777777" w:rsidR="001B6C39" w:rsidRPr="001B6C39" w:rsidRDefault="001B6C39" w:rsidP="001B6C39">
            <w:pPr>
              <w:jc w:val="both"/>
              <w:rPr>
                <w:rFonts w:ascii="Verdana" w:hAnsi="Verdana"/>
                <w:b/>
                <w:sz w:val="20"/>
                <w:szCs w:val="20"/>
                <w:lang w:val="el-GR"/>
              </w:rPr>
            </w:pPr>
            <w:r w:rsidRPr="001B6C39">
              <w:rPr>
                <w:rFonts w:ascii="Verdana" w:hAnsi="Verdana"/>
                <w:b/>
                <w:sz w:val="20"/>
                <w:szCs w:val="20"/>
                <w:lang w:val="el-GR"/>
              </w:rPr>
              <w:t>2004</w:t>
            </w:r>
          </w:p>
        </w:tc>
      </w:tr>
      <w:tr w:rsidR="001B6C39" w:rsidRPr="001B6C39" w14:paraId="785423E1" w14:textId="77777777" w:rsidTr="001354A6">
        <w:trPr>
          <w:trHeight w:val="1030"/>
          <w:jc w:val="center"/>
        </w:trPr>
        <w:tc>
          <w:tcPr>
            <w:tcW w:w="1170" w:type="dxa"/>
          </w:tcPr>
          <w:p w14:paraId="16A9861A" w14:textId="77777777" w:rsidR="001B6C39" w:rsidRPr="001B6C39" w:rsidRDefault="001B6C39" w:rsidP="001B6C39">
            <w:pPr>
              <w:jc w:val="both"/>
              <w:rPr>
                <w:rFonts w:ascii="Verdana" w:hAnsi="Verdana"/>
                <w:sz w:val="20"/>
                <w:szCs w:val="20"/>
                <w:lang w:val="el-GR"/>
              </w:rPr>
            </w:pPr>
          </w:p>
          <w:p w14:paraId="008A5EE7"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55283916" wp14:editId="0322E999">
                  <wp:extent cx="404038" cy="227271"/>
                  <wp:effectExtent l="0" t="0" r="0" b="190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k f;ag.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419030" cy="235704"/>
                          </a:xfrm>
                          <a:prstGeom prst="rect">
                            <a:avLst/>
                          </a:prstGeom>
                        </pic:spPr>
                      </pic:pic>
                    </a:graphicData>
                  </a:graphic>
                </wp:inline>
              </w:drawing>
            </w:r>
          </w:p>
          <w:p w14:paraId="57677405" w14:textId="77777777" w:rsidR="001B6C39" w:rsidRPr="001B6C39" w:rsidRDefault="001B6C39" w:rsidP="001B6C39">
            <w:pPr>
              <w:jc w:val="both"/>
              <w:rPr>
                <w:rFonts w:ascii="Verdana" w:hAnsi="Verdana"/>
                <w:sz w:val="20"/>
                <w:szCs w:val="20"/>
                <w:lang w:val="el-GR"/>
              </w:rPr>
            </w:pPr>
          </w:p>
        </w:tc>
        <w:tc>
          <w:tcPr>
            <w:tcW w:w="3510" w:type="dxa"/>
          </w:tcPr>
          <w:p w14:paraId="36DAD52F" w14:textId="405C9E7F" w:rsidR="001B6C39" w:rsidRPr="001B6C39" w:rsidRDefault="001B6C39" w:rsidP="001B6C39">
            <w:pPr>
              <w:jc w:val="both"/>
              <w:rPr>
                <w:rFonts w:ascii="Verdana" w:hAnsi="Verdana"/>
                <w:sz w:val="20"/>
                <w:szCs w:val="20"/>
                <w:lang w:val="el-GR"/>
              </w:rPr>
            </w:pPr>
            <w:proofErr w:type="spellStart"/>
            <w:r w:rsidRPr="001B6C39">
              <w:rPr>
                <w:rFonts w:ascii="Verdana" w:hAnsi="Verdana"/>
                <w:sz w:val="20"/>
                <w:szCs w:val="20"/>
                <w:lang w:val="el-GR"/>
              </w:rPr>
              <w:t>Ποσειδών</w:t>
            </w:r>
            <w:proofErr w:type="spellEnd"/>
            <w:r w:rsidR="005A0847">
              <w:rPr>
                <w:rFonts w:ascii="Verdana" w:hAnsi="Verdana"/>
                <w:sz w:val="20"/>
                <w:szCs w:val="20"/>
                <w:lang w:val="el-GR"/>
              </w:rPr>
              <w:t xml:space="preserve"> </w:t>
            </w:r>
            <w:r w:rsidRPr="001B6C39">
              <w:rPr>
                <w:rFonts w:ascii="Verdana" w:hAnsi="Verdana"/>
                <w:sz w:val="20"/>
                <w:szCs w:val="20"/>
              </w:rPr>
              <w:t>GER</w:t>
            </w:r>
            <w:r w:rsidRPr="001B6C39">
              <w:rPr>
                <w:rFonts w:ascii="Verdana" w:hAnsi="Verdana"/>
                <w:sz w:val="20"/>
                <w:szCs w:val="20"/>
                <w:lang w:val="el-GR"/>
              </w:rPr>
              <w:t xml:space="preserve"> </w:t>
            </w:r>
            <w:r w:rsidRPr="001B6C39">
              <w:rPr>
                <w:rFonts w:ascii="Verdana" w:hAnsi="Verdana"/>
                <w:sz w:val="20"/>
                <w:szCs w:val="20"/>
              </w:rPr>
              <w:t>T</w:t>
            </w:r>
            <w:r w:rsidRPr="001B6C39">
              <w:rPr>
                <w:rFonts w:ascii="Verdana" w:hAnsi="Verdana"/>
                <w:sz w:val="20"/>
                <w:szCs w:val="20"/>
                <w:lang w:val="el-GR"/>
              </w:rPr>
              <w:t>-209/1200</w:t>
            </w:r>
          </w:p>
          <w:p w14:paraId="04314A90" w14:textId="7ADEC6C2" w:rsidR="001B6C39" w:rsidRPr="001B6C39" w:rsidRDefault="001B6C39" w:rsidP="001B6C39">
            <w:pPr>
              <w:jc w:val="both"/>
              <w:rPr>
                <w:rFonts w:ascii="Verdana" w:hAnsi="Verdana"/>
                <w:sz w:val="20"/>
                <w:szCs w:val="20"/>
                <w:lang w:val="el-GR"/>
              </w:rPr>
            </w:pPr>
            <w:r w:rsidRPr="001B6C39">
              <w:rPr>
                <w:rFonts w:ascii="Verdana" w:hAnsi="Verdana"/>
                <w:sz w:val="20"/>
                <w:szCs w:val="20"/>
                <w:lang w:val="el-GR"/>
              </w:rPr>
              <w:t>Γλαύκος</w:t>
            </w:r>
            <w:r w:rsidR="005A0847">
              <w:rPr>
                <w:rFonts w:ascii="Verdana" w:hAnsi="Verdana"/>
                <w:sz w:val="20"/>
                <w:szCs w:val="20"/>
                <w:lang w:val="el-GR"/>
              </w:rPr>
              <w:t xml:space="preserve"> </w:t>
            </w:r>
            <w:r w:rsidRPr="001B6C39">
              <w:rPr>
                <w:rFonts w:ascii="Verdana" w:hAnsi="Verdana"/>
                <w:sz w:val="20"/>
                <w:szCs w:val="20"/>
              </w:rPr>
              <w:t>GER</w:t>
            </w:r>
            <w:r w:rsidRPr="001B6C39">
              <w:rPr>
                <w:rFonts w:ascii="Verdana" w:hAnsi="Verdana"/>
                <w:sz w:val="20"/>
                <w:szCs w:val="20"/>
                <w:lang w:val="el-GR"/>
              </w:rPr>
              <w:t xml:space="preserve"> </w:t>
            </w:r>
            <w:r w:rsidRPr="001B6C39">
              <w:rPr>
                <w:rFonts w:ascii="Verdana" w:hAnsi="Verdana"/>
                <w:sz w:val="20"/>
                <w:szCs w:val="20"/>
              </w:rPr>
              <w:t>T</w:t>
            </w:r>
            <w:r w:rsidRPr="001B6C39">
              <w:rPr>
                <w:rFonts w:ascii="Verdana" w:hAnsi="Verdana"/>
                <w:sz w:val="20"/>
                <w:szCs w:val="20"/>
                <w:lang w:val="el-GR"/>
              </w:rPr>
              <w:t>-209/1100</w:t>
            </w:r>
          </w:p>
          <w:p w14:paraId="72062BA9" w14:textId="77777777" w:rsidR="001B6C39" w:rsidRPr="001B6C39" w:rsidRDefault="001B6C39" w:rsidP="001B6C39">
            <w:pPr>
              <w:jc w:val="both"/>
              <w:rPr>
                <w:rFonts w:ascii="Verdana" w:hAnsi="Verdana"/>
                <w:sz w:val="20"/>
                <w:szCs w:val="20"/>
                <w:lang w:val="el-GR"/>
              </w:rPr>
            </w:pPr>
            <w:proofErr w:type="spellStart"/>
            <w:r w:rsidRPr="001B6C39">
              <w:rPr>
                <w:rFonts w:ascii="Verdana" w:hAnsi="Verdana"/>
                <w:sz w:val="20"/>
                <w:szCs w:val="20"/>
                <w:lang w:val="el-GR"/>
              </w:rPr>
              <w:t>Παπανικολής</w:t>
            </w:r>
            <w:proofErr w:type="spellEnd"/>
            <w:r w:rsidRPr="001B6C39">
              <w:rPr>
                <w:rFonts w:ascii="Verdana" w:hAnsi="Verdana"/>
                <w:sz w:val="20"/>
                <w:szCs w:val="20"/>
                <w:lang w:val="el-GR"/>
              </w:rPr>
              <w:t xml:space="preserve"> </w:t>
            </w:r>
            <w:r w:rsidRPr="001B6C39">
              <w:rPr>
                <w:rFonts w:ascii="Verdana" w:hAnsi="Verdana"/>
                <w:sz w:val="20"/>
                <w:szCs w:val="20"/>
              </w:rPr>
              <w:t>GER</w:t>
            </w:r>
            <w:r w:rsidRPr="001B6C39">
              <w:rPr>
                <w:rFonts w:ascii="Verdana" w:hAnsi="Verdana"/>
                <w:sz w:val="20"/>
                <w:szCs w:val="20"/>
                <w:lang w:val="el-GR"/>
              </w:rPr>
              <w:t xml:space="preserve"> </w:t>
            </w:r>
            <w:r w:rsidRPr="001B6C39">
              <w:rPr>
                <w:rFonts w:ascii="Verdana" w:hAnsi="Verdana"/>
                <w:sz w:val="20"/>
                <w:szCs w:val="20"/>
              </w:rPr>
              <w:t>T</w:t>
            </w:r>
            <w:r w:rsidRPr="001B6C39">
              <w:rPr>
                <w:rFonts w:ascii="Verdana" w:hAnsi="Verdana"/>
                <w:sz w:val="20"/>
                <w:szCs w:val="20"/>
                <w:lang w:val="el-GR"/>
              </w:rPr>
              <w:t>-214</w:t>
            </w:r>
          </w:p>
          <w:p w14:paraId="71C5D8D2" w14:textId="77777777" w:rsidR="001B6C39" w:rsidRPr="001B6C39" w:rsidRDefault="001B6C39" w:rsidP="001B6C39">
            <w:pPr>
              <w:jc w:val="both"/>
              <w:rPr>
                <w:rFonts w:ascii="Verdana" w:hAnsi="Verdana"/>
                <w:b/>
                <w:sz w:val="20"/>
                <w:szCs w:val="20"/>
                <w:lang w:val="el-GR"/>
              </w:rPr>
            </w:pPr>
            <w:r w:rsidRPr="001B6C39">
              <w:rPr>
                <w:rFonts w:ascii="Verdana" w:hAnsi="Verdana"/>
                <w:b/>
                <w:sz w:val="20"/>
                <w:szCs w:val="20"/>
                <w:lang w:val="el-GR"/>
              </w:rPr>
              <w:t>Σύνολο (</w:t>
            </w:r>
            <w:r w:rsidRPr="001B6C39">
              <w:rPr>
                <w:rFonts w:ascii="Verdana" w:hAnsi="Verdana"/>
                <w:b/>
                <w:sz w:val="20"/>
                <w:szCs w:val="20"/>
              </w:rPr>
              <w:t>Total</w:t>
            </w:r>
            <w:r w:rsidRPr="001B6C39">
              <w:rPr>
                <w:rFonts w:ascii="Verdana" w:hAnsi="Verdana"/>
                <w:b/>
                <w:sz w:val="20"/>
                <w:szCs w:val="20"/>
                <w:lang w:val="el-GR"/>
              </w:rPr>
              <w:t>)</w:t>
            </w:r>
          </w:p>
          <w:p w14:paraId="4E1BD5D1" w14:textId="77777777" w:rsidR="001B6C39" w:rsidRPr="001B6C39" w:rsidRDefault="001B6C39" w:rsidP="001B6C39">
            <w:pPr>
              <w:jc w:val="both"/>
              <w:rPr>
                <w:rFonts w:ascii="Verdana" w:hAnsi="Verdana"/>
                <w:b/>
                <w:sz w:val="20"/>
                <w:szCs w:val="20"/>
                <w:lang w:val="el-GR"/>
              </w:rPr>
            </w:pPr>
          </w:p>
        </w:tc>
        <w:tc>
          <w:tcPr>
            <w:tcW w:w="900" w:type="dxa"/>
          </w:tcPr>
          <w:p w14:paraId="1CE69190" w14:textId="632A4545" w:rsidR="001B6C39" w:rsidRPr="001B6C39" w:rsidRDefault="005A0847" w:rsidP="001B6C39">
            <w:pPr>
              <w:jc w:val="right"/>
              <w:rPr>
                <w:rFonts w:ascii="Verdana" w:hAnsi="Verdana"/>
                <w:sz w:val="20"/>
                <w:szCs w:val="20"/>
                <w:lang w:val="el-GR"/>
              </w:rPr>
            </w:pPr>
            <w:r>
              <w:rPr>
                <w:rFonts w:ascii="Verdana" w:hAnsi="Verdana"/>
                <w:sz w:val="20"/>
                <w:szCs w:val="20"/>
                <w:lang w:val="el-GR"/>
              </w:rPr>
              <w:t xml:space="preserve"> </w:t>
            </w:r>
            <w:r w:rsidR="001B6C39" w:rsidRPr="001B6C39">
              <w:rPr>
                <w:rFonts w:ascii="Verdana" w:hAnsi="Verdana"/>
                <w:sz w:val="20"/>
                <w:szCs w:val="20"/>
                <w:lang w:val="el-GR"/>
              </w:rPr>
              <w:t>4</w:t>
            </w:r>
          </w:p>
          <w:p w14:paraId="546B0499" w14:textId="71A63E63" w:rsidR="001B6C39" w:rsidRPr="001B6C39" w:rsidRDefault="005A0847" w:rsidP="001B6C39">
            <w:pPr>
              <w:jc w:val="right"/>
              <w:rPr>
                <w:rFonts w:ascii="Verdana" w:hAnsi="Verdana"/>
                <w:sz w:val="20"/>
                <w:szCs w:val="20"/>
                <w:lang w:val="el-GR"/>
              </w:rPr>
            </w:pPr>
            <w:r>
              <w:rPr>
                <w:rFonts w:ascii="Verdana" w:hAnsi="Verdana"/>
                <w:sz w:val="20"/>
                <w:szCs w:val="20"/>
                <w:lang w:val="el-GR"/>
              </w:rPr>
              <w:t xml:space="preserve"> </w:t>
            </w:r>
            <w:r w:rsidR="001B6C39" w:rsidRPr="001B6C39">
              <w:rPr>
                <w:rFonts w:ascii="Verdana" w:hAnsi="Verdana"/>
                <w:sz w:val="20"/>
                <w:szCs w:val="20"/>
                <w:lang w:val="el-GR"/>
              </w:rPr>
              <w:t>3</w:t>
            </w:r>
          </w:p>
          <w:p w14:paraId="289C3FC5" w14:textId="4EB9955F" w:rsidR="001B6C39" w:rsidRPr="001B6C39" w:rsidRDefault="005A0847" w:rsidP="001B6C39">
            <w:pPr>
              <w:jc w:val="right"/>
              <w:rPr>
                <w:rFonts w:ascii="Verdana" w:hAnsi="Verdana"/>
                <w:sz w:val="20"/>
                <w:szCs w:val="20"/>
              </w:rPr>
            </w:pPr>
            <w:r>
              <w:rPr>
                <w:rFonts w:ascii="Verdana" w:hAnsi="Verdana"/>
                <w:sz w:val="20"/>
                <w:szCs w:val="20"/>
                <w:lang w:val="el-GR"/>
              </w:rPr>
              <w:t xml:space="preserve"> </w:t>
            </w:r>
            <w:r w:rsidR="001B6C39" w:rsidRPr="001B6C39">
              <w:rPr>
                <w:rFonts w:ascii="Verdana" w:hAnsi="Verdana"/>
                <w:sz w:val="20"/>
                <w:szCs w:val="20"/>
              </w:rPr>
              <w:t>4</w:t>
            </w:r>
          </w:p>
          <w:p w14:paraId="0D472869" w14:textId="77777777" w:rsidR="001B6C39" w:rsidRPr="001B6C39" w:rsidRDefault="001B6C39" w:rsidP="001B6C39">
            <w:pPr>
              <w:jc w:val="right"/>
              <w:rPr>
                <w:rFonts w:ascii="Verdana" w:hAnsi="Verdana"/>
                <w:b/>
                <w:sz w:val="20"/>
                <w:szCs w:val="20"/>
              </w:rPr>
            </w:pPr>
            <w:r w:rsidRPr="001B6C39">
              <w:rPr>
                <w:rFonts w:ascii="Verdana" w:hAnsi="Verdana"/>
                <w:b/>
                <w:sz w:val="20"/>
                <w:szCs w:val="20"/>
              </w:rPr>
              <w:t>11</w:t>
            </w:r>
          </w:p>
          <w:p w14:paraId="7DE5EE53" w14:textId="77777777" w:rsidR="001B6C39" w:rsidRPr="001B6C39" w:rsidRDefault="001B6C39" w:rsidP="001B6C39">
            <w:pPr>
              <w:jc w:val="right"/>
              <w:rPr>
                <w:rFonts w:ascii="Verdana" w:hAnsi="Verdana"/>
                <w:b/>
                <w:sz w:val="20"/>
                <w:szCs w:val="20"/>
                <w:lang w:val="el-GR"/>
              </w:rPr>
            </w:pPr>
            <w:r w:rsidRPr="001B6C39">
              <w:rPr>
                <w:rFonts w:ascii="Verdana" w:hAnsi="Verdana"/>
                <w:b/>
                <w:sz w:val="20"/>
                <w:szCs w:val="20"/>
                <w:lang w:val="el-GR"/>
              </w:rPr>
              <w:t xml:space="preserve"> </w:t>
            </w:r>
          </w:p>
        </w:tc>
        <w:tc>
          <w:tcPr>
            <w:tcW w:w="900" w:type="dxa"/>
          </w:tcPr>
          <w:p w14:paraId="78F4F078" w14:textId="7722E6E8" w:rsidR="001B6C39" w:rsidRPr="001B6C39" w:rsidRDefault="005A0847" w:rsidP="001B6C39">
            <w:pPr>
              <w:jc w:val="right"/>
              <w:rPr>
                <w:rFonts w:ascii="Verdana" w:hAnsi="Verdana"/>
                <w:sz w:val="20"/>
                <w:szCs w:val="20"/>
                <w:lang w:val="el-GR"/>
              </w:rPr>
            </w:pPr>
            <w:r>
              <w:rPr>
                <w:rFonts w:ascii="Verdana" w:hAnsi="Verdana"/>
                <w:sz w:val="20"/>
                <w:szCs w:val="20"/>
                <w:lang w:val="el-GR"/>
              </w:rPr>
              <w:t xml:space="preserve"> </w:t>
            </w:r>
            <w:r w:rsidR="001B6C39" w:rsidRPr="001B6C39">
              <w:rPr>
                <w:rFonts w:ascii="Verdana" w:hAnsi="Verdana"/>
                <w:sz w:val="20"/>
                <w:szCs w:val="20"/>
                <w:lang w:val="el-GR"/>
              </w:rPr>
              <w:t>4</w:t>
            </w:r>
          </w:p>
          <w:p w14:paraId="67BA116B" w14:textId="7A789435" w:rsidR="001B6C39" w:rsidRPr="001B6C39" w:rsidRDefault="005A0847" w:rsidP="001B6C39">
            <w:pPr>
              <w:jc w:val="right"/>
              <w:rPr>
                <w:rFonts w:ascii="Verdana" w:hAnsi="Verdana"/>
                <w:sz w:val="20"/>
                <w:szCs w:val="20"/>
                <w:lang w:val="el-GR"/>
              </w:rPr>
            </w:pPr>
            <w:r>
              <w:rPr>
                <w:rFonts w:ascii="Verdana" w:hAnsi="Verdana"/>
                <w:sz w:val="20"/>
                <w:szCs w:val="20"/>
                <w:lang w:val="el-GR"/>
              </w:rPr>
              <w:t xml:space="preserve"> </w:t>
            </w:r>
            <w:r w:rsidR="001B6C39" w:rsidRPr="001B6C39">
              <w:rPr>
                <w:rFonts w:ascii="Verdana" w:hAnsi="Verdana"/>
                <w:sz w:val="20"/>
                <w:szCs w:val="20"/>
                <w:lang w:val="el-GR"/>
              </w:rPr>
              <w:t>3</w:t>
            </w:r>
          </w:p>
          <w:p w14:paraId="683B3060" w14:textId="0243A594" w:rsidR="001B6C39" w:rsidRPr="001B6C39" w:rsidRDefault="005A0847" w:rsidP="001B6C39">
            <w:pPr>
              <w:jc w:val="right"/>
              <w:rPr>
                <w:rFonts w:ascii="Verdana" w:hAnsi="Verdana"/>
                <w:sz w:val="20"/>
                <w:szCs w:val="20"/>
                <w:lang w:val="el-GR"/>
              </w:rPr>
            </w:pPr>
            <w:r>
              <w:rPr>
                <w:rFonts w:ascii="Verdana" w:hAnsi="Verdana"/>
                <w:sz w:val="20"/>
                <w:szCs w:val="20"/>
                <w:lang w:val="el-GR"/>
              </w:rPr>
              <w:t xml:space="preserve"> </w:t>
            </w:r>
            <w:r w:rsidR="001B6C39" w:rsidRPr="001B6C39">
              <w:rPr>
                <w:rFonts w:ascii="Verdana" w:hAnsi="Verdana"/>
                <w:sz w:val="20"/>
                <w:szCs w:val="20"/>
                <w:lang w:val="el-GR"/>
              </w:rPr>
              <w:t>1</w:t>
            </w:r>
            <w:r>
              <w:rPr>
                <w:rFonts w:ascii="Verdana" w:hAnsi="Verdana"/>
                <w:b/>
                <w:sz w:val="20"/>
                <w:szCs w:val="20"/>
                <w:lang w:val="el-GR"/>
              </w:rPr>
              <w:t xml:space="preserve"> </w:t>
            </w:r>
          </w:p>
          <w:p w14:paraId="41BBD267" w14:textId="77777777" w:rsidR="001B6C39" w:rsidRPr="001B6C39" w:rsidRDefault="001B6C39" w:rsidP="001B6C39">
            <w:pPr>
              <w:jc w:val="right"/>
              <w:rPr>
                <w:rFonts w:ascii="Verdana" w:hAnsi="Verdana"/>
                <w:b/>
                <w:sz w:val="20"/>
                <w:szCs w:val="20"/>
                <w:lang w:val="el-GR"/>
              </w:rPr>
            </w:pPr>
            <w:r w:rsidRPr="001B6C39">
              <w:rPr>
                <w:rFonts w:ascii="Verdana" w:hAnsi="Verdana"/>
                <w:b/>
                <w:sz w:val="20"/>
                <w:szCs w:val="20"/>
                <w:lang w:val="el-GR"/>
              </w:rPr>
              <w:t xml:space="preserve"> 8</w:t>
            </w:r>
          </w:p>
        </w:tc>
        <w:tc>
          <w:tcPr>
            <w:tcW w:w="900" w:type="dxa"/>
          </w:tcPr>
          <w:p w14:paraId="5D83991A" w14:textId="77777777" w:rsidR="001B6C39" w:rsidRPr="001B6C39" w:rsidRDefault="001B6C39" w:rsidP="001B6C39">
            <w:pPr>
              <w:jc w:val="right"/>
              <w:rPr>
                <w:rFonts w:ascii="Verdana" w:hAnsi="Verdana"/>
                <w:b/>
                <w:sz w:val="20"/>
                <w:szCs w:val="20"/>
                <w:lang w:val="el-GR"/>
              </w:rPr>
            </w:pPr>
          </w:p>
          <w:p w14:paraId="1C955290" w14:textId="77777777" w:rsidR="001B6C39" w:rsidRPr="001B6C39" w:rsidRDefault="001B6C39" w:rsidP="001B6C39">
            <w:pPr>
              <w:jc w:val="right"/>
              <w:rPr>
                <w:rFonts w:ascii="Verdana" w:hAnsi="Verdana"/>
                <w:b/>
                <w:sz w:val="20"/>
                <w:szCs w:val="20"/>
                <w:lang w:val="el-GR"/>
              </w:rPr>
            </w:pPr>
          </w:p>
          <w:p w14:paraId="278D292B" w14:textId="78D8B1E4" w:rsidR="001B6C39" w:rsidRPr="001B6C39" w:rsidRDefault="005A0847" w:rsidP="001B6C39">
            <w:pPr>
              <w:jc w:val="right"/>
              <w:rPr>
                <w:rFonts w:ascii="Verdana" w:hAnsi="Verdana"/>
                <w:b/>
                <w:sz w:val="20"/>
                <w:szCs w:val="20"/>
              </w:rPr>
            </w:pPr>
            <w:r>
              <w:rPr>
                <w:rFonts w:ascii="Verdana" w:hAnsi="Verdana"/>
                <w:b/>
                <w:sz w:val="20"/>
                <w:szCs w:val="20"/>
                <w:lang w:val="el-GR"/>
              </w:rPr>
              <w:t xml:space="preserve"> </w:t>
            </w:r>
          </w:p>
          <w:p w14:paraId="6D711BB4" w14:textId="77777777" w:rsidR="001B6C39" w:rsidRPr="001B6C39" w:rsidRDefault="001B6C39" w:rsidP="001B6C39">
            <w:pPr>
              <w:jc w:val="right"/>
              <w:rPr>
                <w:rFonts w:ascii="Verdana" w:hAnsi="Verdana"/>
                <w:b/>
                <w:sz w:val="20"/>
                <w:szCs w:val="20"/>
              </w:rPr>
            </w:pPr>
            <w:r w:rsidRPr="001B6C39">
              <w:rPr>
                <w:rFonts w:ascii="Verdana" w:hAnsi="Verdana"/>
                <w:b/>
                <w:sz w:val="20"/>
                <w:szCs w:val="20"/>
                <w:lang w:val="el-GR"/>
              </w:rPr>
              <w:t>13</w:t>
            </w:r>
          </w:p>
          <w:p w14:paraId="2740B45D" w14:textId="77777777" w:rsidR="001B6C39" w:rsidRPr="001B6C39" w:rsidRDefault="001B6C39" w:rsidP="001B6C39">
            <w:pPr>
              <w:jc w:val="right"/>
              <w:rPr>
                <w:rFonts w:ascii="Verdana" w:hAnsi="Verdana"/>
                <w:b/>
                <w:sz w:val="20"/>
                <w:szCs w:val="20"/>
              </w:rPr>
            </w:pPr>
          </w:p>
        </w:tc>
      </w:tr>
      <w:tr w:rsidR="001B6C39" w:rsidRPr="001B6C39" w14:paraId="24C6629C" w14:textId="77777777" w:rsidTr="001354A6">
        <w:trPr>
          <w:trHeight w:val="507"/>
          <w:jc w:val="center"/>
        </w:trPr>
        <w:tc>
          <w:tcPr>
            <w:tcW w:w="1170" w:type="dxa"/>
          </w:tcPr>
          <w:p w14:paraId="4EF1759C" w14:textId="77777777" w:rsidR="001B6C39" w:rsidRPr="001B6C39" w:rsidRDefault="001B6C39" w:rsidP="001B6C39">
            <w:pPr>
              <w:jc w:val="both"/>
              <w:rPr>
                <w:rFonts w:ascii="Verdana" w:hAnsi="Verdana"/>
                <w:sz w:val="20"/>
                <w:szCs w:val="20"/>
                <w:lang w:val="el-GR"/>
              </w:rPr>
            </w:pPr>
          </w:p>
          <w:p w14:paraId="2039B9B7"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6D683592" wp14:editId="51DC1B93">
                  <wp:extent cx="404038" cy="234159"/>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ish flag.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406506" cy="235589"/>
                          </a:xfrm>
                          <a:prstGeom prst="rect">
                            <a:avLst/>
                          </a:prstGeom>
                        </pic:spPr>
                      </pic:pic>
                    </a:graphicData>
                  </a:graphic>
                </wp:inline>
              </w:drawing>
            </w:r>
          </w:p>
          <w:p w14:paraId="6196655D" w14:textId="77777777" w:rsidR="001B6C39" w:rsidRPr="001B6C39" w:rsidRDefault="001B6C39" w:rsidP="001B6C39">
            <w:pPr>
              <w:jc w:val="both"/>
              <w:rPr>
                <w:rFonts w:ascii="Verdana" w:hAnsi="Verdana"/>
                <w:sz w:val="20"/>
                <w:szCs w:val="20"/>
                <w:lang w:val="el-GR"/>
              </w:rPr>
            </w:pPr>
          </w:p>
        </w:tc>
        <w:tc>
          <w:tcPr>
            <w:tcW w:w="3510" w:type="dxa"/>
          </w:tcPr>
          <w:p w14:paraId="61BB905A" w14:textId="77777777" w:rsidR="001B6C39" w:rsidRPr="001B6C39" w:rsidRDefault="001B6C39" w:rsidP="001B6C39">
            <w:pPr>
              <w:jc w:val="both"/>
              <w:rPr>
                <w:rFonts w:ascii="Verdana" w:hAnsi="Verdana"/>
                <w:sz w:val="20"/>
                <w:szCs w:val="20"/>
              </w:rPr>
            </w:pPr>
            <w:proofErr w:type="spellStart"/>
            <w:r w:rsidRPr="001B6C39">
              <w:rPr>
                <w:rFonts w:ascii="Verdana" w:hAnsi="Verdana"/>
                <w:sz w:val="20"/>
                <w:szCs w:val="20"/>
              </w:rPr>
              <w:t>Atilay</w:t>
            </w:r>
            <w:proofErr w:type="spellEnd"/>
            <w:r w:rsidRPr="001B6C39">
              <w:rPr>
                <w:rFonts w:ascii="Verdana" w:hAnsi="Verdana"/>
                <w:sz w:val="20"/>
                <w:szCs w:val="20"/>
              </w:rPr>
              <w:t xml:space="preserve"> GER T-209/1200</w:t>
            </w:r>
          </w:p>
          <w:p w14:paraId="739DB84A" w14:textId="5D823A6A" w:rsidR="001B6C39" w:rsidRPr="001B6C39" w:rsidRDefault="001B6C39" w:rsidP="001B6C39">
            <w:pPr>
              <w:jc w:val="both"/>
              <w:rPr>
                <w:rFonts w:ascii="Verdana" w:hAnsi="Verdana"/>
                <w:sz w:val="20"/>
                <w:szCs w:val="20"/>
              </w:rPr>
            </w:pPr>
            <w:proofErr w:type="spellStart"/>
            <w:r w:rsidRPr="001B6C39">
              <w:rPr>
                <w:rFonts w:ascii="Verdana" w:hAnsi="Verdana"/>
                <w:sz w:val="20"/>
                <w:szCs w:val="20"/>
              </w:rPr>
              <w:t>Preveze</w:t>
            </w:r>
            <w:proofErr w:type="spellEnd"/>
            <w:r w:rsidRPr="001B6C39">
              <w:rPr>
                <w:rFonts w:ascii="Verdana" w:hAnsi="Verdana"/>
                <w:sz w:val="20"/>
                <w:szCs w:val="20"/>
              </w:rPr>
              <w:t>/Gur</w:t>
            </w:r>
            <w:r w:rsidR="005A0847">
              <w:rPr>
                <w:rFonts w:ascii="Verdana" w:hAnsi="Verdana"/>
                <w:sz w:val="20"/>
                <w:szCs w:val="20"/>
              </w:rPr>
              <w:t xml:space="preserve"> </w:t>
            </w:r>
            <w:r w:rsidRPr="001B6C39">
              <w:rPr>
                <w:rFonts w:ascii="Verdana" w:hAnsi="Verdana"/>
                <w:sz w:val="20"/>
                <w:szCs w:val="20"/>
              </w:rPr>
              <w:t>GER T-209/1400</w:t>
            </w:r>
          </w:p>
          <w:p w14:paraId="04B3E8CC" w14:textId="77777777" w:rsidR="001B6C39" w:rsidRPr="001B6C39" w:rsidRDefault="001B6C39" w:rsidP="001B6C39">
            <w:pPr>
              <w:jc w:val="both"/>
              <w:rPr>
                <w:rFonts w:ascii="Verdana" w:hAnsi="Verdana"/>
                <w:b/>
                <w:sz w:val="20"/>
                <w:szCs w:val="20"/>
              </w:rPr>
            </w:pPr>
            <w:r w:rsidRPr="001B6C39">
              <w:rPr>
                <w:rFonts w:ascii="Verdana" w:hAnsi="Verdana"/>
                <w:b/>
                <w:sz w:val="20"/>
                <w:szCs w:val="20"/>
                <w:lang w:val="el-GR"/>
              </w:rPr>
              <w:t xml:space="preserve">Σύνολο </w:t>
            </w:r>
            <w:r w:rsidRPr="001B6C39">
              <w:rPr>
                <w:rFonts w:ascii="Verdana" w:hAnsi="Verdana"/>
                <w:b/>
                <w:sz w:val="20"/>
                <w:szCs w:val="20"/>
              </w:rPr>
              <w:t>(Total)</w:t>
            </w:r>
          </w:p>
          <w:p w14:paraId="04F67B9B" w14:textId="77777777" w:rsidR="001B6C39" w:rsidRPr="001B6C39" w:rsidRDefault="001B6C39" w:rsidP="001B6C39">
            <w:pPr>
              <w:jc w:val="both"/>
              <w:rPr>
                <w:rFonts w:ascii="Verdana" w:hAnsi="Verdana"/>
                <w:b/>
                <w:sz w:val="20"/>
                <w:szCs w:val="20"/>
              </w:rPr>
            </w:pPr>
          </w:p>
        </w:tc>
        <w:tc>
          <w:tcPr>
            <w:tcW w:w="900" w:type="dxa"/>
          </w:tcPr>
          <w:p w14:paraId="7EF0A433" w14:textId="0EE8997B" w:rsidR="001B6C39" w:rsidRPr="001B6C39" w:rsidRDefault="005A0847" w:rsidP="001B6C39">
            <w:pPr>
              <w:jc w:val="right"/>
              <w:rPr>
                <w:rFonts w:ascii="Verdana" w:hAnsi="Verdana"/>
                <w:sz w:val="20"/>
                <w:szCs w:val="20"/>
              </w:rPr>
            </w:pPr>
            <w:r>
              <w:rPr>
                <w:rFonts w:ascii="Verdana" w:hAnsi="Verdana"/>
                <w:sz w:val="20"/>
                <w:szCs w:val="20"/>
              </w:rPr>
              <w:t xml:space="preserve"> </w:t>
            </w:r>
            <w:r w:rsidR="001B6C39" w:rsidRPr="001B6C39">
              <w:rPr>
                <w:rFonts w:ascii="Verdana" w:hAnsi="Verdana"/>
                <w:sz w:val="20"/>
                <w:szCs w:val="20"/>
                <w:lang w:val="el-GR"/>
              </w:rPr>
              <w:t>4</w:t>
            </w:r>
          </w:p>
          <w:p w14:paraId="70D82FE3" w14:textId="2A53C270" w:rsidR="001B6C39" w:rsidRPr="001B6C39" w:rsidRDefault="005A0847" w:rsidP="001B6C39">
            <w:pPr>
              <w:jc w:val="right"/>
              <w:rPr>
                <w:rFonts w:ascii="Verdana" w:hAnsi="Verdana"/>
                <w:sz w:val="20"/>
                <w:szCs w:val="20"/>
                <w:lang w:val="el-GR"/>
              </w:rPr>
            </w:pPr>
            <w:r>
              <w:rPr>
                <w:rFonts w:ascii="Verdana" w:hAnsi="Verdana"/>
                <w:sz w:val="20"/>
                <w:szCs w:val="20"/>
              </w:rPr>
              <w:t xml:space="preserve"> </w:t>
            </w:r>
            <w:r w:rsidR="001B6C39" w:rsidRPr="001B6C39">
              <w:rPr>
                <w:rFonts w:ascii="Verdana" w:hAnsi="Verdana"/>
                <w:sz w:val="20"/>
                <w:szCs w:val="20"/>
              </w:rPr>
              <w:t>8</w:t>
            </w:r>
          </w:p>
          <w:p w14:paraId="30B1FEF1" w14:textId="77777777" w:rsidR="001B6C39" w:rsidRPr="001B6C39" w:rsidRDefault="001B6C39" w:rsidP="001B6C39">
            <w:pPr>
              <w:jc w:val="right"/>
              <w:rPr>
                <w:rFonts w:ascii="Verdana" w:hAnsi="Verdana"/>
                <w:b/>
                <w:sz w:val="20"/>
                <w:szCs w:val="20"/>
                <w:lang w:val="el-GR"/>
              </w:rPr>
            </w:pPr>
            <w:r w:rsidRPr="001B6C39">
              <w:rPr>
                <w:rFonts w:ascii="Verdana" w:hAnsi="Verdana"/>
                <w:b/>
                <w:sz w:val="20"/>
                <w:szCs w:val="20"/>
              </w:rPr>
              <w:t>1</w:t>
            </w:r>
            <w:r w:rsidRPr="001B6C39">
              <w:rPr>
                <w:rFonts w:ascii="Verdana" w:hAnsi="Verdana"/>
                <w:b/>
                <w:sz w:val="20"/>
                <w:szCs w:val="20"/>
                <w:lang w:val="el-GR"/>
              </w:rPr>
              <w:t>2</w:t>
            </w:r>
          </w:p>
        </w:tc>
        <w:tc>
          <w:tcPr>
            <w:tcW w:w="900" w:type="dxa"/>
          </w:tcPr>
          <w:p w14:paraId="378E378C" w14:textId="77777777" w:rsidR="001B6C39" w:rsidRPr="001B6C39" w:rsidRDefault="001B6C39" w:rsidP="001B6C39">
            <w:pPr>
              <w:jc w:val="right"/>
              <w:rPr>
                <w:rFonts w:ascii="Verdana" w:hAnsi="Verdana"/>
                <w:sz w:val="20"/>
                <w:szCs w:val="20"/>
              </w:rPr>
            </w:pPr>
            <w:r w:rsidRPr="001B6C39">
              <w:rPr>
                <w:rFonts w:ascii="Verdana" w:hAnsi="Verdana"/>
                <w:sz w:val="20"/>
                <w:szCs w:val="20"/>
              </w:rPr>
              <w:t>6</w:t>
            </w:r>
          </w:p>
          <w:p w14:paraId="65F5C116" w14:textId="27987F20" w:rsidR="001B6C39" w:rsidRPr="001B6C39" w:rsidRDefault="005A0847" w:rsidP="001B6C39">
            <w:pPr>
              <w:jc w:val="right"/>
              <w:rPr>
                <w:rFonts w:ascii="Verdana" w:hAnsi="Verdana"/>
                <w:b/>
                <w:sz w:val="20"/>
                <w:szCs w:val="20"/>
              </w:rPr>
            </w:pPr>
            <w:r>
              <w:rPr>
                <w:rFonts w:ascii="Verdana" w:hAnsi="Verdana"/>
                <w:sz w:val="20"/>
                <w:szCs w:val="20"/>
              </w:rPr>
              <w:t xml:space="preserve"> </w:t>
            </w:r>
            <w:r w:rsidR="001B6C39" w:rsidRPr="001B6C39">
              <w:rPr>
                <w:rFonts w:ascii="Verdana" w:hAnsi="Verdana"/>
                <w:sz w:val="20"/>
                <w:szCs w:val="20"/>
              </w:rPr>
              <w:t>8</w:t>
            </w:r>
            <w:r w:rsidR="001B6C39" w:rsidRPr="001B6C39">
              <w:rPr>
                <w:rFonts w:ascii="Verdana" w:hAnsi="Verdana"/>
                <w:b/>
                <w:sz w:val="20"/>
                <w:szCs w:val="20"/>
                <w:lang w:val="el-GR"/>
              </w:rPr>
              <w:t xml:space="preserve"> </w:t>
            </w:r>
          </w:p>
          <w:p w14:paraId="1FFD50EC" w14:textId="6E95D518" w:rsidR="001B6C39" w:rsidRPr="001B6C39" w:rsidRDefault="005A0847" w:rsidP="001B6C39">
            <w:pPr>
              <w:jc w:val="right"/>
              <w:rPr>
                <w:rFonts w:ascii="Verdana" w:hAnsi="Verdana"/>
                <w:b/>
                <w:sz w:val="20"/>
                <w:szCs w:val="20"/>
                <w:lang w:val="el-GR"/>
              </w:rPr>
            </w:pPr>
            <w:r>
              <w:rPr>
                <w:rFonts w:ascii="Verdana" w:hAnsi="Verdana"/>
                <w:b/>
                <w:sz w:val="20"/>
                <w:szCs w:val="20"/>
                <w:lang w:val="el-GR"/>
              </w:rPr>
              <w:t xml:space="preserve"> </w:t>
            </w:r>
            <w:r w:rsidR="001B6C39" w:rsidRPr="001B6C39">
              <w:rPr>
                <w:rFonts w:ascii="Verdana" w:hAnsi="Verdana"/>
                <w:b/>
                <w:sz w:val="20"/>
                <w:szCs w:val="20"/>
                <w:lang w:val="el-GR"/>
              </w:rPr>
              <w:t>14</w:t>
            </w:r>
          </w:p>
        </w:tc>
        <w:tc>
          <w:tcPr>
            <w:tcW w:w="900" w:type="dxa"/>
          </w:tcPr>
          <w:p w14:paraId="54161EBD" w14:textId="77777777" w:rsidR="001B6C39" w:rsidRPr="001B6C39" w:rsidRDefault="001B6C39" w:rsidP="001B6C39">
            <w:pPr>
              <w:jc w:val="right"/>
              <w:rPr>
                <w:rFonts w:ascii="Verdana" w:hAnsi="Verdana"/>
                <w:b/>
                <w:sz w:val="20"/>
                <w:szCs w:val="20"/>
                <w:lang w:val="el-GR"/>
              </w:rPr>
            </w:pPr>
          </w:p>
          <w:p w14:paraId="6FA60A8E" w14:textId="65CA6F04" w:rsidR="001B6C39" w:rsidRPr="001B6C39" w:rsidRDefault="005A0847" w:rsidP="001B6C39">
            <w:pPr>
              <w:jc w:val="right"/>
              <w:rPr>
                <w:rFonts w:ascii="Verdana" w:hAnsi="Verdana"/>
                <w:b/>
                <w:sz w:val="20"/>
                <w:szCs w:val="20"/>
              </w:rPr>
            </w:pPr>
            <w:r>
              <w:rPr>
                <w:rFonts w:ascii="Verdana" w:hAnsi="Verdana"/>
                <w:b/>
                <w:sz w:val="20"/>
                <w:szCs w:val="20"/>
                <w:lang w:val="el-GR"/>
              </w:rPr>
              <w:t xml:space="preserve"> </w:t>
            </w:r>
          </w:p>
          <w:p w14:paraId="4FEFD7E1" w14:textId="77777777" w:rsidR="001B6C39" w:rsidRPr="001B6C39" w:rsidRDefault="001B6C39" w:rsidP="001B6C39">
            <w:pPr>
              <w:jc w:val="right"/>
              <w:rPr>
                <w:rFonts w:ascii="Verdana" w:hAnsi="Verdana"/>
                <w:b/>
                <w:sz w:val="20"/>
                <w:szCs w:val="20"/>
              </w:rPr>
            </w:pPr>
            <w:r w:rsidRPr="001B6C39">
              <w:rPr>
                <w:rFonts w:ascii="Verdana" w:hAnsi="Verdana"/>
                <w:b/>
                <w:sz w:val="20"/>
                <w:szCs w:val="20"/>
                <w:lang w:val="el-GR"/>
              </w:rPr>
              <w:t xml:space="preserve"> 13</w:t>
            </w:r>
          </w:p>
          <w:p w14:paraId="3F39BAF7" w14:textId="77777777" w:rsidR="001B6C39" w:rsidRPr="001B6C39" w:rsidRDefault="001B6C39" w:rsidP="001B6C39">
            <w:pPr>
              <w:jc w:val="right"/>
              <w:rPr>
                <w:rFonts w:ascii="Verdana" w:hAnsi="Verdana"/>
                <w:b/>
                <w:sz w:val="20"/>
                <w:szCs w:val="20"/>
              </w:rPr>
            </w:pPr>
          </w:p>
        </w:tc>
      </w:tr>
    </w:tbl>
    <w:p w14:paraId="69C1BC15" w14:textId="77777777" w:rsidR="001B6C39" w:rsidRPr="001B6C39" w:rsidRDefault="001B6C39" w:rsidP="001B6C39">
      <w:pPr>
        <w:jc w:val="both"/>
        <w:rPr>
          <w:rFonts w:ascii="Verdana" w:hAnsi="Verdana"/>
          <w:sz w:val="24"/>
          <w:szCs w:val="24"/>
          <w:lang w:val="el-GR"/>
        </w:rPr>
      </w:pPr>
      <w:r w:rsidRPr="001B6C39">
        <w:rPr>
          <w:rFonts w:ascii="Verdana" w:hAnsi="Verdana"/>
          <w:sz w:val="24"/>
          <w:szCs w:val="24"/>
          <w:lang w:val="el-GR"/>
        </w:rPr>
        <w:t>11 τα ελληνικά υποβρύχια και 12 τα τουρκικά –αρκετά πεπαλαιωμένα και στις δύο πλευρές – ανάγκη εκσυγχρονισμού των, ιδιαίτερα στην ελληνική πλευρά</w:t>
      </w:r>
    </w:p>
    <w:tbl>
      <w:tblPr>
        <w:tblStyle w:val="TableGrid"/>
        <w:tblW w:w="0" w:type="auto"/>
        <w:jc w:val="center"/>
        <w:tblLayout w:type="fixed"/>
        <w:tblLook w:val="04A0" w:firstRow="1" w:lastRow="0" w:firstColumn="1" w:lastColumn="0" w:noHBand="0" w:noVBand="1"/>
      </w:tblPr>
      <w:tblGrid>
        <w:gridCol w:w="1170"/>
        <w:gridCol w:w="3510"/>
        <w:gridCol w:w="900"/>
        <w:gridCol w:w="900"/>
        <w:gridCol w:w="900"/>
      </w:tblGrid>
      <w:tr w:rsidR="001B6C39" w:rsidRPr="001B6C39" w14:paraId="0C10668F" w14:textId="77777777" w:rsidTr="001354A6">
        <w:trPr>
          <w:trHeight w:val="507"/>
          <w:jc w:val="center"/>
        </w:trPr>
        <w:tc>
          <w:tcPr>
            <w:tcW w:w="4680" w:type="dxa"/>
            <w:gridSpan w:val="2"/>
            <w:shd w:val="clear" w:color="auto" w:fill="C6D9F1" w:themeFill="text2" w:themeFillTint="33"/>
          </w:tcPr>
          <w:p w14:paraId="4859616C" w14:textId="517593C9" w:rsidR="001B6C39" w:rsidRPr="001B6C39" w:rsidRDefault="001B6C39" w:rsidP="001B6C39">
            <w:pPr>
              <w:jc w:val="both"/>
              <w:rPr>
                <w:rFonts w:ascii="Verdana" w:hAnsi="Verdana"/>
                <w:b/>
                <w:color w:val="17365D" w:themeColor="text2" w:themeShade="BF"/>
                <w:sz w:val="20"/>
                <w:szCs w:val="20"/>
                <w:lang w:val="el-GR"/>
              </w:rPr>
            </w:pPr>
            <w:r w:rsidRPr="001B6C39">
              <w:rPr>
                <w:rFonts w:ascii="Verdana" w:hAnsi="Verdana"/>
                <w:b/>
                <w:noProof/>
                <w:color w:val="17365D" w:themeColor="text2" w:themeShade="BF"/>
                <w:sz w:val="20"/>
                <w:szCs w:val="20"/>
              </w:rPr>
              <w:drawing>
                <wp:anchor distT="0" distB="0" distL="114300" distR="114300" simplePos="0" relativeHeight="251646976" behindDoc="0" locked="0" layoutInCell="1" allowOverlap="1" wp14:anchorId="041AB8CA" wp14:editId="102FBD75">
                  <wp:simplePos x="0" y="0"/>
                  <wp:positionH relativeFrom="column">
                    <wp:posOffset>-5715</wp:posOffset>
                  </wp:positionH>
                  <wp:positionV relativeFrom="paragraph">
                    <wp:posOffset>58420</wp:posOffset>
                  </wp:positionV>
                  <wp:extent cx="688975" cy="478155"/>
                  <wp:effectExtent l="0" t="0" r="0" b="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dra3.jp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688975" cy="478155"/>
                          </a:xfrm>
                          <a:prstGeom prst="rect">
                            <a:avLst/>
                          </a:prstGeom>
                        </pic:spPr>
                      </pic:pic>
                    </a:graphicData>
                  </a:graphic>
                  <wp14:sizeRelH relativeFrom="page">
                    <wp14:pctWidth>0</wp14:pctWidth>
                  </wp14:sizeRelH>
                  <wp14:sizeRelV relativeFrom="page">
                    <wp14:pctHeight>0</wp14:pctHeight>
                  </wp14:sizeRelV>
                </wp:anchor>
              </w:drawing>
            </w:r>
            <w:r w:rsidRPr="001B6C39">
              <w:rPr>
                <w:rFonts w:ascii="Verdana" w:hAnsi="Verdana"/>
                <w:b/>
                <w:color w:val="17365D" w:themeColor="text2" w:themeShade="BF"/>
                <w:sz w:val="20"/>
                <w:szCs w:val="20"/>
                <w:lang w:val="el-GR"/>
              </w:rPr>
              <w:t>ΦΡΕΓΑΤΕΣ</w:t>
            </w:r>
            <w:r w:rsidR="005A0847">
              <w:rPr>
                <w:rFonts w:ascii="Verdana" w:hAnsi="Verdana"/>
                <w:b/>
                <w:color w:val="17365D" w:themeColor="text2" w:themeShade="BF"/>
                <w:sz w:val="20"/>
                <w:szCs w:val="20"/>
                <w:lang w:val="el-GR"/>
              </w:rPr>
              <w:t xml:space="preserve"> </w:t>
            </w:r>
          </w:p>
          <w:p w14:paraId="27FB4660" w14:textId="77777777" w:rsidR="001B6C39" w:rsidRPr="001B6C39" w:rsidRDefault="001B6C39" w:rsidP="001B6C39">
            <w:pPr>
              <w:tabs>
                <w:tab w:val="right" w:pos="4108"/>
              </w:tabs>
              <w:jc w:val="both"/>
              <w:rPr>
                <w:rFonts w:ascii="Verdana" w:hAnsi="Verdana"/>
                <w:b/>
                <w:color w:val="17365D" w:themeColor="text2" w:themeShade="BF"/>
                <w:sz w:val="20"/>
                <w:szCs w:val="20"/>
                <w:lang w:val="el-GR"/>
              </w:rPr>
            </w:pPr>
            <w:r w:rsidRPr="001B6C39">
              <w:rPr>
                <w:rFonts w:ascii="Verdana" w:hAnsi="Verdana"/>
                <w:b/>
                <w:color w:val="17365D" w:themeColor="text2" w:themeShade="BF"/>
                <w:sz w:val="20"/>
                <w:szCs w:val="20"/>
                <w:lang w:val="el-GR"/>
              </w:rPr>
              <w:t>(</w:t>
            </w:r>
            <w:r w:rsidRPr="001B6C39">
              <w:rPr>
                <w:rFonts w:ascii="Verdana" w:hAnsi="Verdana"/>
                <w:b/>
                <w:color w:val="17365D" w:themeColor="text2" w:themeShade="BF"/>
                <w:sz w:val="20"/>
                <w:szCs w:val="20"/>
              </w:rPr>
              <w:t>Frigates</w:t>
            </w:r>
            <w:r w:rsidRPr="001B6C39">
              <w:rPr>
                <w:rFonts w:ascii="Verdana" w:hAnsi="Verdana"/>
                <w:b/>
                <w:color w:val="17365D" w:themeColor="text2" w:themeShade="BF"/>
                <w:sz w:val="20"/>
                <w:szCs w:val="20"/>
                <w:lang w:val="el-GR"/>
              </w:rPr>
              <w:t>)</w:t>
            </w:r>
            <w:r w:rsidRPr="001B6C39">
              <w:rPr>
                <w:rFonts w:ascii="Verdana" w:hAnsi="Verdana"/>
                <w:b/>
                <w:color w:val="17365D" w:themeColor="text2" w:themeShade="BF"/>
                <w:sz w:val="20"/>
                <w:szCs w:val="20"/>
                <w:lang w:val="el-GR"/>
              </w:rPr>
              <w:tab/>
            </w:r>
          </w:p>
        </w:tc>
        <w:tc>
          <w:tcPr>
            <w:tcW w:w="900" w:type="dxa"/>
            <w:shd w:val="clear" w:color="auto" w:fill="C6D9F1" w:themeFill="text2" w:themeFillTint="33"/>
          </w:tcPr>
          <w:p w14:paraId="6DC7980E" w14:textId="77777777" w:rsidR="001B6C39" w:rsidRPr="001B6C39" w:rsidRDefault="001B6C39" w:rsidP="001B6C39">
            <w:pPr>
              <w:jc w:val="both"/>
              <w:rPr>
                <w:rFonts w:ascii="Verdana" w:hAnsi="Verdana"/>
                <w:b/>
                <w:color w:val="17365D" w:themeColor="text2" w:themeShade="BF"/>
                <w:sz w:val="20"/>
                <w:szCs w:val="20"/>
                <w:lang w:val="el-GR"/>
              </w:rPr>
            </w:pPr>
            <w:r w:rsidRPr="001B6C39">
              <w:rPr>
                <w:rFonts w:ascii="Verdana" w:hAnsi="Verdana"/>
                <w:b/>
                <w:color w:val="17365D" w:themeColor="text2" w:themeShade="BF"/>
                <w:sz w:val="20"/>
                <w:szCs w:val="20"/>
                <w:lang w:val="el-GR"/>
              </w:rPr>
              <w:t>2021</w:t>
            </w:r>
          </w:p>
        </w:tc>
        <w:tc>
          <w:tcPr>
            <w:tcW w:w="900" w:type="dxa"/>
            <w:shd w:val="clear" w:color="auto" w:fill="C6D9F1" w:themeFill="text2" w:themeFillTint="33"/>
          </w:tcPr>
          <w:p w14:paraId="1D21405B" w14:textId="77777777" w:rsidR="001B6C39" w:rsidRPr="001B6C39" w:rsidRDefault="001B6C39" w:rsidP="001B6C39">
            <w:pPr>
              <w:jc w:val="both"/>
              <w:rPr>
                <w:rFonts w:ascii="Verdana" w:hAnsi="Verdana"/>
                <w:b/>
                <w:color w:val="17365D" w:themeColor="text2" w:themeShade="BF"/>
                <w:sz w:val="20"/>
                <w:szCs w:val="20"/>
                <w:lang w:val="el-GR"/>
              </w:rPr>
            </w:pPr>
            <w:r w:rsidRPr="001B6C39">
              <w:rPr>
                <w:rFonts w:ascii="Verdana" w:hAnsi="Verdana"/>
                <w:b/>
                <w:sz w:val="20"/>
                <w:szCs w:val="20"/>
                <w:lang w:val="el-GR"/>
              </w:rPr>
              <w:t>2014</w:t>
            </w:r>
          </w:p>
        </w:tc>
        <w:tc>
          <w:tcPr>
            <w:tcW w:w="900" w:type="dxa"/>
            <w:shd w:val="clear" w:color="auto" w:fill="C6D9F1" w:themeFill="text2" w:themeFillTint="33"/>
          </w:tcPr>
          <w:p w14:paraId="1FAEB2DC" w14:textId="77777777" w:rsidR="001B6C39" w:rsidRPr="001B6C39" w:rsidRDefault="001B6C39" w:rsidP="001B6C39">
            <w:pPr>
              <w:jc w:val="both"/>
              <w:rPr>
                <w:rFonts w:ascii="Verdana" w:hAnsi="Verdana"/>
                <w:b/>
                <w:sz w:val="20"/>
                <w:szCs w:val="20"/>
                <w:lang w:val="el-GR"/>
              </w:rPr>
            </w:pPr>
            <w:r w:rsidRPr="001B6C39">
              <w:rPr>
                <w:rFonts w:ascii="Verdana" w:hAnsi="Verdana"/>
                <w:b/>
                <w:sz w:val="20"/>
                <w:szCs w:val="20"/>
                <w:lang w:val="el-GR"/>
              </w:rPr>
              <w:t>2004</w:t>
            </w:r>
          </w:p>
        </w:tc>
      </w:tr>
      <w:tr w:rsidR="001B6C39" w:rsidRPr="001B6C39" w14:paraId="313AEFC0" w14:textId="77777777" w:rsidTr="001354A6">
        <w:trPr>
          <w:trHeight w:val="1030"/>
          <w:jc w:val="center"/>
        </w:trPr>
        <w:tc>
          <w:tcPr>
            <w:tcW w:w="1170" w:type="dxa"/>
          </w:tcPr>
          <w:p w14:paraId="6C3B3E1C" w14:textId="77777777" w:rsidR="001B6C39" w:rsidRPr="001B6C39" w:rsidRDefault="001B6C39" w:rsidP="001B6C39">
            <w:pPr>
              <w:jc w:val="both"/>
              <w:rPr>
                <w:rFonts w:ascii="Verdana" w:hAnsi="Verdana"/>
                <w:sz w:val="20"/>
                <w:szCs w:val="20"/>
                <w:lang w:val="el-GR"/>
              </w:rPr>
            </w:pPr>
          </w:p>
          <w:p w14:paraId="37CAA0EC"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1283DB18" wp14:editId="6778D3ED">
                  <wp:extent cx="396950" cy="223284"/>
                  <wp:effectExtent l="0" t="0" r="3175" b="571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k f;ag.jp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411679" cy="231569"/>
                          </a:xfrm>
                          <a:prstGeom prst="rect">
                            <a:avLst/>
                          </a:prstGeom>
                        </pic:spPr>
                      </pic:pic>
                    </a:graphicData>
                  </a:graphic>
                </wp:inline>
              </w:drawing>
            </w:r>
          </w:p>
          <w:p w14:paraId="738C552C" w14:textId="77777777" w:rsidR="001B6C39" w:rsidRPr="001B6C39" w:rsidRDefault="001B6C39" w:rsidP="001B6C39">
            <w:pPr>
              <w:jc w:val="both"/>
              <w:rPr>
                <w:rFonts w:ascii="Verdana" w:hAnsi="Verdana"/>
                <w:sz w:val="20"/>
                <w:szCs w:val="20"/>
                <w:lang w:val="el-GR"/>
              </w:rPr>
            </w:pPr>
          </w:p>
        </w:tc>
        <w:tc>
          <w:tcPr>
            <w:tcW w:w="3510" w:type="dxa"/>
          </w:tcPr>
          <w:p w14:paraId="69AC7836" w14:textId="77777777" w:rsidR="001B6C39" w:rsidRPr="001B6C39" w:rsidRDefault="001B6C39" w:rsidP="001B6C39">
            <w:pPr>
              <w:jc w:val="both"/>
              <w:rPr>
                <w:rFonts w:ascii="Verdana" w:hAnsi="Verdana"/>
                <w:sz w:val="20"/>
                <w:szCs w:val="20"/>
              </w:rPr>
            </w:pPr>
            <w:r w:rsidRPr="001B6C39">
              <w:rPr>
                <w:rFonts w:ascii="Verdana" w:hAnsi="Verdana"/>
                <w:sz w:val="20"/>
                <w:szCs w:val="20"/>
                <w:lang w:val="el-GR"/>
              </w:rPr>
              <w:t>Έλλη</w:t>
            </w:r>
            <w:r w:rsidRPr="001B6C39">
              <w:rPr>
                <w:rFonts w:ascii="Verdana" w:hAnsi="Verdana"/>
                <w:sz w:val="20"/>
                <w:szCs w:val="20"/>
              </w:rPr>
              <w:t xml:space="preserve"> – NLD </w:t>
            </w:r>
            <w:proofErr w:type="spellStart"/>
            <w:r w:rsidRPr="001B6C39">
              <w:rPr>
                <w:rFonts w:ascii="Verdana" w:hAnsi="Verdana"/>
                <w:sz w:val="20"/>
                <w:szCs w:val="20"/>
              </w:rPr>
              <w:t>Kortenaer</w:t>
            </w:r>
            <w:proofErr w:type="spellEnd"/>
          </w:p>
          <w:p w14:paraId="188C99F1" w14:textId="77777777" w:rsidR="001B6C39" w:rsidRPr="001B6C39" w:rsidRDefault="001B6C39" w:rsidP="001B6C39">
            <w:pPr>
              <w:jc w:val="both"/>
              <w:rPr>
                <w:rFonts w:ascii="Verdana" w:hAnsi="Verdana"/>
                <w:sz w:val="20"/>
                <w:szCs w:val="20"/>
              </w:rPr>
            </w:pPr>
            <w:r w:rsidRPr="001B6C39">
              <w:rPr>
                <w:rFonts w:ascii="Verdana" w:hAnsi="Verdana"/>
                <w:sz w:val="20"/>
                <w:szCs w:val="20"/>
                <w:lang w:val="el-GR"/>
              </w:rPr>
              <w:t>Ύδρα</w:t>
            </w:r>
            <w:r w:rsidRPr="001B6C39">
              <w:rPr>
                <w:rFonts w:ascii="Verdana" w:hAnsi="Verdana"/>
                <w:sz w:val="20"/>
                <w:szCs w:val="20"/>
              </w:rPr>
              <w:t xml:space="preserve"> - GER MEKO 200</w:t>
            </w:r>
          </w:p>
          <w:p w14:paraId="64FA82B9" w14:textId="77777777" w:rsidR="001B6C39" w:rsidRPr="001B6C39" w:rsidRDefault="001B6C39" w:rsidP="001B6C39">
            <w:pPr>
              <w:jc w:val="both"/>
              <w:rPr>
                <w:rFonts w:ascii="Verdana" w:hAnsi="Verdana"/>
                <w:b/>
                <w:sz w:val="20"/>
                <w:szCs w:val="20"/>
                <w:lang w:val="el-GR"/>
              </w:rPr>
            </w:pPr>
            <w:r w:rsidRPr="001B6C39">
              <w:rPr>
                <w:rFonts w:ascii="Verdana" w:hAnsi="Verdana"/>
                <w:b/>
                <w:sz w:val="20"/>
                <w:szCs w:val="20"/>
                <w:lang w:val="el-GR"/>
              </w:rPr>
              <w:t>Σύνολο (</w:t>
            </w:r>
            <w:r w:rsidRPr="001B6C39">
              <w:rPr>
                <w:rFonts w:ascii="Verdana" w:hAnsi="Verdana"/>
                <w:b/>
                <w:sz w:val="20"/>
                <w:szCs w:val="20"/>
              </w:rPr>
              <w:t>Total</w:t>
            </w:r>
            <w:r w:rsidRPr="001B6C39">
              <w:rPr>
                <w:rFonts w:ascii="Verdana" w:hAnsi="Verdana"/>
                <w:b/>
                <w:sz w:val="20"/>
                <w:szCs w:val="20"/>
                <w:lang w:val="el-GR"/>
              </w:rPr>
              <w:t>)</w:t>
            </w:r>
          </w:p>
          <w:p w14:paraId="7975DAAE" w14:textId="77777777" w:rsidR="001B6C39" w:rsidRPr="001B6C39" w:rsidRDefault="001B6C39" w:rsidP="001B6C39">
            <w:pPr>
              <w:jc w:val="both"/>
              <w:rPr>
                <w:rFonts w:ascii="Verdana" w:hAnsi="Verdana"/>
                <w:b/>
                <w:sz w:val="20"/>
                <w:szCs w:val="20"/>
                <w:lang w:val="el-GR"/>
              </w:rPr>
            </w:pPr>
          </w:p>
        </w:tc>
        <w:tc>
          <w:tcPr>
            <w:tcW w:w="900" w:type="dxa"/>
          </w:tcPr>
          <w:p w14:paraId="39533F7F" w14:textId="77777777" w:rsidR="001B6C39" w:rsidRPr="001B6C39" w:rsidRDefault="001B6C39" w:rsidP="001B6C39">
            <w:pPr>
              <w:jc w:val="right"/>
              <w:rPr>
                <w:rFonts w:ascii="Verdana" w:hAnsi="Verdana"/>
                <w:sz w:val="20"/>
                <w:szCs w:val="20"/>
                <w:lang w:val="el-GR"/>
              </w:rPr>
            </w:pPr>
            <w:r w:rsidRPr="001B6C39">
              <w:rPr>
                <w:rFonts w:ascii="Verdana" w:hAnsi="Verdana"/>
                <w:sz w:val="20"/>
                <w:szCs w:val="20"/>
                <w:lang w:val="el-GR"/>
              </w:rPr>
              <w:t xml:space="preserve"> 9</w:t>
            </w:r>
          </w:p>
          <w:p w14:paraId="49B7AF65" w14:textId="77777777" w:rsidR="001B6C39" w:rsidRPr="001B6C39" w:rsidRDefault="001B6C39" w:rsidP="001B6C39">
            <w:pPr>
              <w:jc w:val="right"/>
              <w:rPr>
                <w:rFonts w:ascii="Verdana" w:hAnsi="Verdana"/>
                <w:sz w:val="20"/>
                <w:szCs w:val="20"/>
                <w:lang w:val="el-GR"/>
              </w:rPr>
            </w:pPr>
            <w:r w:rsidRPr="001B6C39">
              <w:rPr>
                <w:rFonts w:ascii="Verdana" w:hAnsi="Verdana"/>
                <w:sz w:val="20"/>
                <w:szCs w:val="20"/>
                <w:lang w:val="el-GR"/>
              </w:rPr>
              <w:t xml:space="preserve"> 4</w:t>
            </w:r>
          </w:p>
          <w:p w14:paraId="26D0A1BD" w14:textId="77777777" w:rsidR="001B6C39" w:rsidRPr="001B6C39" w:rsidRDefault="001B6C39" w:rsidP="001B6C39">
            <w:pPr>
              <w:jc w:val="right"/>
              <w:rPr>
                <w:rFonts w:ascii="Verdana" w:hAnsi="Verdana"/>
                <w:b/>
                <w:sz w:val="20"/>
                <w:szCs w:val="20"/>
                <w:lang w:val="el-GR"/>
              </w:rPr>
            </w:pPr>
            <w:r w:rsidRPr="001B6C39">
              <w:rPr>
                <w:rFonts w:ascii="Verdana" w:hAnsi="Verdana"/>
                <w:b/>
                <w:sz w:val="20"/>
                <w:szCs w:val="20"/>
                <w:lang w:val="el-GR"/>
              </w:rPr>
              <w:t>13</w:t>
            </w:r>
          </w:p>
        </w:tc>
        <w:tc>
          <w:tcPr>
            <w:tcW w:w="900" w:type="dxa"/>
          </w:tcPr>
          <w:p w14:paraId="2CD9A6A7" w14:textId="77777777" w:rsidR="001B6C39" w:rsidRPr="001B6C39" w:rsidRDefault="001B6C39" w:rsidP="001B6C39">
            <w:pPr>
              <w:jc w:val="right"/>
              <w:rPr>
                <w:rFonts w:ascii="Verdana" w:hAnsi="Verdana"/>
                <w:sz w:val="20"/>
                <w:szCs w:val="20"/>
                <w:lang w:val="el-GR"/>
              </w:rPr>
            </w:pPr>
            <w:r w:rsidRPr="001B6C39">
              <w:rPr>
                <w:rFonts w:ascii="Verdana" w:hAnsi="Verdana"/>
                <w:sz w:val="20"/>
                <w:szCs w:val="20"/>
                <w:lang w:val="el-GR"/>
              </w:rPr>
              <w:t>9</w:t>
            </w:r>
          </w:p>
          <w:p w14:paraId="34DB2A16" w14:textId="2160C0DB" w:rsidR="001B6C39" w:rsidRPr="001B6C39" w:rsidRDefault="001B6C39" w:rsidP="001B6C39">
            <w:pPr>
              <w:jc w:val="right"/>
              <w:rPr>
                <w:rFonts w:ascii="Verdana" w:hAnsi="Verdana"/>
                <w:b/>
                <w:sz w:val="20"/>
                <w:szCs w:val="20"/>
                <w:lang w:val="el-GR"/>
              </w:rPr>
            </w:pPr>
            <w:r w:rsidRPr="001B6C39">
              <w:rPr>
                <w:rFonts w:ascii="Verdana" w:hAnsi="Verdana"/>
                <w:sz w:val="20"/>
                <w:szCs w:val="20"/>
                <w:lang w:val="el-GR"/>
              </w:rPr>
              <w:t xml:space="preserve"> 4</w:t>
            </w:r>
            <w:r w:rsidR="005A0847">
              <w:rPr>
                <w:rFonts w:ascii="Verdana" w:hAnsi="Verdana"/>
                <w:b/>
                <w:sz w:val="20"/>
                <w:szCs w:val="20"/>
                <w:lang w:val="el-GR"/>
              </w:rPr>
              <w:t xml:space="preserve"> </w:t>
            </w:r>
          </w:p>
          <w:p w14:paraId="56EA6A87" w14:textId="380748E8" w:rsidR="001B6C39" w:rsidRPr="001B6C39" w:rsidRDefault="005A0847" w:rsidP="001B6C39">
            <w:pPr>
              <w:jc w:val="right"/>
              <w:rPr>
                <w:rFonts w:ascii="Verdana" w:hAnsi="Verdana"/>
                <w:sz w:val="20"/>
                <w:szCs w:val="20"/>
                <w:lang w:val="el-GR"/>
              </w:rPr>
            </w:pPr>
            <w:r>
              <w:rPr>
                <w:rFonts w:ascii="Verdana" w:hAnsi="Verdana"/>
                <w:b/>
                <w:sz w:val="20"/>
                <w:szCs w:val="20"/>
                <w:lang w:val="el-GR"/>
              </w:rPr>
              <w:t xml:space="preserve"> </w:t>
            </w:r>
            <w:r w:rsidR="001B6C39" w:rsidRPr="001B6C39">
              <w:rPr>
                <w:rFonts w:ascii="Verdana" w:hAnsi="Verdana"/>
                <w:b/>
                <w:sz w:val="20"/>
                <w:szCs w:val="20"/>
                <w:lang w:val="el-GR"/>
              </w:rPr>
              <w:t>13</w:t>
            </w:r>
          </w:p>
        </w:tc>
        <w:tc>
          <w:tcPr>
            <w:tcW w:w="900" w:type="dxa"/>
          </w:tcPr>
          <w:p w14:paraId="7A05A364" w14:textId="77777777" w:rsidR="001B6C39" w:rsidRPr="001B6C39" w:rsidRDefault="001B6C39" w:rsidP="001B6C39">
            <w:pPr>
              <w:jc w:val="right"/>
              <w:rPr>
                <w:rFonts w:ascii="Verdana" w:hAnsi="Verdana"/>
                <w:b/>
                <w:sz w:val="20"/>
                <w:szCs w:val="20"/>
                <w:lang w:val="el-GR"/>
              </w:rPr>
            </w:pPr>
          </w:p>
          <w:p w14:paraId="455A382D" w14:textId="22D3E362" w:rsidR="001B6C39" w:rsidRPr="001B6C39" w:rsidRDefault="005A0847" w:rsidP="001B6C39">
            <w:pPr>
              <w:jc w:val="right"/>
              <w:rPr>
                <w:rFonts w:ascii="Verdana" w:hAnsi="Verdana"/>
                <w:b/>
                <w:sz w:val="20"/>
                <w:szCs w:val="20"/>
                <w:lang w:val="el-GR"/>
              </w:rPr>
            </w:pPr>
            <w:r>
              <w:rPr>
                <w:rFonts w:ascii="Verdana" w:hAnsi="Verdana"/>
                <w:b/>
                <w:sz w:val="20"/>
                <w:szCs w:val="20"/>
                <w:lang w:val="el-GR"/>
              </w:rPr>
              <w:t xml:space="preserve"> </w:t>
            </w:r>
          </w:p>
          <w:p w14:paraId="3129F223" w14:textId="77777777" w:rsidR="001B6C39" w:rsidRPr="001B6C39" w:rsidRDefault="001B6C39" w:rsidP="001B6C39">
            <w:pPr>
              <w:jc w:val="right"/>
              <w:rPr>
                <w:rFonts w:ascii="Verdana" w:hAnsi="Verdana"/>
                <w:b/>
                <w:sz w:val="20"/>
                <w:szCs w:val="20"/>
                <w:lang w:val="el-GR"/>
              </w:rPr>
            </w:pPr>
            <w:r w:rsidRPr="001B6C39">
              <w:rPr>
                <w:rFonts w:ascii="Verdana" w:hAnsi="Verdana"/>
                <w:b/>
                <w:sz w:val="20"/>
                <w:szCs w:val="20"/>
                <w:lang w:val="el-GR"/>
              </w:rPr>
              <w:t xml:space="preserve"> 14</w:t>
            </w:r>
          </w:p>
        </w:tc>
      </w:tr>
      <w:tr w:rsidR="001B6C39" w:rsidRPr="001B6C39" w14:paraId="047848FC" w14:textId="77777777" w:rsidTr="001354A6">
        <w:trPr>
          <w:trHeight w:val="507"/>
          <w:jc w:val="center"/>
        </w:trPr>
        <w:tc>
          <w:tcPr>
            <w:tcW w:w="1170" w:type="dxa"/>
          </w:tcPr>
          <w:p w14:paraId="3D0C53B8" w14:textId="77777777" w:rsidR="001B6C39" w:rsidRPr="001B6C39" w:rsidRDefault="001B6C39" w:rsidP="001B6C39">
            <w:pPr>
              <w:jc w:val="both"/>
              <w:rPr>
                <w:rFonts w:ascii="Verdana" w:hAnsi="Verdana"/>
                <w:sz w:val="20"/>
                <w:szCs w:val="20"/>
                <w:lang w:val="el-GR"/>
              </w:rPr>
            </w:pPr>
          </w:p>
          <w:p w14:paraId="1CF491D0"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21670B62" wp14:editId="092C71BE">
                  <wp:extent cx="404037" cy="234158"/>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ish flag.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406505" cy="235588"/>
                          </a:xfrm>
                          <a:prstGeom prst="rect">
                            <a:avLst/>
                          </a:prstGeom>
                        </pic:spPr>
                      </pic:pic>
                    </a:graphicData>
                  </a:graphic>
                </wp:inline>
              </w:drawing>
            </w:r>
          </w:p>
          <w:p w14:paraId="6D8A957A" w14:textId="77777777" w:rsidR="001B6C39" w:rsidRPr="001B6C39" w:rsidRDefault="001B6C39" w:rsidP="001B6C39">
            <w:pPr>
              <w:jc w:val="both"/>
              <w:rPr>
                <w:rFonts w:ascii="Verdana" w:hAnsi="Verdana"/>
                <w:sz w:val="20"/>
                <w:szCs w:val="20"/>
                <w:lang w:val="el-GR"/>
              </w:rPr>
            </w:pPr>
          </w:p>
        </w:tc>
        <w:tc>
          <w:tcPr>
            <w:tcW w:w="3510" w:type="dxa"/>
          </w:tcPr>
          <w:p w14:paraId="78955D02" w14:textId="2CAE14A4" w:rsidR="001B6C39" w:rsidRPr="001B6C39" w:rsidRDefault="001B6C39" w:rsidP="001B6C39">
            <w:pPr>
              <w:jc w:val="both"/>
              <w:rPr>
                <w:rFonts w:ascii="Verdana" w:hAnsi="Verdana"/>
                <w:sz w:val="20"/>
                <w:szCs w:val="20"/>
              </w:rPr>
            </w:pPr>
            <w:proofErr w:type="spellStart"/>
            <w:r w:rsidRPr="001B6C39">
              <w:rPr>
                <w:rFonts w:ascii="Verdana" w:hAnsi="Verdana"/>
                <w:sz w:val="20"/>
                <w:szCs w:val="20"/>
              </w:rPr>
              <w:t>Barbaros</w:t>
            </w:r>
            <w:proofErr w:type="spellEnd"/>
            <w:r w:rsidR="005A0847">
              <w:rPr>
                <w:rFonts w:ascii="Verdana" w:hAnsi="Verdana"/>
                <w:sz w:val="20"/>
                <w:szCs w:val="20"/>
              </w:rPr>
              <w:t xml:space="preserve"> </w:t>
            </w:r>
            <w:r w:rsidRPr="001B6C39">
              <w:rPr>
                <w:rFonts w:ascii="Verdana" w:hAnsi="Verdana"/>
                <w:sz w:val="20"/>
                <w:szCs w:val="20"/>
              </w:rPr>
              <w:t>GER MEKO 200</w:t>
            </w:r>
          </w:p>
          <w:p w14:paraId="151E00F4" w14:textId="77777777" w:rsidR="001B6C39" w:rsidRPr="001B6C39" w:rsidRDefault="001B6C39" w:rsidP="001B6C39">
            <w:pPr>
              <w:jc w:val="both"/>
              <w:rPr>
                <w:rFonts w:ascii="Verdana" w:hAnsi="Verdana"/>
                <w:sz w:val="20"/>
                <w:szCs w:val="20"/>
              </w:rPr>
            </w:pPr>
            <w:proofErr w:type="spellStart"/>
            <w:r w:rsidRPr="001B6C39">
              <w:rPr>
                <w:rFonts w:ascii="Verdana" w:hAnsi="Verdana"/>
                <w:sz w:val="20"/>
                <w:szCs w:val="20"/>
              </w:rPr>
              <w:t>Gabya</w:t>
            </w:r>
            <w:proofErr w:type="spellEnd"/>
            <w:r w:rsidRPr="001B6C39">
              <w:rPr>
                <w:rFonts w:ascii="Verdana" w:hAnsi="Verdana"/>
                <w:sz w:val="20"/>
                <w:szCs w:val="20"/>
              </w:rPr>
              <w:t xml:space="preserve"> – US Perry class</w:t>
            </w:r>
          </w:p>
          <w:p w14:paraId="3B17416B" w14:textId="77777777" w:rsidR="001B6C39" w:rsidRPr="001B6C39" w:rsidRDefault="001B6C39" w:rsidP="001B6C39">
            <w:pPr>
              <w:jc w:val="both"/>
              <w:rPr>
                <w:rFonts w:ascii="Verdana" w:hAnsi="Verdana"/>
                <w:sz w:val="20"/>
                <w:szCs w:val="20"/>
              </w:rPr>
            </w:pPr>
            <w:r w:rsidRPr="001B6C39">
              <w:rPr>
                <w:rFonts w:ascii="Verdana" w:hAnsi="Verdana"/>
                <w:sz w:val="20"/>
                <w:szCs w:val="20"/>
              </w:rPr>
              <w:t>Yavuz GER MEKO 200TN</w:t>
            </w:r>
          </w:p>
          <w:p w14:paraId="0635893B" w14:textId="77777777" w:rsidR="001B6C39" w:rsidRPr="001B6C39" w:rsidRDefault="001B6C39" w:rsidP="001B6C39">
            <w:pPr>
              <w:jc w:val="both"/>
              <w:rPr>
                <w:rFonts w:ascii="Verdana" w:hAnsi="Verdana"/>
                <w:sz w:val="20"/>
                <w:szCs w:val="20"/>
              </w:rPr>
            </w:pPr>
            <w:r w:rsidRPr="001B6C39">
              <w:rPr>
                <w:rFonts w:ascii="Verdana" w:hAnsi="Verdana"/>
                <w:sz w:val="20"/>
                <w:szCs w:val="20"/>
              </w:rPr>
              <w:t xml:space="preserve"> </w:t>
            </w:r>
          </w:p>
          <w:p w14:paraId="4EDE4A5D" w14:textId="77777777" w:rsidR="001B6C39" w:rsidRPr="001B6C39" w:rsidRDefault="001B6C39" w:rsidP="001B6C39">
            <w:pPr>
              <w:jc w:val="both"/>
              <w:rPr>
                <w:rFonts w:ascii="Verdana" w:hAnsi="Verdana"/>
                <w:b/>
                <w:sz w:val="20"/>
                <w:szCs w:val="20"/>
              </w:rPr>
            </w:pPr>
            <w:r w:rsidRPr="001B6C39">
              <w:rPr>
                <w:rFonts w:ascii="Verdana" w:hAnsi="Verdana"/>
                <w:b/>
                <w:sz w:val="20"/>
                <w:szCs w:val="20"/>
                <w:lang w:val="el-GR"/>
              </w:rPr>
              <w:t>Σύνολο</w:t>
            </w:r>
            <w:r w:rsidRPr="001B6C39">
              <w:rPr>
                <w:rFonts w:ascii="Verdana" w:hAnsi="Verdana"/>
                <w:b/>
                <w:sz w:val="20"/>
                <w:szCs w:val="20"/>
              </w:rPr>
              <w:t xml:space="preserve"> (Total)</w:t>
            </w:r>
          </w:p>
          <w:p w14:paraId="40D7B8E3" w14:textId="77777777" w:rsidR="001B6C39" w:rsidRPr="001B6C39" w:rsidRDefault="001B6C39" w:rsidP="001B6C39">
            <w:pPr>
              <w:jc w:val="both"/>
              <w:rPr>
                <w:rFonts w:ascii="Verdana" w:hAnsi="Verdana"/>
                <w:sz w:val="20"/>
                <w:szCs w:val="20"/>
              </w:rPr>
            </w:pPr>
          </w:p>
        </w:tc>
        <w:tc>
          <w:tcPr>
            <w:tcW w:w="900" w:type="dxa"/>
          </w:tcPr>
          <w:p w14:paraId="2EDCB3E8" w14:textId="08A34696" w:rsidR="001B6C39" w:rsidRPr="001B6C39" w:rsidRDefault="005A0847" w:rsidP="001B6C39">
            <w:pPr>
              <w:jc w:val="right"/>
              <w:rPr>
                <w:rFonts w:ascii="Verdana" w:hAnsi="Verdana"/>
                <w:sz w:val="20"/>
                <w:szCs w:val="20"/>
              </w:rPr>
            </w:pPr>
            <w:r>
              <w:rPr>
                <w:rFonts w:ascii="Verdana" w:hAnsi="Verdana"/>
                <w:sz w:val="20"/>
                <w:szCs w:val="20"/>
              </w:rPr>
              <w:t xml:space="preserve"> </w:t>
            </w:r>
            <w:r w:rsidR="001B6C39" w:rsidRPr="001B6C39">
              <w:rPr>
                <w:rFonts w:ascii="Verdana" w:hAnsi="Verdana"/>
                <w:sz w:val="20"/>
                <w:szCs w:val="20"/>
              </w:rPr>
              <w:t>4</w:t>
            </w:r>
          </w:p>
          <w:p w14:paraId="63EEA425" w14:textId="3B341A07" w:rsidR="001B6C39" w:rsidRPr="001B6C39" w:rsidRDefault="005A0847" w:rsidP="001B6C39">
            <w:pPr>
              <w:jc w:val="right"/>
              <w:rPr>
                <w:rFonts w:ascii="Verdana" w:hAnsi="Verdana"/>
                <w:sz w:val="20"/>
                <w:szCs w:val="20"/>
                <w:lang w:val="el-GR"/>
              </w:rPr>
            </w:pPr>
            <w:r>
              <w:rPr>
                <w:rFonts w:ascii="Verdana" w:hAnsi="Verdana"/>
                <w:sz w:val="20"/>
                <w:szCs w:val="20"/>
              </w:rPr>
              <w:t xml:space="preserve"> </w:t>
            </w:r>
            <w:r w:rsidR="001B6C39" w:rsidRPr="001B6C39">
              <w:rPr>
                <w:rFonts w:ascii="Verdana" w:hAnsi="Verdana"/>
                <w:sz w:val="20"/>
                <w:szCs w:val="20"/>
                <w:lang w:val="el-GR"/>
              </w:rPr>
              <w:t>8</w:t>
            </w:r>
          </w:p>
          <w:p w14:paraId="551C099D" w14:textId="27858DFE" w:rsidR="001B6C39" w:rsidRPr="001B6C39" w:rsidRDefault="005A0847" w:rsidP="001B6C39">
            <w:pPr>
              <w:jc w:val="right"/>
              <w:rPr>
                <w:rFonts w:ascii="Verdana" w:hAnsi="Verdana"/>
                <w:sz w:val="20"/>
                <w:szCs w:val="20"/>
              </w:rPr>
            </w:pPr>
            <w:r>
              <w:rPr>
                <w:rFonts w:ascii="Verdana" w:hAnsi="Verdana"/>
                <w:sz w:val="20"/>
                <w:szCs w:val="20"/>
              </w:rPr>
              <w:t xml:space="preserve"> </w:t>
            </w:r>
            <w:r w:rsidR="001B6C39" w:rsidRPr="001B6C39">
              <w:rPr>
                <w:rFonts w:ascii="Verdana" w:hAnsi="Verdana"/>
                <w:sz w:val="20"/>
                <w:szCs w:val="20"/>
              </w:rPr>
              <w:t>4</w:t>
            </w:r>
          </w:p>
          <w:p w14:paraId="2FA9B4A3" w14:textId="1187CBD4" w:rsidR="001B6C39" w:rsidRPr="001B6C39" w:rsidRDefault="005A0847" w:rsidP="001B6C39">
            <w:pPr>
              <w:jc w:val="right"/>
              <w:rPr>
                <w:rFonts w:ascii="Verdana" w:hAnsi="Verdana"/>
                <w:sz w:val="20"/>
                <w:szCs w:val="20"/>
              </w:rPr>
            </w:pPr>
            <w:r>
              <w:rPr>
                <w:rFonts w:ascii="Verdana" w:hAnsi="Verdana"/>
                <w:sz w:val="20"/>
                <w:szCs w:val="20"/>
              </w:rPr>
              <w:t xml:space="preserve"> </w:t>
            </w:r>
          </w:p>
          <w:p w14:paraId="1C839A92" w14:textId="77777777" w:rsidR="001B6C39" w:rsidRPr="001B6C39" w:rsidRDefault="001B6C39" w:rsidP="001B6C39">
            <w:pPr>
              <w:jc w:val="right"/>
              <w:rPr>
                <w:rFonts w:ascii="Verdana" w:hAnsi="Verdana"/>
                <w:b/>
                <w:sz w:val="20"/>
                <w:szCs w:val="20"/>
                <w:lang w:val="el-GR"/>
              </w:rPr>
            </w:pPr>
            <w:r w:rsidRPr="001B6C39">
              <w:rPr>
                <w:rFonts w:ascii="Verdana" w:hAnsi="Verdana"/>
                <w:b/>
                <w:sz w:val="20"/>
                <w:szCs w:val="20"/>
              </w:rPr>
              <w:t>16</w:t>
            </w:r>
          </w:p>
        </w:tc>
        <w:tc>
          <w:tcPr>
            <w:tcW w:w="900" w:type="dxa"/>
          </w:tcPr>
          <w:p w14:paraId="7FCDA635" w14:textId="0C587CAD" w:rsidR="001B6C39" w:rsidRPr="001B6C39" w:rsidRDefault="005A0847" w:rsidP="001B6C39">
            <w:pPr>
              <w:jc w:val="right"/>
              <w:rPr>
                <w:rFonts w:ascii="Verdana" w:hAnsi="Verdana"/>
                <w:sz w:val="20"/>
                <w:szCs w:val="20"/>
              </w:rPr>
            </w:pPr>
            <w:r>
              <w:rPr>
                <w:rFonts w:ascii="Verdana" w:hAnsi="Verdana"/>
                <w:sz w:val="20"/>
                <w:szCs w:val="20"/>
              </w:rPr>
              <w:t xml:space="preserve"> </w:t>
            </w:r>
            <w:r w:rsidR="001B6C39" w:rsidRPr="001B6C39">
              <w:rPr>
                <w:rFonts w:ascii="Verdana" w:hAnsi="Verdana"/>
                <w:sz w:val="20"/>
                <w:szCs w:val="20"/>
              </w:rPr>
              <w:t>4</w:t>
            </w:r>
          </w:p>
          <w:p w14:paraId="0F6E30EC" w14:textId="3BC74AC2" w:rsidR="001B6C39" w:rsidRPr="001B6C39" w:rsidRDefault="005A0847" w:rsidP="001B6C39">
            <w:pPr>
              <w:jc w:val="right"/>
              <w:rPr>
                <w:rFonts w:ascii="Verdana" w:hAnsi="Verdana"/>
                <w:sz w:val="20"/>
                <w:szCs w:val="20"/>
              </w:rPr>
            </w:pPr>
            <w:r>
              <w:rPr>
                <w:rFonts w:ascii="Verdana" w:hAnsi="Verdana"/>
                <w:sz w:val="20"/>
                <w:szCs w:val="20"/>
              </w:rPr>
              <w:t xml:space="preserve"> </w:t>
            </w:r>
            <w:r w:rsidR="001B6C39" w:rsidRPr="001B6C39">
              <w:rPr>
                <w:rFonts w:ascii="Verdana" w:hAnsi="Verdana"/>
                <w:sz w:val="20"/>
                <w:szCs w:val="20"/>
              </w:rPr>
              <w:t>8</w:t>
            </w:r>
          </w:p>
          <w:p w14:paraId="11579658" w14:textId="77EA1CF1" w:rsidR="001B6C39" w:rsidRPr="001B6C39" w:rsidRDefault="005A0847" w:rsidP="001B6C39">
            <w:pPr>
              <w:jc w:val="right"/>
              <w:rPr>
                <w:rFonts w:ascii="Verdana" w:hAnsi="Verdana"/>
                <w:sz w:val="20"/>
                <w:szCs w:val="20"/>
              </w:rPr>
            </w:pPr>
            <w:r>
              <w:rPr>
                <w:rFonts w:ascii="Verdana" w:hAnsi="Verdana"/>
                <w:sz w:val="20"/>
                <w:szCs w:val="20"/>
              </w:rPr>
              <w:t xml:space="preserve"> </w:t>
            </w:r>
            <w:r w:rsidR="001B6C39" w:rsidRPr="001B6C39">
              <w:rPr>
                <w:rFonts w:ascii="Verdana" w:hAnsi="Verdana"/>
                <w:sz w:val="20"/>
                <w:szCs w:val="20"/>
              </w:rPr>
              <w:t>4</w:t>
            </w:r>
          </w:p>
          <w:p w14:paraId="682F61D1" w14:textId="22F1AF11" w:rsidR="001B6C39" w:rsidRPr="001B6C39" w:rsidRDefault="005A0847" w:rsidP="001B6C39">
            <w:pPr>
              <w:jc w:val="right"/>
              <w:rPr>
                <w:rFonts w:ascii="Verdana" w:hAnsi="Verdana"/>
                <w:b/>
                <w:sz w:val="20"/>
                <w:szCs w:val="20"/>
              </w:rPr>
            </w:pPr>
            <w:r>
              <w:rPr>
                <w:rFonts w:ascii="Verdana" w:hAnsi="Verdana"/>
                <w:sz w:val="20"/>
                <w:szCs w:val="20"/>
              </w:rPr>
              <w:t xml:space="preserve"> </w:t>
            </w:r>
          </w:p>
          <w:p w14:paraId="7CC88370" w14:textId="2868D4FF" w:rsidR="001B6C39" w:rsidRPr="001B6C39" w:rsidRDefault="005A0847" w:rsidP="001B6C39">
            <w:pPr>
              <w:jc w:val="right"/>
              <w:rPr>
                <w:rFonts w:ascii="Verdana" w:hAnsi="Verdana"/>
                <w:sz w:val="20"/>
                <w:szCs w:val="20"/>
                <w:lang w:val="el-GR"/>
              </w:rPr>
            </w:pPr>
            <w:r>
              <w:rPr>
                <w:rFonts w:ascii="Verdana" w:hAnsi="Verdana"/>
                <w:b/>
                <w:sz w:val="20"/>
                <w:szCs w:val="20"/>
                <w:lang w:val="el-GR"/>
              </w:rPr>
              <w:t xml:space="preserve"> </w:t>
            </w:r>
            <w:r w:rsidR="001B6C39" w:rsidRPr="001B6C39">
              <w:rPr>
                <w:rFonts w:ascii="Verdana" w:hAnsi="Verdana"/>
                <w:b/>
                <w:sz w:val="20"/>
                <w:szCs w:val="20"/>
                <w:lang w:val="el-GR"/>
              </w:rPr>
              <w:t>1</w:t>
            </w:r>
            <w:r w:rsidR="001B6C39" w:rsidRPr="001B6C39">
              <w:rPr>
                <w:rFonts w:ascii="Verdana" w:hAnsi="Verdana"/>
                <w:b/>
                <w:sz w:val="20"/>
                <w:szCs w:val="20"/>
              </w:rPr>
              <w:t>6</w:t>
            </w:r>
          </w:p>
        </w:tc>
        <w:tc>
          <w:tcPr>
            <w:tcW w:w="900" w:type="dxa"/>
          </w:tcPr>
          <w:p w14:paraId="33674AD6" w14:textId="77777777" w:rsidR="001B6C39" w:rsidRPr="001B6C39" w:rsidRDefault="001B6C39" w:rsidP="001B6C39">
            <w:pPr>
              <w:jc w:val="right"/>
              <w:rPr>
                <w:rFonts w:ascii="Verdana" w:hAnsi="Verdana"/>
                <w:b/>
                <w:sz w:val="20"/>
                <w:szCs w:val="20"/>
                <w:lang w:val="el-GR"/>
              </w:rPr>
            </w:pPr>
          </w:p>
          <w:p w14:paraId="1CAEC3FE" w14:textId="77777777" w:rsidR="001B6C39" w:rsidRPr="001B6C39" w:rsidRDefault="001B6C39" w:rsidP="001B6C39">
            <w:pPr>
              <w:jc w:val="right"/>
              <w:rPr>
                <w:rFonts w:ascii="Verdana" w:hAnsi="Verdana"/>
                <w:b/>
                <w:sz w:val="20"/>
                <w:szCs w:val="20"/>
                <w:lang w:val="el-GR"/>
              </w:rPr>
            </w:pPr>
          </w:p>
          <w:p w14:paraId="77A1AF5A" w14:textId="77777777" w:rsidR="001B6C39" w:rsidRPr="001B6C39" w:rsidRDefault="001B6C39" w:rsidP="001B6C39">
            <w:pPr>
              <w:jc w:val="right"/>
              <w:rPr>
                <w:rFonts w:ascii="Verdana" w:hAnsi="Verdana"/>
                <w:b/>
                <w:sz w:val="20"/>
                <w:szCs w:val="20"/>
                <w:lang w:val="el-GR"/>
              </w:rPr>
            </w:pPr>
          </w:p>
          <w:p w14:paraId="10D105DC" w14:textId="7930B58B" w:rsidR="001B6C39" w:rsidRPr="001B6C39" w:rsidRDefault="005A0847" w:rsidP="001B6C39">
            <w:pPr>
              <w:jc w:val="right"/>
              <w:rPr>
                <w:rFonts w:ascii="Verdana" w:hAnsi="Verdana"/>
                <w:b/>
                <w:sz w:val="20"/>
                <w:szCs w:val="20"/>
              </w:rPr>
            </w:pPr>
            <w:r>
              <w:rPr>
                <w:rFonts w:ascii="Verdana" w:hAnsi="Verdana"/>
                <w:b/>
                <w:sz w:val="20"/>
                <w:szCs w:val="20"/>
                <w:lang w:val="el-GR"/>
              </w:rPr>
              <w:t xml:space="preserve"> </w:t>
            </w:r>
          </w:p>
          <w:p w14:paraId="3DDA8DA2" w14:textId="77777777" w:rsidR="001B6C39" w:rsidRPr="001B6C39" w:rsidRDefault="001B6C39" w:rsidP="001B6C39">
            <w:pPr>
              <w:jc w:val="right"/>
              <w:rPr>
                <w:rFonts w:ascii="Verdana" w:hAnsi="Verdana"/>
                <w:b/>
                <w:sz w:val="20"/>
                <w:szCs w:val="20"/>
              </w:rPr>
            </w:pPr>
            <w:r w:rsidRPr="001B6C39">
              <w:rPr>
                <w:rFonts w:ascii="Verdana" w:hAnsi="Verdana"/>
                <w:b/>
                <w:sz w:val="20"/>
                <w:szCs w:val="20"/>
                <w:lang w:val="el-GR"/>
              </w:rPr>
              <w:t>1</w:t>
            </w:r>
            <w:r w:rsidRPr="001B6C39">
              <w:rPr>
                <w:rFonts w:ascii="Verdana" w:hAnsi="Verdana"/>
                <w:b/>
                <w:sz w:val="20"/>
                <w:szCs w:val="20"/>
              </w:rPr>
              <w:t>6</w:t>
            </w:r>
          </w:p>
        </w:tc>
      </w:tr>
    </w:tbl>
    <w:p w14:paraId="1594A9D1" w14:textId="77777777" w:rsidR="001B6C39" w:rsidRPr="001B6C39" w:rsidRDefault="001B6C39" w:rsidP="001B6C39">
      <w:pPr>
        <w:jc w:val="both"/>
        <w:rPr>
          <w:rFonts w:ascii="Verdana" w:hAnsi="Verdana"/>
          <w:sz w:val="24"/>
          <w:szCs w:val="24"/>
          <w:lang w:val="el-GR"/>
        </w:rPr>
      </w:pPr>
      <w:r w:rsidRPr="001B6C39">
        <w:rPr>
          <w:rFonts w:ascii="Verdana" w:hAnsi="Verdana"/>
          <w:sz w:val="24"/>
          <w:szCs w:val="24"/>
          <w:lang w:val="el-GR"/>
        </w:rPr>
        <w:t>13 οι φρεγάτες της Ελλάδας και 16 της Τουρκίας, με προγράμματα περεταίρω ενίσχυσης σε αμφότερες πλευρές</w:t>
      </w:r>
    </w:p>
    <w:tbl>
      <w:tblPr>
        <w:tblStyle w:val="TableGrid"/>
        <w:tblpPr w:leftFromText="180" w:rightFromText="180" w:vertAnchor="text" w:horzAnchor="margin" w:tblpXSpec="center" w:tblpY="169"/>
        <w:tblW w:w="0" w:type="auto"/>
        <w:tblLayout w:type="fixed"/>
        <w:tblLook w:val="04A0" w:firstRow="1" w:lastRow="0" w:firstColumn="1" w:lastColumn="0" w:noHBand="0" w:noVBand="1"/>
      </w:tblPr>
      <w:tblGrid>
        <w:gridCol w:w="1062"/>
        <w:gridCol w:w="3636"/>
        <w:gridCol w:w="900"/>
        <w:gridCol w:w="900"/>
        <w:gridCol w:w="774"/>
      </w:tblGrid>
      <w:tr w:rsidR="001B6C39" w:rsidRPr="001B6C39" w14:paraId="22898614" w14:textId="77777777" w:rsidTr="001354A6">
        <w:trPr>
          <w:trHeight w:val="507"/>
        </w:trPr>
        <w:tc>
          <w:tcPr>
            <w:tcW w:w="4698" w:type="dxa"/>
            <w:gridSpan w:val="2"/>
            <w:shd w:val="clear" w:color="auto" w:fill="C6D9F1" w:themeFill="text2" w:themeFillTint="33"/>
          </w:tcPr>
          <w:p w14:paraId="0343683C" w14:textId="77777777" w:rsidR="001B6C39" w:rsidRPr="001B6C39" w:rsidRDefault="001B6C39" w:rsidP="001B6C39">
            <w:pPr>
              <w:jc w:val="both"/>
              <w:rPr>
                <w:rFonts w:ascii="Verdana" w:hAnsi="Verdana"/>
                <w:b/>
                <w:color w:val="17365D" w:themeColor="text2" w:themeShade="BF"/>
                <w:sz w:val="20"/>
                <w:szCs w:val="20"/>
                <w:lang w:val="el-GR"/>
              </w:rPr>
            </w:pPr>
            <w:r w:rsidRPr="001B6C39">
              <w:rPr>
                <w:rFonts w:ascii="Verdana" w:hAnsi="Verdana"/>
                <w:b/>
                <w:color w:val="17365D" w:themeColor="text2" w:themeShade="BF"/>
                <w:sz w:val="20"/>
                <w:szCs w:val="20"/>
                <w:lang w:val="el-GR"/>
              </w:rPr>
              <w:lastRenderedPageBreak/>
              <w:t>ΠΕΡΙΠΟΛΙΚΑ/ΠΥΡΑΥΛΑΚΑΤΟΙ/</w:t>
            </w:r>
          </w:p>
          <w:p w14:paraId="4C0266D7" w14:textId="77777777" w:rsidR="001B6C39" w:rsidRPr="001B6C39" w:rsidRDefault="001B6C39" w:rsidP="001B6C39">
            <w:pPr>
              <w:jc w:val="both"/>
              <w:rPr>
                <w:rFonts w:ascii="Verdana" w:hAnsi="Verdana"/>
                <w:b/>
                <w:color w:val="17365D" w:themeColor="text2" w:themeShade="BF"/>
                <w:sz w:val="20"/>
                <w:szCs w:val="20"/>
                <w:lang w:val="el-GR"/>
              </w:rPr>
            </w:pPr>
            <w:r w:rsidRPr="001B6C39">
              <w:rPr>
                <w:rFonts w:ascii="Verdana" w:hAnsi="Verdana"/>
                <w:b/>
                <w:color w:val="17365D" w:themeColor="text2" w:themeShade="BF"/>
                <w:sz w:val="20"/>
                <w:szCs w:val="20"/>
                <w:lang w:val="el-GR"/>
              </w:rPr>
              <w:t>ΚΑΝΟΝΙΟΦΟΡΟΙ</w:t>
            </w:r>
          </w:p>
          <w:p w14:paraId="133023EC" w14:textId="6193C7F0" w:rsidR="001B6C39" w:rsidRPr="001B6C39" w:rsidRDefault="001B6C39" w:rsidP="001B6C39">
            <w:pPr>
              <w:jc w:val="both"/>
              <w:rPr>
                <w:rFonts w:ascii="Verdana" w:hAnsi="Verdana"/>
                <w:b/>
                <w:color w:val="17365D" w:themeColor="text2" w:themeShade="BF"/>
                <w:sz w:val="20"/>
                <w:szCs w:val="20"/>
                <w:lang w:val="el-GR"/>
              </w:rPr>
            </w:pPr>
            <w:r w:rsidRPr="001B6C39">
              <w:rPr>
                <w:rFonts w:ascii="Verdana" w:hAnsi="Verdana"/>
                <w:b/>
                <w:color w:val="17365D" w:themeColor="text2" w:themeShade="BF"/>
                <w:sz w:val="20"/>
                <w:szCs w:val="20"/>
                <w:lang w:val="el-GR"/>
              </w:rPr>
              <w:t xml:space="preserve">( </w:t>
            </w:r>
            <w:r w:rsidRPr="001B6C39">
              <w:rPr>
                <w:rFonts w:ascii="Verdana" w:hAnsi="Verdana"/>
                <w:b/>
                <w:color w:val="17365D" w:themeColor="text2" w:themeShade="BF"/>
                <w:sz w:val="20"/>
                <w:szCs w:val="20"/>
              </w:rPr>
              <w:t>Patrol</w:t>
            </w:r>
            <w:r w:rsidRPr="001B6C39">
              <w:rPr>
                <w:rFonts w:ascii="Verdana" w:hAnsi="Verdana"/>
                <w:b/>
                <w:color w:val="17365D" w:themeColor="text2" w:themeShade="BF"/>
                <w:sz w:val="20"/>
                <w:szCs w:val="20"/>
                <w:lang w:val="el-GR"/>
              </w:rPr>
              <w:t xml:space="preserve"> </w:t>
            </w:r>
            <w:r w:rsidRPr="001B6C39">
              <w:rPr>
                <w:rFonts w:ascii="Verdana" w:hAnsi="Verdana"/>
                <w:b/>
                <w:color w:val="17365D" w:themeColor="text2" w:themeShade="BF"/>
                <w:sz w:val="20"/>
                <w:szCs w:val="20"/>
              </w:rPr>
              <w:t>and</w:t>
            </w:r>
            <w:r w:rsidRPr="001B6C39">
              <w:rPr>
                <w:rFonts w:ascii="Verdana" w:hAnsi="Verdana"/>
                <w:b/>
                <w:color w:val="17365D" w:themeColor="text2" w:themeShade="BF"/>
                <w:sz w:val="20"/>
                <w:szCs w:val="20"/>
                <w:lang w:val="el-GR"/>
              </w:rPr>
              <w:t xml:space="preserve"> </w:t>
            </w:r>
            <w:r w:rsidRPr="001B6C39">
              <w:rPr>
                <w:rFonts w:ascii="Verdana" w:hAnsi="Verdana"/>
                <w:b/>
                <w:color w:val="17365D" w:themeColor="text2" w:themeShade="BF"/>
                <w:sz w:val="20"/>
                <w:szCs w:val="20"/>
              </w:rPr>
              <w:t>Coastal</w:t>
            </w:r>
            <w:r w:rsidRPr="001B6C39">
              <w:rPr>
                <w:rFonts w:ascii="Verdana" w:hAnsi="Verdana"/>
                <w:b/>
                <w:color w:val="17365D" w:themeColor="text2" w:themeShade="BF"/>
                <w:sz w:val="20"/>
                <w:szCs w:val="20"/>
                <w:lang w:val="el-GR"/>
              </w:rPr>
              <w:t xml:space="preserve"> </w:t>
            </w:r>
            <w:r w:rsidRPr="001B6C39">
              <w:rPr>
                <w:rFonts w:ascii="Verdana" w:hAnsi="Verdana"/>
                <w:b/>
                <w:color w:val="17365D" w:themeColor="text2" w:themeShade="BF"/>
                <w:sz w:val="20"/>
                <w:szCs w:val="20"/>
              </w:rPr>
              <w:t>Combatant</w:t>
            </w:r>
            <w:r w:rsidRPr="001B6C39">
              <w:rPr>
                <w:rFonts w:ascii="Verdana" w:hAnsi="Verdana"/>
                <w:b/>
                <w:color w:val="17365D" w:themeColor="text2" w:themeShade="BF"/>
                <w:sz w:val="20"/>
                <w:szCs w:val="20"/>
                <w:lang w:val="el-GR"/>
              </w:rPr>
              <w:t xml:space="preserve"> )</w:t>
            </w:r>
            <w:r w:rsidR="005A0847">
              <w:rPr>
                <w:rFonts w:ascii="Verdana" w:hAnsi="Verdana"/>
                <w:b/>
                <w:color w:val="17365D" w:themeColor="text2" w:themeShade="BF"/>
                <w:sz w:val="20"/>
                <w:szCs w:val="20"/>
                <w:lang w:val="el-GR"/>
              </w:rPr>
              <w:t xml:space="preserve"> </w:t>
            </w:r>
          </w:p>
        </w:tc>
        <w:tc>
          <w:tcPr>
            <w:tcW w:w="900" w:type="dxa"/>
            <w:shd w:val="clear" w:color="auto" w:fill="C6D9F1" w:themeFill="text2" w:themeFillTint="33"/>
          </w:tcPr>
          <w:p w14:paraId="38DEC8BC" w14:textId="77777777" w:rsidR="001B6C39" w:rsidRPr="001B6C39" w:rsidRDefault="001B6C39" w:rsidP="001B6C39">
            <w:pPr>
              <w:jc w:val="both"/>
              <w:rPr>
                <w:rFonts w:ascii="Verdana" w:hAnsi="Verdana"/>
                <w:b/>
                <w:color w:val="17365D" w:themeColor="text2" w:themeShade="BF"/>
                <w:sz w:val="20"/>
                <w:szCs w:val="20"/>
                <w:lang w:val="el-GR"/>
              </w:rPr>
            </w:pPr>
            <w:r w:rsidRPr="001B6C39">
              <w:rPr>
                <w:rFonts w:ascii="Verdana" w:hAnsi="Verdana"/>
                <w:b/>
                <w:color w:val="17365D" w:themeColor="text2" w:themeShade="BF"/>
                <w:sz w:val="20"/>
                <w:szCs w:val="20"/>
                <w:lang w:val="el-GR"/>
              </w:rPr>
              <w:t>2021</w:t>
            </w:r>
          </w:p>
        </w:tc>
        <w:tc>
          <w:tcPr>
            <w:tcW w:w="900" w:type="dxa"/>
            <w:shd w:val="clear" w:color="auto" w:fill="C6D9F1" w:themeFill="text2" w:themeFillTint="33"/>
          </w:tcPr>
          <w:p w14:paraId="55C7B062" w14:textId="77777777" w:rsidR="001B6C39" w:rsidRPr="001B6C39" w:rsidRDefault="001B6C39" w:rsidP="001B6C39">
            <w:pPr>
              <w:jc w:val="both"/>
              <w:rPr>
                <w:rFonts w:ascii="Verdana" w:hAnsi="Verdana"/>
                <w:b/>
                <w:color w:val="17365D" w:themeColor="text2" w:themeShade="BF"/>
                <w:sz w:val="20"/>
                <w:szCs w:val="20"/>
                <w:lang w:val="el-GR"/>
              </w:rPr>
            </w:pPr>
            <w:r w:rsidRPr="001B6C39">
              <w:rPr>
                <w:rFonts w:ascii="Verdana" w:hAnsi="Verdana"/>
                <w:b/>
                <w:sz w:val="20"/>
                <w:szCs w:val="20"/>
                <w:lang w:val="el-GR"/>
              </w:rPr>
              <w:t>2014</w:t>
            </w:r>
          </w:p>
        </w:tc>
        <w:tc>
          <w:tcPr>
            <w:tcW w:w="774" w:type="dxa"/>
            <w:shd w:val="clear" w:color="auto" w:fill="C6D9F1" w:themeFill="text2" w:themeFillTint="33"/>
          </w:tcPr>
          <w:p w14:paraId="68C68281" w14:textId="77777777" w:rsidR="001B6C39" w:rsidRPr="001B6C39" w:rsidRDefault="001B6C39" w:rsidP="001B6C39">
            <w:pPr>
              <w:jc w:val="both"/>
              <w:rPr>
                <w:rFonts w:ascii="Verdana" w:hAnsi="Verdana"/>
                <w:b/>
                <w:sz w:val="20"/>
                <w:szCs w:val="20"/>
                <w:lang w:val="el-GR"/>
              </w:rPr>
            </w:pPr>
            <w:r w:rsidRPr="001B6C39">
              <w:rPr>
                <w:rFonts w:ascii="Verdana" w:hAnsi="Verdana"/>
                <w:b/>
                <w:sz w:val="20"/>
                <w:szCs w:val="20"/>
                <w:lang w:val="el-GR"/>
              </w:rPr>
              <w:t>2004</w:t>
            </w:r>
          </w:p>
        </w:tc>
      </w:tr>
      <w:tr w:rsidR="001B6C39" w:rsidRPr="001B6C39" w14:paraId="69923B3E" w14:textId="77777777" w:rsidTr="001354A6">
        <w:trPr>
          <w:trHeight w:val="1030"/>
        </w:trPr>
        <w:tc>
          <w:tcPr>
            <w:tcW w:w="1062" w:type="dxa"/>
          </w:tcPr>
          <w:p w14:paraId="10E9605F" w14:textId="77777777" w:rsidR="001B6C39" w:rsidRPr="001B6C39" w:rsidRDefault="001B6C39" w:rsidP="001B6C39">
            <w:pPr>
              <w:jc w:val="both"/>
              <w:rPr>
                <w:rFonts w:ascii="Verdana" w:hAnsi="Verdana"/>
                <w:sz w:val="20"/>
                <w:szCs w:val="20"/>
                <w:lang w:val="el-GR"/>
              </w:rPr>
            </w:pPr>
          </w:p>
          <w:p w14:paraId="6422CB57"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09142FE9" wp14:editId="667EC5B9">
                  <wp:extent cx="404037" cy="227271"/>
                  <wp:effectExtent l="0" t="0" r="0" b="190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k f;ag.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419029" cy="235704"/>
                          </a:xfrm>
                          <a:prstGeom prst="rect">
                            <a:avLst/>
                          </a:prstGeom>
                        </pic:spPr>
                      </pic:pic>
                    </a:graphicData>
                  </a:graphic>
                </wp:inline>
              </w:drawing>
            </w:r>
          </w:p>
          <w:p w14:paraId="25DFB69A" w14:textId="77777777" w:rsidR="001B6C39" w:rsidRPr="001B6C39" w:rsidRDefault="001B6C39" w:rsidP="001B6C39">
            <w:pPr>
              <w:jc w:val="both"/>
              <w:rPr>
                <w:rFonts w:ascii="Verdana" w:hAnsi="Verdana"/>
                <w:sz w:val="20"/>
                <w:szCs w:val="20"/>
                <w:lang w:val="el-GR"/>
              </w:rPr>
            </w:pPr>
          </w:p>
        </w:tc>
        <w:tc>
          <w:tcPr>
            <w:tcW w:w="3636" w:type="dxa"/>
          </w:tcPr>
          <w:p w14:paraId="126CFE4D" w14:textId="77777777" w:rsidR="001B6C39" w:rsidRPr="001B6C39" w:rsidRDefault="001B6C39" w:rsidP="001B6C39">
            <w:pPr>
              <w:jc w:val="both"/>
              <w:rPr>
                <w:rFonts w:ascii="Verdana" w:hAnsi="Verdana"/>
                <w:i/>
                <w:sz w:val="20"/>
                <w:szCs w:val="20"/>
              </w:rPr>
            </w:pPr>
            <w:r w:rsidRPr="001B6C39">
              <w:rPr>
                <w:rFonts w:ascii="Verdana" w:hAnsi="Verdana"/>
                <w:i/>
                <w:sz w:val="20"/>
                <w:szCs w:val="20"/>
              </w:rPr>
              <w:t>Super Vita</w:t>
            </w:r>
          </w:p>
          <w:p w14:paraId="7A6486F7" w14:textId="6B1E0613" w:rsidR="001B6C39" w:rsidRPr="001B6C39" w:rsidRDefault="001B6C39" w:rsidP="001B6C39">
            <w:pPr>
              <w:jc w:val="both"/>
              <w:rPr>
                <w:rFonts w:ascii="Verdana" w:hAnsi="Verdana"/>
                <w:i/>
                <w:sz w:val="20"/>
                <w:szCs w:val="20"/>
              </w:rPr>
            </w:pPr>
            <w:proofErr w:type="spellStart"/>
            <w:r w:rsidRPr="001B6C39">
              <w:rPr>
                <w:rFonts w:ascii="Verdana" w:hAnsi="Verdana"/>
                <w:i/>
                <w:sz w:val="20"/>
                <w:szCs w:val="20"/>
                <w:lang w:val="el-GR"/>
              </w:rPr>
              <w:t>Πυραυλάκατοι</w:t>
            </w:r>
            <w:proofErr w:type="spellEnd"/>
            <w:r w:rsidRPr="001B6C39">
              <w:rPr>
                <w:rFonts w:ascii="Verdana" w:hAnsi="Verdana"/>
                <w:i/>
                <w:sz w:val="20"/>
                <w:szCs w:val="20"/>
              </w:rPr>
              <w:t>,</w:t>
            </w:r>
            <w:r w:rsidR="005A0847">
              <w:rPr>
                <w:rFonts w:ascii="Verdana" w:hAnsi="Verdana"/>
                <w:i/>
                <w:sz w:val="20"/>
                <w:szCs w:val="20"/>
              </w:rPr>
              <w:t xml:space="preserve"> </w:t>
            </w:r>
            <w:r w:rsidRPr="001B6C39">
              <w:rPr>
                <w:rFonts w:ascii="Verdana" w:hAnsi="Verdana"/>
                <w:i/>
                <w:sz w:val="20"/>
                <w:szCs w:val="20"/>
              </w:rPr>
              <w:t xml:space="preserve">La </w:t>
            </w:r>
            <w:proofErr w:type="spellStart"/>
            <w:r w:rsidRPr="001B6C39">
              <w:rPr>
                <w:rFonts w:ascii="Verdana" w:hAnsi="Verdana"/>
                <w:i/>
                <w:sz w:val="20"/>
                <w:szCs w:val="20"/>
              </w:rPr>
              <w:t>Combattante</w:t>
            </w:r>
            <w:proofErr w:type="spellEnd"/>
            <w:r w:rsidRPr="001B6C39">
              <w:rPr>
                <w:rFonts w:ascii="Verdana" w:hAnsi="Verdana"/>
                <w:i/>
                <w:sz w:val="20"/>
                <w:szCs w:val="20"/>
              </w:rPr>
              <w:t xml:space="preserve"> IIIB </w:t>
            </w:r>
            <w:r w:rsidRPr="001B6C39">
              <w:rPr>
                <w:rFonts w:ascii="Verdana" w:hAnsi="Verdana"/>
                <w:i/>
                <w:sz w:val="20"/>
                <w:szCs w:val="20"/>
                <w:lang w:val="el-GR"/>
              </w:rPr>
              <w:t>και</w:t>
            </w:r>
            <w:r w:rsidRPr="001B6C39">
              <w:rPr>
                <w:rFonts w:ascii="Verdana" w:hAnsi="Verdana"/>
                <w:i/>
                <w:sz w:val="20"/>
                <w:szCs w:val="20"/>
              </w:rPr>
              <w:t xml:space="preserve"> III,GER Tiger</w:t>
            </w:r>
          </w:p>
          <w:p w14:paraId="7D9ABE5E" w14:textId="77777777" w:rsidR="001B6C39" w:rsidRPr="001B6C39" w:rsidRDefault="001B6C39" w:rsidP="001B6C39">
            <w:pPr>
              <w:jc w:val="both"/>
              <w:rPr>
                <w:rFonts w:ascii="Verdana" w:hAnsi="Verdana"/>
                <w:sz w:val="20"/>
                <w:szCs w:val="20"/>
              </w:rPr>
            </w:pPr>
            <w:r w:rsidRPr="001B6C39">
              <w:rPr>
                <w:rFonts w:ascii="Verdana" w:hAnsi="Verdana"/>
                <w:sz w:val="20"/>
                <w:szCs w:val="20"/>
                <w:lang w:val="el-GR"/>
              </w:rPr>
              <w:t>Κανονιοφόροι</w:t>
            </w:r>
            <w:r w:rsidRPr="001B6C39">
              <w:rPr>
                <w:rFonts w:ascii="Verdana" w:hAnsi="Verdana"/>
                <w:sz w:val="20"/>
                <w:szCs w:val="20"/>
              </w:rPr>
              <w:t xml:space="preserve"> (</w:t>
            </w:r>
            <w:r w:rsidRPr="001B6C39">
              <w:rPr>
                <w:rFonts w:ascii="Verdana" w:hAnsi="Verdana"/>
                <w:i/>
                <w:sz w:val="20"/>
                <w:szCs w:val="20"/>
              </w:rPr>
              <w:t>Osprey</w:t>
            </w:r>
            <w:r w:rsidRPr="001B6C39">
              <w:rPr>
                <w:rFonts w:ascii="Verdana" w:hAnsi="Verdana"/>
                <w:sz w:val="20"/>
                <w:szCs w:val="20"/>
              </w:rPr>
              <w:t xml:space="preserve"> </w:t>
            </w:r>
            <w:r w:rsidRPr="001B6C39">
              <w:rPr>
                <w:rFonts w:ascii="Verdana" w:hAnsi="Verdana"/>
                <w:sz w:val="20"/>
                <w:szCs w:val="20"/>
                <w:lang w:val="el-GR"/>
              </w:rPr>
              <w:t>κ</w:t>
            </w:r>
            <w:r w:rsidRPr="001B6C39">
              <w:rPr>
                <w:rFonts w:ascii="Verdana" w:hAnsi="Verdana"/>
                <w:sz w:val="20"/>
                <w:szCs w:val="20"/>
              </w:rPr>
              <w:t>.</w:t>
            </w:r>
            <w:proofErr w:type="spellStart"/>
            <w:r w:rsidRPr="001B6C39">
              <w:rPr>
                <w:rFonts w:ascii="Verdana" w:hAnsi="Verdana"/>
                <w:sz w:val="20"/>
                <w:szCs w:val="20"/>
                <w:lang w:val="el-GR"/>
              </w:rPr>
              <w:t>λπ</w:t>
            </w:r>
            <w:proofErr w:type="spellEnd"/>
            <w:r w:rsidRPr="001B6C39">
              <w:rPr>
                <w:rFonts w:ascii="Verdana" w:hAnsi="Verdana"/>
                <w:sz w:val="20"/>
                <w:szCs w:val="20"/>
              </w:rPr>
              <w:t>)</w:t>
            </w:r>
          </w:p>
          <w:p w14:paraId="34861A1B" w14:textId="77777777" w:rsidR="001B6C39" w:rsidRPr="001B6C39" w:rsidRDefault="001B6C39" w:rsidP="001B6C39">
            <w:pPr>
              <w:jc w:val="both"/>
              <w:rPr>
                <w:rFonts w:ascii="Verdana" w:hAnsi="Verdana"/>
                <w:sz w:val="20"/>
                <w:szCs w:val="20"/>
              </w:rPr>
            </w:pPr>
            <w:r w:rsidRPr="001B6C39">
              <w:rPr>
                <w:rFonts w:ascii="Verdana" w:hAnsi="Verdana"/>
                <w:sz w:val="20"/>
                <w:szCs w:val="20"/>
                <w:lang w:val="el-GR"/>
              </w:rPr>
              <w:t>Άλλα</w:t>
            </w:r>
            <w:r w:rsidRPr="001B6C39">
              <w:rPr>
                <w:rFonts w:ascii="Verdana" w:hAnsi="Verdana"/>
                <w:sz w:val="20"/>
                <w:szCs w:val="20"/>
              </w:rPr>
              <w:t xml:space="preserve"> (Nasty Type, </w:t>
            </w:r>
            <w:r w:rsidRPr="001B6C39">
              <w:rPr>
                <w:rFonts w:ascii="Verdana" w:hAnsi="Verdana"/>
                <w:sz w:val="20"/>
                <w:szCs w:val="20"/>
                <w:lang w:val="el-GR"/>
              </w:rPr>
              <w:t>κ</w:t>
            </w:r>
            <w:r w:rsidRPr="001B6C39">
              <w:rPr>
                <w:rFonts w:ascii="Verdana" w:hAnsi="Verdana"/>
                <w:sz w:val="20"/>
                <w:szCs w:val="20"/>
              </w:rPr>
              <w:t>.</w:t>
            </w:r>
            <w:proofErr w:type="spellStart"/>
            <w:r w:rsidRPr="001B6C39">
              <w:rPr>
                <w:rFonts w:ascii="Verdana" w:hAnsi="Verdana"/>
                <w:sz w:val="20"/>
                <w:szCs w:val="20"/>
                <w:lang w:val="el-GR"/>
              </w:rPr>
              <w:t>λπ</w:t>
            </w:r>
            <w:proofErr w:type="spellEnd"/>
            <w:r w:rsidRPr="001B6C39">
              <w:rPr>
                <w:rFonts w:ascii="Verdana" w:hAnsi="Verdana"/>
                <w:sz w:val="20"/>
                <w:szCs w:val="20"/>
              </w:rPr>
              <w:t>)</w:t>
            </w:r>
          </w:p>
          <w:p w14:paraId="17A43E53" w14:textId="77777777" w:rsidR="001B6C39" w:rsidRPr="001B6C39" w:rsidRDefault="001B6C39" w:rsidP="001B6C39">
            <w:pPr>
              <w:jc w:val="both"/>
              <w:rPr>
                <w:rFonts w:ascii="Verdana" w:hAnsi="Verdana"/>
                <w:b/>
                <w:sz w:val="20"/>
                <w:szCs w:val="20"/>
                <w:lang w:val="el-GR"/>
              </w:rPr>
            </w:pPr>
            <w:r w:rsidRPr="001B6C39">
              <w:rPr>
                <w:rFonts w:ascii="Verdana" w:hAnsi="Verdana"/>
                <w:b/>
                <w:sz w:val="20"/>
                <w:szCs w:val="20"/>
                <w:lang w:val="el-GR"/>
              </w:rPr>
              <w:t>Σύνολο (</w:t>
            </w:r>
            <w:r w:rsidRPr="001B6C39">
              <w:rPr>
                <w:rFonts w:ascii="Verdana" w:hAnsi="Verdana"/>
                <w:b/>
                <w:sz w:val="20"/>
                <w:szCs w:val="20"/>
              </w:rPr>
              <w:t>Total</w:t>
            </w:r>
            <w:r w:rsidRPr="001B6C39">
              <w:rPr>
                <w:rFonts w:ascii="Verdana" w:hAnsi="Verdana"/>
                <w:b/>
                <w:sz w:val="20"/>
                <w:szCs w:val="20"/>
                <w:lang w:val="el-GR"/>
              </w:rPr>
              <w:t>)</w:t>
            </w:r>
          </w:p>
          <w:p w14:paraId="12F7B8B1" w14:textId="77777777" w:rsidR="001B6C39" w:rsidRPr="001B6C39" w:rsidRDefault="001B6C39" w:rsidP="001B6C39">
            <w:pPr>
              <w:jc w:val="both"/>
              <w:rPr>
                <w:rFonts w:ascii="Verdana" w:hAnsi="Verdana"/>
                <w:b/>
                <w:sz w:val="20"/>
                <w:szCs w:val="20"/>
                <w:lang w:val="el-GR"/>
              </w:rPr>
            </w:pPr>
          </w:p>
        </w:tc>
        <w:tc>
          <w:tcPr>
            <w:tcW w:w="900" w:type="dxa"/>
          </w:tcPr>
          <w:p w14:paraId="44751D2A" w14:textId="067A060C" w:rsidR="001B6C39" w:rsidRPr="001B6C39" w:rsidRDefault="005A0847" w:rsidP="001B6C39">
            <w:pPr>
              <w:jc w:val="right"/>
              <w:rPr>
                <w:rFonts w:ascii="Verdana" w:hAnsi="Verdana"/>
                <w:sz w:val="20"/>
                <w:szCs w:val="20"/>
                <w:lang w:val="el-GR"/>
              </w:rPr>
            </w:pPr>
            <w:r>
              <w:rPr>
                <w:rFonts w:ascii="Verdana" w:hAnsi="Verdana"/>
                <w:sz w:val="20"/>
                <w:szCs w:val="20"/>
                <w:lang w:val="el-GR"/>
              </w:rPr>
              <w:t xml:space="preserve"> </w:t>
            </w:r>
            <w:r w:rsidR="001B6C39" w:rsidRPr="001B6C39">
              <w:rPr>
                <w:rFonts w:ascii="Verdana" w:hAnsi="Verdana"/>
                <w:sz w:val="20"/>
                <w:szCs w:val="20"/>
              </w:rPr>
              <w:t>6</w:t>
            </w:r>
          </w:p>
          <w:p w14:paraId="5BECBD4E" w14:textId="77777777" w:rsidR="001B6C39" w:rsidRPr="001B6C39" w:rsidRDefault="001B6C39" w:rsidP="001B6C39">
            <w:pPr>
              <w:jc w:val="right"/>
              <w:rPr>
                <w:rFonts w:ascii="Verdana" w:hAnsi="Verdana"/>
                <w:sz w:val="20"/>
                <w:szCs w:val="20"/>
                <w:lang w:val="el-GR"/>
              </w:rPr>
            </w:pPr>
          </w:p>
          <w:p w14:paraId="24274C81" w14:textId="77777777" w:rsidR="001B6C39" w:rsidRPr="001B6C39" w:rsidRDefault="001B6C39" w:rsidP="001B6C39">
            <w:pPr>
              <w:jc w:val="right"/>
              <w:rPr>
                <w:rFonts w:ascii="Verdana" w:hAnsi="Verdana"/>
                <w:sz w:val="20"/>
                <w:szCs w:val="20"/>
                <w:lang w:val="el-GR"/>
              </w:rPr>
            </w:pPr>
            <w:r w:rsidRPr="001B6C39">
              <w:rPr>
                <w:rFonts w:ascii="Verdana" w:hAnsi="Verdana"/>
                <w:sz w:val="20"/>
                <w:szCs w:val="20"/>
                <w:lang w:val="el-GR"/>
              </w:rPr>
              <w:t>12</w:t>
            </w:r>
          </w:p>
          <w:p w14:paraId="12AEAB4F" w14:textId="3A9952A9" w:rsidR="001B6C39" w:rsidRPr="001B6C39" w:rsidRDefault="005A0847" w:rsidP="001B6C39">
            <w:pPr>
              <w:jc w:val="right"/>
              <w:rPr>
                <w:rFonts w:ascii="Verdana" w:hAnsi="Verdana"/>
                <w:sz w:val="20"/>
                <w:szCs w:val="20"/>
              </w:rPr>
            </w:pPr>
            <w:r>
              <w:rPr>
                <w:rFonts w:ascii="Verdana" w:hAnsi="Verdana"/>
                <w:sz w:val="20"/>
                <w:szCs w:val="20"/>
                <w:lang w:val="el-GR"/>
              </w:rPr>
              <w:t xml:space="preserve"> </w:t>
            </w:r>
            <w:r w:rsidR="001B6C39" w:rsidRPr="001B6C39">
              <w:rPr>
                <w:rFonts w:ascii="Verdana" w:hAnsi="Verdana"/>
                <w:sz w:val="20"/>
                <w:szCs w:val="20"/>
                <w:lang w:val="el-GR"/>
              </w:rPr>
              <w:t>8</w:t>
            </w:r>
          </w:p>
          <w:p w14:paraId="51EEC340" w14:textId="0179EDE8" w:rsidR="001B6C39" w:rsidRPr="001B6C39" w:rsidRDefault="005A0847" w:rsidP="001B6C39">
            <w:pPr>
              <w:jc w:val="right"/>
              <w:rPr>
                <w:rFonts w:ascii="Verdana" w:hAnsi="Verdana"/>
                <w:sz w:val="20"/>
                <w:szCs w:val="20"/>
              </w:rPr>
            </w:pPr>
            <w:r>
              <w:rPr>
                <w:rFonts w:ascii="Verdana" w:hAnsi="Verdana"/>
                <w:sz w:val="20"/>
                <w:szCs w:val="20"/>
                <w:lang w:val="el-GR"/>
              </w:rPr>
              <w:t xml:space="preserve"> </w:t>
            </w:r>
            <w:r w:rsidR="001B6C39" w:rsidRPr="001B6C39">
              <w:rPr>
                <w:rFonts w:ascii="Verdana" w:hAnsi="Verdana"/>
                <w:sz w:val="20"/>
                <w:szCs w:val="20"/>
                <w:lang w:val="el-GR"/>
              </w:rPr>
              <w:t>8</w:t>
            </w:r>
          </w:p>
          <w:p w14:paraId="4FC54803" w14:textId="77777777" w:rsidR="001B6C39" w:rsidRPr="001B6C39" w:rsidRDefault="001B6C39" w:rsidP="001B6C39">
            <w:pPr>
              <w:jc w:val="right"/>
              <w:rPr>
                <w:rFonts w:ascii="Verdana" w:hAnsi="Verdana"/>
                <w:b/>
                <w:sz w:val="20"/>
                <w:szCs w:val="20"/>
              </w:rPr>
            </w:pPr>
            <w:r w:rsidRPr="001B6C39">
              <w:rPr>
                <w:rFonts w:ascii="Verdana" w:hAnsi="Verdana"/>
                <w:b/>
                <w:sz w:val="20"/>
                <w:szCs w:val="20"/>
                <w:lang w:val="el-GR"/>
              </w:rPr>
              <w:t>3</w:t>
            </w:r>
            <w:r w:rsidRPr="001B6C39">
              <w:rPr>
                <w:rFonts w:ascii="Verdana" w:hAnsi="Verdana"/>
                <w:b/>
                <w:sz w:val="20"/>
                <w:szCs w:val="20"/>
              </w:rPr>
              <w:t>4</w:t>
            </w:r>
          </w:p>
        </w:tc>
        <w:tc>
          <w:tcPr>
            <w:tcW w:w="900" w:type="dxa"/>
          </w:tcPr>
          <w:p w14:paraId="5E688C28" w14:textId="77777777" w:rsidR="001B6C39" w:rsidRPr="001B6C39" w:rsidRDefault="001B6C39" w:rsidP="001B6C39">
            <w:pPr>
              <w:jc w:val="right"/>
              <w:rPr>
                <w:rFonts w:ascii="Verdana" w:hAnsi="Verdana"/>
                <w:sz w:val="20"/>
                <w:szCs w:val="20"/>
              </w:rPr>
            </w:pPr>
            <w:r w:rsidRPr="001B6C39">
              <w:rPr>
                <w:rFonts w:ascii="Verdana" w:hAnsi="Verdana"/>
                <w:sz w:val="20"/>
                <w:szCs w:val="20"/>
              </w:rPr>
              <w:t>6</w:t>
            </w:r>
          </w:p>
          <w:p w14:paraId="6BD5B80A" w14:textId="77777777" w:rsidR="001B6C39" w:rsidRPr="001B6C39" w:rsidRDefault="001B6C39" w:rsidP="001B6C39">
            <w:pPr>
              <w:jc w:val="right"/>
              <w:rPr>
                <w:rFonts w:ascii="Verdana" w:hAnsi="Verdana"/>
                <w:sz w:val="20"/>
                <w:szCs w:val="20"/>
                <w:lang w:val="el-GR"/>
              </w:rPr>
            </w:pPr>
          </w:p>
          <w:p w14:paraId="01024BDA" w14:textId="77777777" w:rsidR="001B6C39" w:rsidRPr="001B6C39" w:rsidRDefault="001B6C39" w:rsidP="001B6C39">
            <w:pPr>
              <w:jc w:val="right"/>
              <w:rPr>
                <w:rFonts w:ascii="Verdana" w:hAnsi="Verdana"/>
                <w:sz w:val="20"/>
                <w:szCs w:val="20"/>
              </w:rPr>
            </w:pPr>
            <w:r w:rsidRPr="001B6C39">
              <w:rPr>
                <w:rFonts w:ascii="Verdana" w:hAnsi="Verdana"/>
                <w:sz w:val="20"/>
                <w:szCs w:val="20"/>
              </w:rPr>
              <w:t>12</w:t>
            </w:r>
          </w:p>
          <w:p w14:paraId="5024932E" w14:textId="77777777" w:rsidR="001B6C39" w:rsidRPr="001B6C39" w:rsidRDefault="001B6C39" w:rsidP="001B6C39">
            <w:pPr>
              <w:jc w:val="right"/>
              <w:rPr>
                <w:rFonts w:ascii="Verdana" w:hAnsi="Verdana"/>
                <w:sz w:val="20"/>
                <w:szCs w:val="20"/>
              </w:rPr>
            </w:pPr>
            <w:r w:rsidRPr="001B6C39">
              <w:rPr>
                <w:rFonts w:ascii="Verdana" w:hAnsi="Verdana"/>
                <w:sz w:val="20"/>
                <w:szCs w:val="20"/>
              </w:rPr>
              <w:t>8</w:t>
            </w:r>
          </w:p>
          <w:p w14:paraId="262F3344" w14:textId="26185323" w:rsidR="001B6C39" w:rsidRPr="001B6C39" w:rsidRDefault="001B6C39" w:rsidP="001B6C39">
            <w:pPr>
              <w:jc w:val="right"/>
              <w:rPr>
                <w:rFonts w:ascii="Verdana" w:hAnsi="Verdana"/>
                <w:sz w:val="20"/>
                <w:szCs w:val="20"/>
              </w:rPr>
            </w:pPr>
            <w:r w:rsidRPr="001B6C39">
              <w:rPr>
                <w:rFonts w:ascii="Verdana" w:hAnsi="Verdana"/>
                <w:sz w:val="20"/>
                <w:szCs w:val="20"/>
                <w:lang w:val="el-GR"/>
              </w:rPr>
              <w:t xml:space="preserve"> 8</w:t>
            </w:r>
            <w:r w:rsidR="005A0847">
              <w:rPr>
                <w:rFonts w:ascii="Verdana" w:hAnsi="Verdana"/>
                <w:sz w:val="20"/>
                <w:szCs w:val="20"/>
                <w:lang w:val="el-GR"/>
              </w:rPr>
              <w:t xml:space="preserve"> </w:t>
            </w:r>
          </w:p>
          <w:p w14:paraId="7BCE77B0" w14:textId="77777777" w:rsidR="001B6C39" w:rsidRPr="001B6C39" w:rsidRDefault="001B6C39" w:rsidP="001B6C39">
            <w:pPr>
              <w:jc w:val="right"/>
              <w:rPr>
                <w:rFonts w:ascii="Verdana" w:hAnsi="Verdana"/>
                <w:b/>
                <w:sz w:val="20"/>
                <w:szCs w:val="20"/>
              </w:rPr>
            </w:pPr>
            <w:r w:rsidRPr="001B6C39">
              <w:rPr>
                <w:rFonts w:ascii="Verdana" w:hAnsi="Verdana"/>
                <w:b/>
                <w:sz w:val="20"/>
                <w:szCs w:val="20"/>
              </w:rPr>
              <w:t>34</w:t>
            </w:r>
          </w:p>
        </w:tc>
        <w:tc>
          <w:tcPr>
            <w:tcW w:w="774" w:type="dxa"/>
          </w:tcPr>
          <w:p w14:paraId="3AD29FC9" w14:textId="77777777" w:rsidR="001B6C39" w:rsidRPr="001B6C39" w:rsidRDefault="001B6C39" w:rsidP="001B6C39">
            <w:pPr>
              <w:jc w:val="right"/>
              <w:rPr>
                <w:rFonts w:ascii="Verdana" w:hAnsi="Verdana"/>
                <w:sz w:val="20"/>
                <w:szCs w:val="20"/>
                <w:lang w:val="el-GR"/>
              </w:rPr>
            </w:pPr>
          </w:p>
          <w:p w14:paraId="3D48BDCF" w14:textId="77777777" w:rsidR="001B6C39" w:rsidRPr="001B6C39" w:rsidRDefault="001B6C39" w:rsidP="001B6C39">
            <w:pPr>
              <w:jc w:val="right"/>
              <w:rPr>
                <w:rFonts w:ascii="Verdana" w:hAnsi="Verdana"/>
                <w:sz w:val="20"/>
                <w:szCs w:val="20"/>
                <w:lang w:val="el-GR"/>
              </w:rPr>
            </w:pPr>
          </w:p>
          <w:p w14:paraId="2AA6753C" w14:textId="77777777" w:rsidR="001B6C39" w:rsidRPr="001B6C39" w:rsidRDefault="001B6C39" w:rsidP="001B6C39">
            <w:pPr>
              <w:jc w:val="right"/>
              <w:rPr>
                <w:rFonts w:ascii="Verdana" w:hAnsi="Verdana"/>
                <w:sz w:val="20"/>
                <w:szCs w:val="20"/>
                <w:lang w:val="el-GR"/>
              </w:rPr>
            </w:pPr>
          </w:p>
          <w:p w14:paraId="4EEC39C4" w14:textId="77777777" w:rsidR="001B6C39" w:rsidRPr="001B6C39" w:rsidRDefault="001B6C39" w:rsidP="001B6C39">
            <w:pPr>
              <w:jc w:val="right"/>
              <w:rPr>
                <w:rFonts w:ascii="Verdana" w:hAnsi="Verdana"/>
                <w:sz w:val="20"/>
                <w:szCs w:val="20"/>
                <w:lang w:val="el-GR"/>
              </w:rPr>
            </w:pPr>
          </w:p>
          <w:p w14:paraId="5770EC2B" w14:textId="702F8399" w:rsidR="001B6C39" w:rsidRPr="001B6C39" w:rsidRDefault="005A0847" w:rsidP="001B6C39">
            <w:pPr>
              <w:jc w:val="right"/>
              <w:rPr>
                <w:rFonts w:ascii="Verdana" w:hAnsi="Verdana"/>
                <w:sz w:val="20"/>
                <w:szCs w:val="20"/>
              </w:rPr>
            </w:pPr>
            <w:r>
              <w:rPr>
                <w:rFonts w:ascii="Verdana" w:hAnsi="Verdana"/>
                <w:sz w:val="20"/>
                <w:szCs w:val="20"/>
                <w:lang w:val="el-GR"/>
              </w:rPr>
              <w:t xml:space="preserve"> </w:t>
            </w:r>
          </w:p>
          <w:p w14:paraId="222110E7" w14:textId="4A51C4B7" w:rsidR="001B6C39" w:rsidRPr="001B6C39" w:rsidRDefault="005A0847" w:rsidP="001B6C39">
            <w:pPr>
              <w:jc w:val="right"/>
              <w:rPr>
                <w:rFonts w:ascii="Verdana" w:hAnsi="Verdana"/>
                <w:sz w:val="20"/>
                <w:szCs w:val="20"/>
                <w:lang w:val="el-GR"/>
              </w:rPr>
            </w:pPr>
            <w:r>
              <w:rPr>
                <w:rFonts w:ascii="Verdana" w:hAnsi="Verdana"/>
                <w:sz w:val="20"/>
                <w:szCs w:val="20"/>
                <w:lang w:val="el-GR"/>
              </w:rPr>
              <w:t xml:space="preserve"> </w:t>
            </w:r>
            <w:r w:rsidR="001B6C39" w:rsidRPr="001B6C39">
              <w:rPr>
                <w:rFonts w:ascii="Verdana" w:hAnsi="Verdana"/>
                <w:sz w:val="20"/>
                <w:szCs w:val="20"/>
                <w:lang w:val="el-GR"/>
              </w:rPr>
              <w:t>40</w:t>
            </w:r>
          </w:p>
        </w:tc>
      </w:tr>
      <w:tr w:rsidR="001B6C39" w:rsidRPr="001B6C39" w14:paraId="323055D7" w14:textId="77777777" w:rsidTr="001354A6">
        <w:trPr>
          <w:trHeight w:val="507"/>
        </w:trPr>
        <w:tc>
          <w:tcPr>
            <w:tcW w:w="1062" w:type="dxa"/>
          </w:tcPr>
          <w:p w14:paraId="29F7A4BF" w14:textId="77777777" w:rsidR="001B6C39" w:rsidRPr="001B6C39" w:rsidRDefault="001B6C39" w:rsidP="001B6C39">
            <w:pPr>
              <w:jc w:val="both"/>
              <w:rPr>
                <w:rFonts w:ascii="Verdana" w:hAnsi="Verdana"/>
                <w:sz w:val="20"/>
                <w:szCs w:val="20"/>
                <w:lang w:val="el-GR"/>
              </w:rPr>
            </w:pPr>
          </w:p>
          <w:p w14:paraId="1C780A75"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2874405F" wp14:editId="0ED64126">
                  <wp:extent cx="421966" cy="244549"/>
                  <wp:effectExtent l="0" t="0" r="0" b="317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ish flag.jp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424543" cy="246043"/>
                          </a:xfrm>
                          <a:prstGeom prst="rect">
                            <a:avLst/>
                          </a:prstGeom>
                        </pic:spPr>
                      </pic:pic>
                    </a:graphicData>
                  </a:graphic>
                </wp:inline>
              </w:drawing>
            </w:r>
          </w:p>
          <w:p w14:paraId="4435E087" w14:textId="77777777" w:rsidR="001B6C39" w:rsidRPr="001B6C39" w:rsidRDefault="001B6C39" w:rsidP="001B6C39">
            <w:pPr>
              <w:jc w:val="both"/>
              <w:rPr>
                <w:rFonts w:ascii="Verdana" w:hAnsi="Verdana"/>
                <w:sz w:val="20"/>
                <w:szCs w:val="20"/>
                <w:lang w:val="el-GR"/>
              </w:rPr>
            </w:pPr>
          </w:p>
        </w:tc>
        <w:tc>
          <w:tcPr>
            <w:tcW w:w="3636" w:type="dxa"/>
          </w:tcPr>
          <w:p w14:paraId="61F37375" w14:textId="77777777" w:rsidR="001B6C39" w:rsidRPr="001B6C39" w:rsidRDefault="001B6C39" w:rsidP="001B6C39">
            <w:pPr>
              <w:jc w:val="both"/>
              <w:rPr>
                <w:rFonts w:ascii="Verdana" w:hAnsi="Verdana"/>
                <w:sz w:val="20"/>
                <w:szCs w:val="20"/>
                <w:lang w:val="el-GR"/>
              </w:rPr>
            </w:pPr>
            <w:r w:rsidRPr="001B6C39">
              <w:rPr>
                <w:rFonts w:ascii="Verdana" w:hAnsi="Verdana"/>
                <w:sz w:val="20"/>
                <w:szCs w:val="20"/>
                <w:lang w:val="el-GR"/>
              </w:rPr>
              <w:t xml:space="preserve">Κορβέτες ( </w:t>
            </w:r>
            <w:r w:rsidRPr="001B6C39">
              <w:rPr>
                <w:rFonts w:ascii="Verdana" w:hAnsi="Verdana"/>
                <w:sz w:val="20"/>
                <w:szCs w:val="20"/>
              </w:rPr>
              <w:t>Corvettes</w:t>
            </w:r>
            <w:r w:rsidRPr="001B6C39">
              <w:rPr>
                <w:rFonts w:ascii="Verdana" w:hAnsi="Verdana"/>
                <w:sz w:val="20"/>
                <w:szCs w:val="20"/>
                <w:lang w:val="el-GR"/>
              </w:rPr>
              <w:t xml:space="preserve"> )</w:t>
            </w:r>
          </w:p>
          <w:p w14:paraId="53A1363B" w14:textId="77777777" w:rsidR="001B6C39" w:rsidRPr="001B6C39" w:rsidRDefault="001B6C39" w:rsidP="001B6C39">
            <w:pPr>
              <w:jc w:val="both"/>
              <w:rPr>
                <w:rFonts w:ascii="Verdana" w:hAnsi="Verdana"/>
                <w:sz w:val="20"/>
                <w:szCs w:val="20"/>
                <w:lang w:val="el-GR"/>
              </w:rPr>
            </w:pPr>
            <w:r w:rsidRPr="001B6C39">
              <w:rPr>
                <w:rFonts w:ascii="Verdana" w:hAnsi="Verdana"/>
                <w:sz w:val="20"/>
                <w:szCs w:val="20"/>
                <w:lang w:val="el-GR"/>
              </w:rPr>
              <w:t>Περιπολικά με κατευθυνόμενα βλήματα κατά πλοίων ( PCFG )</w:t>
            </w:r>
          </w:p>
          <w:p w14:paraId="6AAA5065" w14:textId="77777777" w:rsidR="001B6C39" w:rsidRPr="001B6C39" w:rsidRDefault="001B6C39" w:rsidP="001B6C39">
            <w:pPr>
              <w:jc w:val="both"/>
              <w:rPr>
                <w:rFonts w:ascii="Verdana" w:hAnsi="Verdana"/>
                <w:b/>
                <w:sz w:val="20"/>
                <w:szCs w:val="20"/>
                <w:lang w:val="el-GR"/>
              </w:rPr>
            </w:pPr>
            <w:r w:rsidRPr="001B6C39">
              <w:rPr>
                <w:rFonts w:ascii="Verdana" w:hAnsi="Verdana"/>
                <w:sz w:val="20"/>
                <w:szCs w:val="20"/>
                <w:lang w:val="el-GR"/>
              </w:rPr>
              <w:t xml:space="preserve">Περιπολικά σκάφη διαφόρων τύπων( </w:t>
            </w:r>
            <w:r w:rsidRPr="001B6C39">
              <w:rPr>
                <w:rFonts w:ascii="Verdana" w:hAnsi="Verdana"/>
                <w:sz w:val="20"/>
                <w:szCs w:val="20"/>
              </w:rPr>
              <w:t>Other</w:t>
            </w:r>
            <w:r w:rsidRPr="001B6C39">
              <w:rPr>
                <w:rFonts w:ascii="Verdana" w:hAnsi="Verdana"/>
                <w:sz w:val="20"/>
                <w:szCs w:val="20"/>
                <w:lang w:val="el-GR"/>
              </w:rPr>
              <w:t xml:space="preserve"> )</w:t>
            </w:r>
          </w:p>
          <w:p w14:paraId="22DB202A" w14:textId="77777777" w:rsidR="001B6C39" w:rsidRPr="001B6C39" w:rsidRDefault="001B6C39" w:rsidP="001B6C39">
            <w:pPr>
              <w:jc w:val="both"/>
              <w:rPr>
                <w:rFonts w:ascii="Verdana" w:hAnsi="Verdana"/>
                <w:b/>
                <w:sz w:val="20"/>
                <w:szCs w:val="20"/>
              </w:rPr>
            </w:pPr>
            <w:r w:rsidRPr="001B6C39">
              <w:rPr>
                <w:rFonts w:ascii="Verdana" w:hAnsi="Verdana"/>
                <w:b/>
                <w:sz w:val="20"/>
                <w:szCs w:val="20"/>
                <w:lang w:val="el-GR"/>
              </w:rPr>
              <w:t xml:space="preserve">Σύνολο </w:t>
            </w:r>
            <w:r w:rsidRPr="001B6C39">
              <w:rPr>
                <w:rFonts w:ascii="Verdana" w:hAnsi="Verdana"/>
                <w:b/>
                <w:sz w:val="20"/>
                <w:szCs w:val="20"/>
              </w:rPr>
              <w:t>(Total)</w:t>
            </w:r>
          </w:p>
          <w:p w14:paraId="4B6DAD32" w14:textId="77777777" w:rsidR="001B6C39" w:rsidRPr="001B6C39" w:rsidRDefault="001B6C39" w:rsidP="001B6C39">
            <w:pPr>
              <w:jc w:val="both"/>
              <w:rPr>
                <w:rFonts w:ascii="Verdana" w:hAnsi="Verdana"/>
                <w:sz w:val="20"/>
                <w:szCs w:val="20"/>
                <w:lang w:val="el-GR"/>
              </w:rPr>
            </w:pPr>
          </w:p>
        </w:tc>
        <w:tc>
          <w:tcPr>
            <w:tcW w:w="900" w:type="dxa"/>
          </w:tcPr>
          <w:p w14:paraId="499A2B02" w14:textId="77777777" w:rsidR="001B6C39" w:rsidRPr="001B6C39" w:rsidRDefault="001B6C39" w:rsidP="001B6C39">
            <w:pPr>
              <w:jc w:val="right"/>
              <w:rPr>
                <w:rFonts w:ascii="Verdana" w:hAnsi="Verdana"/>
                <w:sz w:val="20"/>
                <w:szCs w:val="20"/>
                <w:lang w:val="el-GR"/>
              </w:rPr>
            </w:pPr>
            <w:r w:rsidRPr="001B6C39">
              <w:rPr>
                <w:rFonts w:ascii="Verdana" w:hAnsi="Verdana"/>
                <w:sz w:val="20"/>
                <w:szCs w:val="20"/>
                <w:lang w:val="el-GR"/>
              </w:rPr>
              <w:t xml:space="preserve"> </w:t>
            </w:r>
            <w:r w:rsidRPr="001B6C39">
              <w:rPr>
                <w:rFonts w:ascii="Verdana" w:hAnsi="Verdana"/>
                <w:sz w:val="20"/>
                <w:szCs w:val="20"/>
              </w:rPr>
              <w:t>10</w:t>
            </w:r>
          </w:p>
          <w:p w14:paraId="3A70CF62" w14:textId="77777777" w:rsidR="001B6C39" w:rsidRPr="001B6C39" w:rsidRDefault="001B6C39" w:rsidP="001B6C39">
            <w:pPr>
              <w:jc w:val="right"/>
              <w:rPr>
                <w:rFonts w:ascii="Verdana" w:hAnsi="Verdana"/>
                <w:sz w:val="20"/>
                <w:szCs w:val="20"/>
                <w:lang w:val="el-GR"/>
              </w:rPr>
            </w:pPr>
          </w:p>
          <w:p w14:paraId="14D0AC69" w14:textId="77777777" w:rsidR="001B6C39" w:rsidRPr="001B6C39" w:rsidRDefault="001B6C39" w:rsidP="001B6C39">
            <w:pPr>
              <w:jc w:val="right"/>
              <w:rPr>
                <w:rFonts w:ascii="Verdana" w:hAnsi="Verdana"/>
                <w:sz w:val="20"/>
                <w:szCs w:val="20"/>
                <w:lang w:val="el-GR"/>
              </w:rPr>
            </w:pPr>
            <w:r w:rsidRPr="001B6C39">
              <w:rPr>
                <w:rFonts w:ascii="Verdana" w:hAnsi="Verdana"/>
                <w:sz w:val="20"/>
                <w:szCs w:val="20"/>
                <w:lang w:val="el-GR"/>
              </w:rPr>
              <w:t>19</w:t>
            </w:r>
          </w:p>
          <w:p w14:paraId="2472E866" w14:textId="77777777" w:rsidR="001B6C39" w:rsidRPr="001B6C39" w:rsidRDefault="001B6C39" w:rsidP="001B6C39">
            <w:pPr>
              <w:jc w:val="right"/>
              <w:rPr>
                <w:rFonts w:ascii="Verdana" w:hAnsi="Verdana"/>
                <w:sz w:val="20"/>
                <w:szCs w:val="20"/>
              </w:rPr>
            </w:pPr>
          </w:p>
          <w:p w14:paraId="674A69FE" w14:textId="77777777" w:rsidR="001B6C39" w:rsidRPr="001B6C39" w:rsidRDefault="001B6C39" w:rsidP="001B6C39">
            <w:pPr>
              <w:jc w:val="right"/>
              <w:rPr>
                <w:rFonts w:ascii="Verdana" w:hAnsi="Verdana"/>
                <w:sz w:val="20"/>
                <w:szCs w:val="20"/>
                <w:lang w:val="el-GR"/>
              </w:rPr>
            </w:pPr>
            <w:r w:rsidRPr="001B6C39">
              <w:rPr>
                <w:rFonts w:ascii="Verdana" w:hAnsi="Verdana"/>
                <w:sz w:val="20"/>
                <w:szCs w:val="20"/>
                <w:lang w:val="el-GR"/>
              </w:rPr>
              <w:t>16</w:t>
            </w:r>
          </w:p>
          <w:p w14:paraId="2CD1266B" w14:textId="77777777" w:rsidR="001B6C39" w:rsidRPr="001B6C39" w:rsidRDefault="001B6C39" w:rsidP="001B6C39">
            <w:pPr>
              <w:jc w:val="right"/>
              <w:rPr>
                <w:rFonts w:ascii="Verdana" w:hAnsi="Verdana"/>
                <w:b/>
                <w:sz w:val="20"/>
                <w:szCs w:val="20"/>
              </w:rPr>
            </w:pPr>
            <w:r w:rsidRPr="001B6C39">
              <w:rPr>
                <w:rFonts w:ascii="Verdana" w:hAnsi="Verdana"/>
                <w:b/>
                <w:sz w:val="20"/>
                <w:szCs w:val="20"/>
                <w:lang w:val="el-GR"/>
              </w:rPr>
              <w:t>4</w:t>
            </w:r>
            <w:r w:rsidRPr="001B6C39">
              <w:rPr>
                <w:rFonts w:ascii="Verdana" w:hAnsi="Verdana"/>
                <w:b/>
                <w:sz w:val="20"/>
                <w:szCs w:val="20"/>
              </w:rPr>
              <w:t>5</w:t>
            </w:r>
          </w:p>
        </w:tc>
        <w:tc>
          <w:tcPr>
            <w:tcW w:w="900" w:type="dxa"/>
          </w:tcPr>
          <w:p w14:paraId="6EBB94FC" w14:textId="77777777" w:rsidR="001B6C39" w:rsidRPr="001B6C39" w:rsidRDefault="001B6C39" w:rsidP="001B6C39">
            <w:pPr>
              <w:jc w:val="right"/>
              <w:rPr>
                <w:rFonts w:ascii="Verdana" w:hAnsi="Verdana"/>
                <w:sz w:val="20"/>
                <w:szCs w:val="20"/>
              </w:rPr>
            </w:pPr>
            <w:r w:rsidRPr="001B6C39">
              <w:rPr>
                <w:rFonts w:ascii="Verdana" w:hAnsi="Verdana"/>
                <w:sz w:val="20"/>
                <w:szCs w:val="20"/>
              </w:rPr>
              <w:t>10</w:t>
            </w:r>
          </w:p>
          <w:p w14:paraId="2D4F77A4" w14:textId="77777777" w:rsidR="001B6C39" w:rsidRPr="001B6C39" w:rsidRDefault="001B6C39" w:rsidP="001B6C39">
            <w:pPr>
              <w:jc w:val="right"/>
              <w:rPr>
                <w:rFonts w:ascii="Verdana" w:hAnsi="Verdana"/>
                <w:sz w:val="20"/>
                <w:szCs w:val="20"/>
                <w:lang w:val="el-GR"/>
              </w:rPr>
            </w:pPr>
          </w:p>
          <w:p w14:paraId="5CAD9E3A" w14:textId="77777777" w:rsidR="001B6C39" w:rsidRPr="001B6C39" w:rsidRDefault="001B6C39" w:rsidP="001B6C39">
            <w:pPr>
              <w:jc w:val="right"/>
              <w:rPr>
                <w:rFonts w:ascii="Verdana" w:hAnsi="Verdana"/>
                <w:sz w:val="20"/>
                <w:szCs w:val="20"/>
              </w:rPr>
            </w:pPr>
            <w:r w:rsidRPr="001B6C39">
              <w:rPr>
                <w:rFonts w:ascii="Verdana" w:hAnsi="Verdana"/>
                <w:sz w:val="20"/>
                <w:szCs w:val="20"/>
              </w:rPr>
              <w:t>19</w:t>
            </w:r>
          </w:p>
          <w:p w14:paraId="0B9BF423" w14:textId="77777777" w:rsidR="001B6C39" w:rsidRPr="001B6C39" w:rsidRDefault="001B6C39" w:rsidP="001B6C39">
            <w:pPr>
              <w:jc w:val="right"/>
              <w:rPr>
                <w:rFonts w:ascii="Verdana" w:hAnsi="Verdana"/>
                <w:b/>
                <w:sz w:val="20"/>
                <w:szCs w:val="20"/>
              </w:rPr>
            </w:pPr>
          </w:p>
          <w:p w14:paraId="78F186C1" w14:textId="30FDD51E" w:rsidR="001B6C39" w:rsidRPr="001B6C39" w:rsidRDefault="001B6C39" w:rsidP="001B6C39">
            <w:pPr>
              <w:jc w:val="right"/>
              <w:rPr>
                <w:rFonts w:ascii="Verdana" w:hAnsi="Verdana"/>
                <w:sz w:val="20"/>
                <w:szCs w:val="20"/>
              </w:rPr>
            </w:pPr>
            <w:r w:rsidRPr="001B6C39">
              <w:rPr>
                <w:rFonts w:ascii="Verdana" w:hAnsi="Verdana"/>
                <w:sz w:val="20"/>
                <w:szCs w:val="20"/>
              </w:rPr>
              <w:t>31</w:t>
            </w:r>
            <w:r w:rsidR="005A0847">
              <w:rPr>
                <w:rFonts w:ascii="Verdana" w:hAnsi="Verdana"/>
                <w:sz w:val="20"/>
                <w:szCs w:val="20"/>
                <w:lang w:val="el-GR"/>
              </w:rPr>
              <w:t xml:space="preserve"> </w:t>
            </w:r>
          </w:p>
          <w:p w14:paraId="64CB821D" w14:textId="77777777" w:rsidR="001B6C39" w:rsidRPr="001B6C39" w:rsidRDefault="001B6C39" w:rsidP="001B6C39">
            <w:pPr>
              <w:jc w:val="right"/>
              <w:rPr>
                <w:rFonts w:ascii="Verdana" w:hAnsi="Verdana"/>
                <w:sz w:val="20"/>
                <w:szCs w:val="20"/>
                <w:lang w:val="el-GR"/>
              </w:rPr>
            </w:pPr>
            <w:r w:rsidRPr="001B6C39">
              <w:rPr>
                <w:rFonts w:ascii="Verdana" w:hAnsi="Verdana"/>
                <w:b/>
                <w:sz w:val="20"/>
                <w:szCs w:val="20"/>
                <w:lang w:val="el-GR"/>
              </w:rPr>
              <w:t xml:space="preserve"> 60</w:t>
            </w:r>
          </w:p>
          <w:p w14:paraId="6E4B70DE" w14:textId="77777777" w:rsidR="001B6C39" w:rsidRPr="001B6C39" w:rsidRDefault="001B6C39" w:rsidP="001B6C39">
            <w:pPr>
              <w:jc w:val="right"/>
              <w:rPr>
                <w:rFonts w:ascii="Verdana" w:hAnsi="Verdana"/>
                <w:sz w:val="20"/>
                <w:szCs w:val="20"/>
                <w:lang w:val="el-GR"/>
              </w:rPr>
            </w:pPr>
          </w:p>
        </w:tc>
        <w:tc>
          <w:tcPr>
            <w:tcW w:w="774" w:type="dxa"/>
          </w:tcPr>
          <w:p w14:paraId="5F35E8C9" w14:textId="77777777" w:rsidR="001B6C39" w:rsidRPr="001B6C39" w:rsidRDefault="001B6C39" w:rsidP="001B6C39">
            <w:pPr>
              <w:jc w:val="right"/>
              <w:rPr>
                <w:rFonts w:ascii="Verdana" w:hAnsi="Verdana"/>
                <w:sz w:val="20"/>
                <w:szCs w:val="20"/>
                <w:lang w:val="el-GR"/>
              </w:rPr>
            </w:pPr>
          </w:p>
        </w:tc>
      </w:tr>
    </w:tbl>
    <w:p w14:paraId="0359E563" w14:textId="77777777" w:rsidR="001B6C39" w:rsidRPr="001B6C39" w:rsidRDefault="001B6C39" w:rsidP="001B6C39">
      <w:pPr>
        <w:jc w:val="both"/>
        <w:rPr>
          <w:rFonts w:ascii="Verdana" w:hAnsi="Verdana"/>
          <w:lang w:val="el-GR"/>
        </w:rPr>
      </w:pPr>
    </w:p>
    <w:p w14:paraId="2AC1B6FF" w14:textId="77777777" w:rsidR="001B6C39" w:rsidRPr="001B6C39" w:rsidRDefault="001B6C39" w:rsidP="001B6C39">
      <w:pPr>
        <w:jc w:val="both"/>
        <w:rPr>
          <w:rFonts w:ascii="Verdana" w:hAnsi="Verdana"/>
          <w:lang w:val="el-GR"/>
        </w:rPr>
      </w:pPr>
    </w:p>
    <w:p w14:paraId="649618AB" w14:textId="77777777" w:rsidR="001B6C39" w:rsidRPr="001B6C39" w:rsidRDefault="001B6C39" w:rsidP="001B6C39">
      <w:pPr>
        <w:jc w:val="both"/>
        <w:rPr>
          <w:rFonts w:ascii="Verdana" w:hAnsi="Verdana"/>
          <w:lang w:val="el-GR"/>
        </w:rPr>
      </w:pPr>
    </w:p>
    <w:p w14:paraId="6D3D55A0" w14:textId="77777777" w:rsidR="001B6C39" w:rsidRPr="001B6C39" w:rsidRDefault="001B6C39" w:rsidP="001B6C39">
      <w:pPr>
        <w:jc w:val="both"/>
        <w:rPr>
          <w:rFonts w:ascii="Verdana" w:hAnsi="Verdana"/>
        </w:rPr>
      </w:pPr>
    </w:p>
    <w:p w14:paraId="650ABE7A" w14:textId="77777777" w:rsidR="001B6C39" w:rsidRPr="001B6C39" w:rsidRDefault="001B6C39" w:rsidP="001B6C39">
      <w:pPr>
        <w:jc w:val="both"/>
        <w:rPr>
          <w:rFonts w:ascii="Verdana" w:hAnsi="Verdana"/>
        </w:rPr>
      </w:pPr>
    </w:p>
    <w:p w14:paraId="683A4920" w14:textId="77777777" w:rsidR="001B6C39" w:rsidRPr="001B6C39" w:rsidRDefault="001B6C39" w:rsidP="001B6C39">
      <w:pPr>
        <w:jc w:val="both"/>
        <w:rPr>
          <w:rFonts w:ascii="Verdana" w:hAnsi="Verdana"/>
        </w:rPr>
      </w:pPr>
    </w:p>
    <w:p w14:paraId="1F1445AA" w14:textId="77777777" w:rsidR="001B6C39" w:rsidRPr="001B6C39" w:rsidRDefault="001B6C39" w:rsidP="001B6C39">
      <w:pPr>
        <w:jc w:val="both"/>
        <w:rPr>
          <w:rFonts w:ascii="Verdana" w:hAnsi="Verdana"/>
        </w:rPr>
      </w:pPr>
    </w:p>
    <w:p w14:paraId="67C159F4" w14:textId="77777777" w:rsidR="001B6C39" w:rsidRPr="001B6C39" w:rsidRDefault="001B6C39" w:rsidP="001B6C39">
      <w:pPr>
        <w:jc w:val="both"/>
        <w:rPr>
          <w:rFonts w:ascii="Verdana" w:hAnsi="Verdana"/>
        </w:rPr>
      </w:pPr>
    </w:p>
    <w:p w14:paraId="7FA4E59D" w14:textId="77777777" w:rsidR="001B6C39" w:rsidRPr="001B6C39" w:rsidRDefault="001B6C39" w:rsidP="001B6C39">
      <w:pPr>
        <w:jc w:val="both"/>
        <w:rPr>
          <w:rFonts w:ascii="Verdana" w:hAnsi="Verdana"/>
        </w:rPr>
      </w:pPr>
    </w:p>
    <w:p w14:paraId="7409C187" w14:textId="77777777" w:rsidR="001B6C39" w:rsidRPr="001B6C39" w:rsidRDefault="001B6C39" w:rsidP="001B6C39">
      <w:pPr>
        <w:spacing w:after="0" w:line="240" w:lineRule="auto"/>
        <w:jc w:val="both"/>
        <w:rPr>
          <w:rFonts w:ascii="Verdana" w:hAnsi="Verdana"/>
          <w:sz w:val="24"/>
          <w:szCs w:val="24"/>
          <w:lang w:val="el-GR"/>
        </w:rPr>
      </w:pPr>
      <w:r w:rsidRPr="001B6C39">
        <w:rPr>
          <w:rFonts w:ascii="Verdana" w:hAnsi="Verdana"/>
          <w:sz w:val="24"/>
          <w:szCs w:val="24"/>
          <w:lang w:val="el-GR"/>
        </w:rPr>
        <w:t>Παραμένουν στα 34 το δυναμικό της Ελλάδας στον τομέα αυτό όπως και το 2014, ενώ τα τουρκικό είναι μειωμένο σε 45 από 60 για τις αντίστοιχες περιόδους</w:t>
      </w:r>
    </w:p>
    <w:p w14:paraId="35523DDF" w14:textId="77777777" w:rsidR="001B6C39" w:rsidRPr="001B6C39" w:rsidRDefault="001B6C39" w:rsidP="001B6C39">
      <w:pPr>
        <w:spacing w:after="0" w:line="240" w:lineRule="auto"/>
        <w:jc w:val="both"/>
        <w:rPr>
          <w:rFonts w:ascii="Verdana" w:hAnsi="Verdana"/>
          <w:sz w:val="24"/>
          <w:szCs w:val="24"/>
          <w:lang w:val="el-GR"/>
        </w:rPr>
      </w:pPr>
    </w:p>
    <w:tbl>
      <w:tblPr>
        <w:tblStyle w:val="TableGrid"/>
        <w:tblW w:w="0" w:type="auto"/>
        <w:jc w:val="center"/>
        <w:tblLayout w:type="fixed"/>
        <w:tblLook w:val="04A0" w:firstRow="1" w:lastRow="0" w:firstColumn="1" w:lastColumn="0" w:noHBand="0" w:noVBand="1"/>
      </w:tblPr>
      <w:tblGrid>
        <w:gridCol w:w="1170"/>
        <w:gridCol w:w="3510"/>
        <w:gridCol w:w="900"/>
        <w:gridCol w:w="900"/>
        <w:gridCol w:w="900"/>
      </w:tblGrid>
      <w:tr w:rsidR="001B6C39" w:rsidRPr="001B6C39" w14:paraId="4F704CD3" w14:textId="77777777" w:rsidTr="001354A6">
        <w:trPr>
          <w:trHeight w:val="507"/>
          <w:jc w:val="center"/>
        </w:trPr>
        <w:tc>
          <w:tcPr>
            <w:tcW w:w="4680" w:type="dxa"/>
            <w:gridSpan w:val="2"/>
            <w:shd w:val="clear" w:color="auto" w:fill="C6D9F1" w:themeFill="text2" w:themeFillTint="33"/>
          </w:tcPr>
          <w:p w14:paraId="2F1C6828" w14:textId="77777777" w:rsidR="001B6C39" w:rsidRPr="001B6C39" w:rsidRDefault="001B6C39" w:rsidP="001B6C39">
            <w:pPr>
              <w:jc w:val="both"/>
              <w:rPr>
                <w:rFonts w:ascii="Verdana" w:hAnsi="Verdana"/>
                <w:b/>
                <w:color w:val="17365D" w:themeColor="text2" w:themeShade="BF"/>
                <w:sz w:val="20"/>
                <w:szCs w:val="20"/>
                <w:lang w:val="el-GR"/>
              </w:rPr>
            </w:pPr>
            <w:r w:rsidRPr="001B6C39">
              <w:rPr>
                <w:rFonts w:ascii="Verdana" w:hAnsi="Verdana"/>
                <w:b/>
                <w:color w:val="17365D" w:themeColor="text2" w:themeShade="BF"/>
                <w:sz w:val="20"/>
                <w:szCs w:val="20"/>
                <w:lang w:val="el-GR"/>
              </w:rPr>
              <w:t>ΣΚΑΦΗ ΝΑΡΚΟΠΟΛΕΜΟΥ</w:t>
            </w:r>
            <w:r w:rsidRPr="001B6C39">
              <w:rPr>
                <w:rFonts w:ascii="Verdana" w:hAnsi="Verdana"/>
                <w:b/>
                <w:color w:val="17365D" w:themeColor="text2" w:themeShade="BF"/>
                <w:sz w:val="20"/>
                <w:szCs w:val="20"/>
              </w:rPr>
              <w:t xml:space="preserve"> </w:t>
            </w:r>
          </w:p>
          <w:p w14:paraId="6FD49FB1" w14:textId="59A9213D" w:rsidR="001B6C39" w:rsidRPr="001B6C39" w:rsidRDefault="001B6C39" w:rsidP="001B6C39">
            <w:pPr>
              <w:jc w:val="both"/>
              <w:rPr>
                <w:rFonts w:ascii="Verdana" w:hAnsi="Verdana"/>
                <w:b/>
                <w:color w:val="17365D" w:themeColor="text2" w:themeShade="BF"/>
                <w:sz w:val="20"/>
                <w:szCs w:val="20"/>
              </w:rPr>
            </w:pPr>
            <w:r w:rsidRPr="001B6C39">
              <w:rPr>
                <w:rFonts w:ascii="Verdana" w:hAnsi="Verdana"/>
                <w:b/>
                <w:color w:val="17365D" w:themeColor="text2" w:themeShade="BF"/>
                <w:sz w:val="20"/>
                <w:szCs w:val="20"/>
              </w:rPr>
              <w:t>MINE WARFARE</w:t>
            </w:r>
            <w:r w:rsidR="005A0847">
              <w:rPr>
                <w:rFonts w:ascii="Verdana" w:hAnsi="Verdana"/>
                <w:b/>
                <w:color w:val="17365D" w:themeColor="text2" w:themeShade="BF"/>
                <w:sz w:val="20"/>
                <w:szCs w:val="20"/>
              </w:rPr>
              <w:t xml:space="preserve"> </w:t>
            </w:r>
          </w:p>
        </w:tc>
        <w:tc>
          <w:tcPr>
            <w:tcW w:w="900" w:type="dxa"/>
            <w:shd w:val="clear" w:color="auto" w:fill="C6D9F1" w:themeFill="text2" w:themeFillTint="33"/>
          </w:tcPr>
          <w:p w14:paraId="4AFF4F59" w14:textId="77777777" w:rsidR="001B6C39" w:rsidRPr="001B6C39" w:rsidRDefault="001B6C39" w:rsidP="001B6C39">
            <w:pPr>
              <w:jc w:val="right"/>
              <w:rPr>
                <w:rFonts w:ascii="Verdana" w:hAnsi="Verdana"/>
                <w:b/>
                <w:color w:val="17365D" w:themeColor="text2" w:themeShade="BF"/>
                <w:sz w:val="20"/>
                <w:szCs w:val="20"/>
              </w:rPr>
            </w:pPr>
            <w:r w:rsidRPr="001B6C39">
              <w:rPr>
                <w:rFonts w:ascii="Verdana" w:hAnsi="Verdana"/>
                <w:b/>
                <w:color w:val="17365D" w:themeColor="text2" w:themeShade="BF"/>
                <w:sz w:val="20"/>
                <w:szCs w:val="20"/>
              </w:rPr>
              <w:t>2021</w:t>
            </w:r>
          </w:p>
        </w:tc>
        <w:tc>
          <w:tcPr>
            <w:tcW w:w="900" w:type="dxa"/>
            <w:shd w:val="clear" w:color="auto" w:fill="C6D9F1" w:themeFill="text2" w:themeFillTint="33"/>
          </w:tcPr>
          <w:p w14:paraId="3F93E186" w14:textId="77777777" w:rsidR="001B6C39" w:rsidRPr="001B6C39" w:rsidRDefault="001B6C39" w:rsidP="001B6C39">
            <w:pPr>
              <w:jc w:val="right"/>
              <w:rPr>
                <w:rFonts w:ascii="Verdana" w:hAnsi="Verdana"/>
                <w:color w:val="17365D" w:themeColor="text2" w:themeShade="BF"/>
                <w:sz w:val="20"/>
                <w:szCs w:val="20"/>
                <w:lang w:val="el-GR"/>
              </w:rPr>
            </w:pPr>
            <w:r w:rsidRPr="001B6C39">
              <w:rPr>
                <w:rFonts w:ascii="Verdana" w:hAnsi="Verdana"/>
                <w:b/>
                <w:sz w:val="20"/>
                <w:szCs w:val="20"/>
              </w:rPr>
              <w:t>2014</w:t>
            </w:r>
          </w:p>
        </w:tc>
        <w:tc>
          <w:tcPr>
            <w:tcW w:w="900" w:type="dxa"/>
            <w:shd w:val="clear" w:color="auto" w:fill="C6D9F1" w:themeFill="text2" w:themeFillTint="33"/>
          </w:tcPr>
          <w:p w14:paraId="273FA381" w14:textId="77777777" w:rsidR="001B6C39" w:rsidRPr="001B6C39" w:rsidRDefault="001B6C39" w:rsidP="001B6C39">
            <w:pPr>
              <w:jc w:val="right"/>
              <w:rPr>
                <w:rFonts w:ascii="Verdana" w:hAnsi="Verdana"/>
                <w:b/>
                <w:sz w:val="20"/>
                <w:szCs w:val="20"/>
                <w:lang w:val="el-GR"/>
              </w:rPr>
            </w:pPr>
            <w:r w:rsidRPr="001B6C39">
              <w:rPr>
                <w:rFonts w:ascii="Verdana" w:hAnsi="Verdana"/>
                <w:b/>
                <w:sz w:val="20"/>
                <w:szCs w:val="20"/>
              </w:rPr>
              <w:t>2004</w:t>
            </w:r>
          </w:p>
        </w:tc>
      </w:tr>
      <w:tr w:rsidR="001B6C39" w:rsidRPr="001B6C39" w14:paraId="6D11AFBA" w14:textId="77777777" w:rsidTr="001354A6">
        <w:trPr>
          <w:trHeight w:val="1030"/>
          <w:jc w:val="center"/>
        </w:trPr>
        <w:tc>
          <w:tcPr>
            <w:tcW w:w="1170" w:type="dxa"/>
          </w:tcPr>
          <w:p w14:paraId="22402700" w14:textId="77777777" w:rsidR="001B6C39" w:rsidRPr="001B6C39" w:rsidRDefault="001B6C39" w:rsidP="001B6C39">
            <w:pPr>
              <w:jc w:val="both"/>
              <w:rPr>
                <w:rFonts w:ascii="Verdana" w:hAnsi="Verdana"/>
                <w:sz w:val="20"/>
                <w:szCs w:val="20"/>
              </w:rPr>
            </w:pPr>
          </w:p>
          <w:p w14:paraId="1224F781"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4C8E10F7" wp14:editId="012DBC7C">
                  <wp:extent cx="404038" cy="227271"/>
                  <wp:effectExtent l="0" t="0" r="0" b="190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k f;ag.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419030" cy="235704"/>
                          </a:xfrm>
                          <a:prstGeom prst="rect">
                            <a:avLst/>
                          </a:prstGeom>
                        </pic:spPr>
                      </pic:pic>
                    </a:graphicData>
                  </a:graphic>
                </wp:inline>
              </w:drawing>
            </w:r>
          </w:p>
        </w:tc>
        <w:tc>
          <w:tcPr>
            <w:tcW w:w="3510" w:type="dxa"/>
          </w:tcPr>
          <w:p w14:paraId="2F37D4CC" w14:textId="77777777" w:rsidR="001B6C39" w:rsidRPr="001B6C39" w:rsidRDefault="001B6C39" w:rsidP="001B6C39">
            <w:pPr>
              <w:jc w:val="both"/>
              <w:rPr>
                <w:rFonts w:ascii="Verdana" w:hAnsi="Verdana"/>
                <w:sz w:val="20"/>
                <w:szCs w:val="20"/>
                <w:lang w:val="el-GR"/>
              </w:rPr>
            </w:pPr>
            <w:proofErr w:type="spellStart"/>
            <w:r w:rsidRPr="001B6C39">
              <w:rPr>
                <w:rFonts w:ascii="Verdana" w:hAnsi="Verdana"/>
                <w:sz w:val="20"/>
                <w:szCs w:val="20"/>
                <w:lang w:val="el-GR"/>
              </w:rPr>
              <w:t>Ναρκοθηρευτικά</w:t>
            </w:r>
            <w:proofErr w:type="spellEnd"/>
          </w:p>
          <w:p w14:paraId="0BEB7426" w14:textId="77777777" w:rsidR="001B6C39" w:rsidRPr="001B6C39" w:rsidRDefault="001B6C39" w:rsidP="001B6C39">
            <w:pPr>
              <w:jc w:val="both"/>
              <w:rPr>
                <w:rFonts w:ascii="Verdana" w:hAnsi="Verdana"/>
                <w:b/>
                <w:sz w:val="20"/>
                <w:szCs w:val="20"/>
              </w:rPr>
            </w:pPr>
            <w:r w:rsidRPr="001B6C39">
              <w:rPr>
                <w:rFonts w:ascii="Verdana" w:hAnsi="Verdana"/>
                <w:sz w:val="20"/>
                <w:szCs w:val="20"/>
              </w:rPr>
              <w:t xml:space="preserve">Mine Hunters </w:t>
            </w:r>
          </w:p>
        </w:tc>
        <w:tc>
          <w:tcPr>
            <w:tcW w:w="900" w:type="dxa"/>
          </w:tcPr>
          <w:p w14:paraId="62D387B5" w14:textId="1C3626B8" w:rsidR="001B6C39" w:rsidRPr="001B6C39" w:rsidRDefault="005A0847" w:rsidP="001B6C39">
            <w:pPr>
              <w:jc w:val="right"/>
              <w:rPr>
                <w:rFonts w:ascii="Verdana" w:hAnsi="Verdana"/>
                <w:b/>
                <w:sz w:val="20"/>
                <w:szCs w:val="20"/>
              </w:rPr>
            </w:pPr>
            <w:r>
              <w:rPr>
                <w:rFonts w:ascii="Verdana" w:hAnsi="Verdana"/>
                <w:sz w:val="20"/>
                <w:szCs w:val="20"/>
              </w:rPr>
              <w:t xml:space="preserve"> </w:t>
            </w:r>
          </w:p>
          <w:p w14:paraId="680A038B" w14:textId="77777777" w:rsidR="001B6C39" w:rsidRPr="001B6C39" w:rsidRDefault="001B6C39" w:rsidP="001B6C39">
            <w:pPr>
              <w:jc w:val="right"/>
              <w:rPr>
                <w:rFonts w:ascii="Verdana" w:hAnsi="Verdana"/>
                <w:b/>
                <w:sz w:val="20"/>
                <w:szCs w:val="20"/>
              </w:rPr>
            </w:pPr>
            <w:r w:rsidRPr="001B6C39">
              <w:rPr>
                <w:rFonts w:ascii="Verdana" w:hAnsi="Verdana"/>
                <w:b/>
                <w:sz w:val="20"/>
                <w:szCs w:val="20"/>
              </w:rPr>
              <w:t>4</w:t>
            </w:r>
          </w:p>
        </w:tc>
        <w:tc>
          <w:tcPr>
            <w:tcW w:w="900" w:type="dxa"/>
          </w:tcPr>
          <w:p w14:paraId="6336CEB3" w14:textId="77777777" w:rsidR="001B6C39" w:rsidRPr="001B6C39" w:rsidRDefault="001B6C39" w:rsidP="001B6C39">
            <w:pPr>
              <w:jc w:val="right"/>
              <w:rPr>
                <w:rFonts w:ascii="Verdana" w:hAnsi="Verdana"/>
                <w:sz w:val="20"/>
                <w:szCs w:val="20"/>
                <w:lang w:val="el-GR"/>
              </w:rPr>
            </w:pPr>
          </w:p>
        </w:tc>
        <w:tc>
          <w:tcPr>
            <w:tcW w:w="900" w:type="dxa"/>
          </w:tcPr>
          <w:p w14:paraId="48A495C0" w14:textId="77777777" w:rsidR="001B6C39" w:rsidRPr="001B6C39" w:rsidRDefault="001B6C39" w:rsidP="001B6C39">
            <w:pPr>
              <w:jc w:val="right"/>
              <w:rPr>
                <w:rFonts w:ascii="Verdana" w:hAnsi="Verdana"/>
                <w:sz w:val="20"/>
                <w:szCs w:val="20"/>
                <w:lang w:val="el-GR"/>
              </w:rPr>
            </w:pPr>
          </w:p>
        </w:tc>
      </w:tr>
      <w:tr w:rsidR="001B6C39" w:rsidRPr="001B6C39" w14:paraId="359E27BE" w14:textId="77777777" w:rsidTr="001354A6">
        <w:trPr>
          <w:trHeight w:val="507"/>
          <w:jc w:val="center"/>
        </w:trPr>
        <w:tc>
          <w:tcPr>
            <w:tcW w:w="1170" w:type="dxa"/>
          </w:tcPr>
          <w:p w14:paraId="5A8F6FA0" w14:textId="77777777" w:rsidR="001B6C39" w:rsidRPr="001B6C39" w:rsidRDefault="001B6C39" w:rsidP="001B6C39">
            <w:pPr>
              <w:jc w:val="both"/>
              <w:rPr>
                <w:rFonts w:ascii="Verdana" w:hAnsi="Verdana"/>
                <w:sz w:val="20"/>
                <w:szCs w:val="20"/>
                <w:lang w:val="el-GR"/>
              </w:rPr>
            </w:pPr>
          </w:p>
          <w:p w14:paraId="4BBA2D1C"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52A491F9" wp14:editId="0E80EEC1">
                  <wp:extent cx="425303" cy="246483"/>
                  <wp:effectExtent l="0" t="0" r="0" b="127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ish flag.jp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427901" cy="247988"/>
                          </a:xfrm>
                          <a:prstGeom prst="rect">
                            <a:avLst/>
                          </a:prstGeom>
                        </pic:spPr>
                      </pic:pic>
                    </a:graphicData>
                  </a:graphic>
                </wp:inline>
              </w:drawing>
            </w:r>
          </w:p>
          <w:p w14:paraId="406158CC" w14:textId="77777777" w:rsidR="001B6C39" w:rsidRPr="001B6C39" w:rsidRDefault="001B6C39" w:rsidP="001B6C39">
            <w:pPr>
              <w:jc w:val="both"/>
              <w:rPr>
                <w:rFonts w:ascii="Verdana" w:hAnsi="Verdana"/>
                <w:sz w:val="20"/>
                <w:szCs w:val="20"/>
                <w:lang w:val="el-GR"/>
              </w:rPr>
            </w:pPr>
          </w:p>
        </w:tc>
        <w:tc>
          <w:tcPr>
            <w:tcW w:w="3510" w:type="dxa"/>
          </w:tcPr>
          <w:p w14:paraId="71986AD7" w14:textId="77777777" w:rsidR="001B6C39" w:rsidRPr="001B6C39" w:rsidRDefault="001B6C39" w:rsidP="001B6C39">
            <w:pPr>
              <w:jc w:val="both"/>
              <w:rPr>
                <w:rFonts w:ascii="Verdana" w:hAnsi="Verdana"/>
                <w:sz w:val="20"/>
                <w:szCs w:val="20"/>
              </w:rPr>
            </w:pPr>
            <w:r w:rsidRPr="001B6C39">
              <w:rPr>
                <w:rFonts w:ascii="Verdana" w:hAnsi="Verdana"/>
                <w:sz w:val="20"/>
                <w:szCs w:val="20"/>
              </w:rPr>
              <w:t>Mine Hunters</w:t>
            </w:r>
          </w:p>
          <w:p w14:paraId="7F47A70C" w14:textId="77777777" w:rsidR="001B6C39" w:rsidRPr="001B6C39" w:rsidRDefault="001B6C39" w:rsidP="001B6C39">
            <w:pPr>
              <w:jc w:val="both"/>
              <w:rPr>
                <w:rFonts w:ascii="Verdana" w:hAnsi="Verdana"/>
                <w:sz w:val="20"/>
                <w:szCs w:val="20"/>
              </w:rPr>
            </w:pPr>
            <w:r w:rsidRPr="001B6C39">
              <w:rPr>
                <w:rFonts w:ascii="Verdana" w:hAnsi="Verdana"/>
                <w:sz w:val="20"/>
                <w:szCs w:val="20"/>
              </w:rPr>
              <w:t>Mines sweeper</w:t>
            </w:r>
          </w:p>
          <w:p w14:paraId="7AE07BC1" w14:textId="77777777" w:rsidR="001B6C39" w:rsidRPr="001B6C39" w:rsidRDefault="001B6C39" w:rsidP="001B6C39">
            <w:pPr>
              <w:jc w:val="both"/>
              <w:rPr>
                <w:rFonts w:ascii="Verdana" w:hAnsi="Verdana"/>
                <w:b/>
                <w:sz w:val="20"/>
                <w:szCs w:val="20"/>
              </w:rPr>
            </w:pPr>
            <w:r w:rsidRPr="001B6C39">
              <w:rPr>
                <w:rFonts w:ascii="Verdana" w:hAnsi="Verdana"/>
                <w:b/>
                <w:sz w:val="20"/>
                <w:szCs w:val="20"/>
                <w:lang w:val="el-GR"/>
              </w:rPr>
              <w:t>Σύνολο</w:t>
            </w:r>
            <w:r w:rsidRPr="001B6C39">
              <w:rPr>
                <w:rFonts w:ascii="Verdana" w:hAnsi="Verdana"/>
                <w:b/>
                <w:sz w:val="20"/>
                <w:szCs w:val="20"/>
              </w:rPr>
              <w:t xml:space="preserve"> (Total)</w:t>
            </w:r>
          </w:p>
          <w:p w14:paraId="10F899D2" w14:textId="77777777" w:rsidR="001B6C39" w:rsidRPr="001B6C39" w:rsidRDefault="001B6C39" w:rsidP="001B6C39">
            <w:pPr>
              <w:jc w:val="both"/>
              <w:rPr>
                <w:rFonts w:ascii="Verdana" w:hAnsi="Verdana"/>
                <w:b/>
                <w:sz w:val="20"/>
                <w:szCs w:val="20"/>
              </w:rPr>
            </w:pPr>
          </w:p>
        </w:tc>
        <w:tc>
          <w:tcPr>
            <w:tcW w:w="900" w:type="dxa"/>
          </w:tcPr>
          <w:p w14:paraId="2C31C6C3" w14:textId="77777777" w:rsidR="001B6C39" w:rsidRPr="001B6C39" w:rsidRDefault="001B6C39" w:rsidP="001B6C39">
            <w:pPr>
              <w:jc w:val="right"/>
              <w:rPr>
                <w:rFonts w:ascii="Verdana" w:hAnsi="Verdana"/>
                <w:sz w:val="20"/>
                <w:szCs w:val="20"/>
              </w:rPr>
            </w:pPr>
            <w:r w:rsidRPr="001B6C39">
              <w:rPr>
                <w:rFonts w:ascii="Verdana" w:hAnsi="Verdana"/>
                <w:sz w:val="20"/>
                <w:szCs w:val="20"/>
              </w:rPr>
              <w:t>11</w:t>
            </w:r>
          </w:p>
          <w:p w14:paraId="0CA2E688" w14:textId="77777777" w:rsidR="001B6C39" w:rsidRPr="001B6C39" w:rsidRDefault="001B6C39" w:rsidP="001B6C39">
            <w:pPr>
              <w:jc w:val="right"/>
              <w:rPr>
                <w:rFonts w:ascii="Verdana" w:hAnsi="Verdana"/>
                <w:sz w:val="20"/>
                <w:szCs w:val="20"/>
              </w:rPr>
            </w:pPr>
            <w:r w:rsidRPr="001B6C39">
              <w:rPr>
                <w:rFonts w:ascii="Verdana" w:hAnsi="Verdana"/>
                <w:sz w:val="20"/>
                <w:szCs w:val="20"/>
              </w:rPr>
              <w:t>4</w:t>
            </w:r>
          </w:p>
          <w:p w14:paraId="6072B204" w14:textId="6DE6FD00" w:rsidR="001B6C39" w:rsidRPr="001B6C39" w:rsidRDefault="001B6C39" w:rsidP="001B6C39">
            <w:pPr>
              <w:jc w:val="right"/>
              <w:rPr>
                <w:rFonts w:ascii="Verdana" w:hAnsi="Verdana"/>
                <w:b/>
                <w:sz w:val="20"/>
                <w:szCs w:val="20"/>
                <w:lang w:val="el-GR"/>
              </w:rPr>
            </w:pPr>
            <w:r w:rsidRPr="001B6C39">
              <w:rPr>
                <w:rFonts w:ascii="Verdana" w:hAnsi="Verdana"/>
                <w:b/>
                <w:sz w:val="20"/>
                <w:szCs w:val="20"/>
              </w:rPr>
              <w:t>15</w:t>
            </w:r>
            <w:r w:rsidR="005A0847">
              <w:rPr>
                <w:rFonts w:ascii="Verdana" w:hAnsi="Verdana"/>
                <w:b/>
                <w:sz w:val="20"/>
                <w:szCs w:val="20"/>
                <w:lang w:val="el-GR"/>
              </w:rPr>
              <w:t xml:space="preserve"> </w:t>
            </w:r>
          </w:p>
          <w:p w14:paraId="2B242FA7" w14:textId="77777777" w:rsidR="001B6C39" w:rsidRPr="001B6C39" w:rsidRDefault="001B6C39" w:rsidP="001B6C39">
            <w:pPr>
              <w:jc w:val="right"/>
              <w:rPr>
                <w:rFonts w:ascii="Verdana" w:hAnsi="Verdana"/>
                <w:b/>
                <w:sz w:val="20"/>
                <w:szCs w:val="20"/>
                <w:lang w:val="el-GR"/>
              </w:rPr>
            </w:pPr>
          </w:p>
        </w:tc>
        <w:tc>
          <w:tcPr>
            <w:tcW w:w="900" w:type="dxa"/>
          </w:tcPr>
          <w:p w14:paraId="2644D83C" w14:textId="77777777" w:rsidR="001B6C39" w:rsidRPr="001B6C39" w:rsidRDefault="001B6C39" w:rsidP="001B6C39">
            <w:pPr>
              <w:jc w:val="right"/>
              <w:rPr>
                <w:rFonts w:ascii="Verdana" w:hAnsi="Verdana"/>
                <w:b/>
                <w:sz w:val="20"/>
                <w:szCs w:val="20"/>
                <w:lang w:val="el-GR"/>
              </w:rPr>
            </w:pPr>
          </w:p>
        </w:tc>
        <w:tc>
          <w:tcPr>
            <w:tcW w:w="900" w:type="dxa"/>
          </w:tcPr>
          <w:p w14:paraId="3A2842F9" w14:textId="77777777" w:rsidR="001B6C39" w:rsidRPr="001B6C39" w:rsidRDefault="001B6C39" w:rsidP="001B6C39">
            <w:pPr>
              <w:jc w:val="right"/>
              <w:rPr>
                <w:rFonts w:ascii="Verdana" w:hAnsi="Verdana"/>
                <w:sz w:val="20"/>
                <w:szCs w:val="20"/>
                <w:lang w:val="el-GR"/>
              </w:rPr>
            </w:pPr>
          </w:p>
        </w:tc>
      </w:tr>
    </w:tbl>
    <w:p w14:paraId="0F678356" w14:textId="77777777" w:rsidR="001B6C39" w:rsidRPr="001B6C39" w:rsidRDefault="001B6C39" w:rsidP="001B6C39">
      <w:pPr>
        <w:spacing w:after="0" w:line="240" w:lineRule="auto"/>
        <w:jc w:val="both"/>
        <w:rPr>
          <w:rFonts w:ascii="Verdana" w:hAnsi="Verdana"/>
          <w:sz w:val="24"/>
          <w:szCs w:val="24"/>
          <w:lang w:val="el-GR"/>
        </w:rPr>
      </w:pPr>
    </w:p>
    <w:p w14:paraId="11262F85" w14:textId="77777777" w:rsidR="001B6C39" w:rsidRPr="001B6C39" w:rsidRDefault="001B6C39" w:rsidP="001B6C39">
      <w:pPr>
        <w:spacing w:after="0" w:line="240" w:lineRule="auto"/>
        <w:jc w:val="both"/>
        <w:rPr>
          <w:rFonts w:ascii="Verdana" w:hAnsi="Verdana"/>
          <w:sz w:val="24"/>
          <w:szCs w:val="24"/>
          <w:lang w:val="el-GR"/>
        </w:rPr>
      </w:pPr>
    </w:p>
    <w:tbl>
      <w:tblPr>
        <w:tblStyle w:val="TableGrid"/>
        <w:tblW w:w="0" w:type="auto"/>
        <w:jc w:val="center"/>
        <w:tblLayout w:type="fixed"/>
        <w:tblLook w:val="04A0" w:firstRow="1" w:lastRow="0" w:firstColumn="1" w:lastColumn="0" w:noHBand="0" w:noVBand="1"/>
      </w:tblPr>
      <w:tblGrid>
        <w:gridCol w:w="1170"/>
        <w:gridCol w:w="3510"/>
        <w:gridCol w:w="900"/>
        <w:gridCol w:w="900"/>
        <w:gridCol w:w="900"/>
      </w:tblGrid>
      <w:tr w:rsidR="001B6C39" w:rsidRPr="001B6C39" w14:paraId="6775812C" w14:textId="77777777" w:rsidTr="001354A6">
        <w:trPr>
          <w:trHeight w:val="507"/>
          <w:jc w:val="center"/>
        </w:trPr>
        <w:tc>
          <w:tcPr>
            <w:tcW w:w="4680" w:type="dxa"/>
            <w:gridSpan w:val="2"/>
            <w:shd w:val="clear" w:color="auto" w:fill="C6D9F1" w:themeFill="text2" w:themeFillTint="33"/>
          </w:tcPr>
          <w:p w14:paraId="00F9BA6A" w14:textId="77777777" w:rsidR="001B6C39" w:rsidRPr="001B6C39" w:rsidRDefault="001B6C39" w:rsidP="001B6C39">
            <w:pPr>
              <w:jc w:val="both"/>
              <w:rPr>
                <w:rFonts w:ascii="Verdana" w:hAnsi="Verdana"/>
                <w:b/>
                <w:color w:val="17365D" w:themeColor="text2" w:themeShade="BF"/>
                <w:sz w:val="20"/>
                <w:szCs w:val="20"/>
                <w:lang w:val="el-GR"/>
              </w:rPr>
            </w:pPr>
            <w:r w:rsidRPr="001B6C39">
              <w:rPr>
                <w:rFonts w:ascii="Verdana" w:hAnsi="Verdana"/>
                <w:b/>
                <w:color w:val="17365D" w:themeColor="text2" w:themeShade="BF"/>
                <w:sz w:val="20"/>
                <w:szCs w:val="20"/>
                <w:lang w:val="el-GR"/>
              </w:rPr>
              <w:t>ΑΠΟΒΑΤΙΚΑ</w:t>
            </w:r>
            <w:r w:rsidRPr="001B6C39">
              <w:rPr>
                <w:rFonts w:ascii="Verdana" w:hAnsi="Verdana"/>
                <w:b/>
                <w:color w:val="17365D" w:themeColor="text2" w:themeShade="BF"/>
                <w:sz w:val="20"/>
                <w:szCs w:val="20"/>
              </w:rPr>
              <w:t xml:space="preserve"> (Amphibious)</w:t>
            </w:r>
          </w:p>
          <w:p w14:paraId="077137B9" w14:textId="1C91CAE0" w:rsidR="001B6C39" w:rsidRPr="001B6C39" w:rsidRDefault="001B6C39" w:rsidP="001B6C39">
            <w:pPr>
              <w:jc w:val="both"/>
              <w:rPr>
                <w:rFonts w:ascii="Verdana" w:hAnsi="Verdana"/>
                <w:b/>
                <w:color w:val="17365D" w:themeColor="text2" w:themeShade="BF"/>
                <w:sz w:val="20"/>
                <w:szCs w:val="20"/>
              </w:rPr>
            </w:pPr>
            <w:r w:rsidRPr="001B6C39">
              <w:rPr>
                <w:rFonts w:ascii="Verdana" w:hAnsi="Verdana"/>
                <w:b/>
                <w:color w:val="17365D" w:themeColor="text2" w:themeShade="BF"/>
                <w:sz w:val="20"/>
                <w:szCs w:val="20"/>
                <w:lang w:val="el-GR"/>
              </w:rPr>
              <w:t>ΑΡΜΑΤΑΓΩΓΑ</w:t>
            </w:r>
            <w:r w:rsidR="005A0847">
              <w:rPr>
                <w:rFonts w:ascii="Verdana" w:hAnsi="Verdana"/>
                <w:b/>
                <w:color w:val="17365D" w:themeColor="text2" w:themeShade="BF"/>
                <w:sz w:val="20"/>
                <w:szCs w:val="20"/>
              </w:rPr>
              <w:t xml:space="preserve"> </w:t>
            </w:r>
          </w:p>
        </w:tc>
        <w:tc>
          <w:tcPr>
            <w:tcW w:w="900" w:type="dxa"/>
            <w:shd w:val="clear" w:color="auto" w:fill="C6D9F1" w:themeFill="text2" w:themeFillTint="33"/>
          </w:tcPr>
          <w:p w14:paraId="1D736510" w14:textId="77777777" w:rsidR="001B6C39" w:rsidRPr="001B6C39" w:rsidRDefault="001B6C39" w:rsidP="001B6C39">
            <w:pPr>
              <w:jc w:val="right"/>
              <w:rPr>
                <w:rFonts w:ascii="Verdana" w:hAnsi="Verdana"/>
                <w:b/>
                <w:color w:val="17365D" w:themeColor="text2" w:themeShade="BF"/>
                <w:sz w:val="20"/>
                <w:szCs w:val="20"/>
              </w:rPr>
            </w:pPr>
            <w:r w:rsidRPr="001B6C39">
              <w:rPr>
                <w:rFonts w:ascii="Verdana" w:hAnsi="Verdana"/>
                <w:b/>
                <w:color w:val="17365D" w:themeColor="text2" w:themeShade="BF"/>
                <w:sz w:val="20"/>
                <w:szCs w:val="20"/>
              </w:rPr>
              <w:t>20</w:t>
            </w:r>
            <w:r w:rsidRPr="001B6C39">
              <w:rPr>
                <w:rFonts w:ascii="Verdana" w:hAnsi="Verdana"/>
                <w:b/>
                <w:color w:val="17365D" w:themeColor="text2" w:themeShade="BF"/>
                <w:sz w:val="20"/>
                <w:szCs w:val="20"/>
                <w:lang w:val="el-GR"/>
              </w:rPr>
              <w:t>2</w:t>
            </w:r>
            <w:r w:rsidRPr="001B6C39">
              <w:rPr>
                <w:rFonts w:ascii="Verdana" w:hAnsi="Verdana"/>
                <w:b/>
                <w:color w:val="17365D" w:themeColor="text2" w:themeShade="BF"/>
                <w:sz w:val="20"/>
                <w:szCs w:val="20"/>
              </w:rPr>
              <w:t>1</w:t>
            </w:r>
          </w:p>
        </w:tc>
        <w:tc>
          <w:tcPr>
            <w:tcW w:w="900" w:type="dxa"/>
            <w:shd w:val="clear" w:color="auto" w:fill="C6D9F1" w:themeFill="text2" w:themeFillTint="33"/>
          </w:tcPr>
          <w:p w14:paraId="6EF8E645" w14:textId="77777777" w:rsidR="001B6C39" w:rsidRPr="001B6C39" w:rsidRDefault="001B6C39" w:rsidP="001B6C39">
            <w:pPr>
              <w:jc w:val="right"/>
              <w:rPr>
                <w:rFonts w:ascii="Verdana" w:hAnsi="Verdana"/>
                <w:color w:val="17365D" w:themeColor="text2" w:themeShade="BF"/>
                <w:sz w:val="20"/>
                <w:szCs w:val="20"/>
                <w:lang w:val="el-GR"/>
              </w:rPr>
            </w:pPr>
            <w:r w:rsidRPr="001B6C39">
              <w:rPr>
                <w:rFonts w:ascii="Verdana" w:hAnsi="Verdana"/>
                <w:b/>
                <w:sz w:val="20"/>
                <w:szCs w:val="20"/>
              </w:rPr>
              <w:t>2014</w:t>
            </w:r>
          </w:p>
        </w:tc>
        <w:tc>
          <w:tcPr>
            <w:tcW w:w="900" w:type="dxa"/>
            <w:shd w:val="clear" w:color="auto" w:fill="C6D9F1" w:themeFill="text2" w:themeFillTint="33"/>
          </w:tcPr>
          <w:p w14:paraId="5DA6EA40" w14:textId="77777777" w:rsidR="001B6C39" w:rsidRPr="001B6C39" w:rsidRDefault="001B6C39" w:rsidP="001B6C39">
            <w:pPr>
              <w:jc w:val="right"/>
              <w:rPr>
                <w:rFonts w:ascii="Verdana" w:hAnsi="Verdana"/>
                <w:b/>
                <w:sz w:val="20"/>
                <w:szCs w:val="20"/>
                <w:lang w:val="el-GR"/>
              </w:rPr>
            </w:pPr>
            <w:r w:rsidRPr="001B6C39">
              <w:rPr>
                <w:rFonts w:ascii="Verdana" w:hAnsi="Verdana"/>
                <w:b/>
                <w:sz w:val="20"/>
                <w:szCs w:val="20"/>
              </w:rPr>
              <w:t>2004</w:t>
            </w:r>
          </w:p>
        </w:tc>
      </w:tr>
      <w:tr w:rsidR="001B6C39" w:rsidRPr="001B6C39" w14:paraId="0F4EBC7B" w14:textId="77777777" w:rsidTr="001354A6">
        <w:trPr>
          <w:trHeight w:val="1030"/>
          <w:jc w:val="center"/>
        </w:trPr>
        <w:tc>
          <w:tcPr>
            <w:tcW w:w="1170" w:type="dxa"/>
          </w:tcPr>
          <w:p w14:paraId="21E972B7" w14:textId="77777777" w:rsidR="001B6C39" w:rsidRPr="001B6C39" w:rsidRDefault="001B6C39" w:rsidP="001B6C39">
            <w:pPr>
              <w:jc w:val="both"/>
              <w:rPr>
                <w:rFonts w:ascii="Verdana" w:hAnsi="Verdana"/>
                <w:sz w:val="20"/>
                <w:szCs w:val="20"/>
              </w:rPr>
            </w:pPr>
          </w:p>
          <w:p w14:paraId="13E2A861"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03541345" wp14:editId="4B73F789">
                  <wp:extent cx="404038" cy="227271"/>
                  <wp:effectExtent l="0" t="0" r="0" b="190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k f;ag.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419030" cy="235704"/>
                          </a:xfrm>
                          <a:prstGeom prst="rect">
                            <a:avLst/>
                          </a:prstGeom>
                        </pic:spPr>
                      </pic:pic>
                    </a:graphicData>
                  </a:graphic>
                </wp:inline>
              </w:drawing>
            </w:r>
          </w:p>
          <w:p w14:paraId="7962592B" w14:textId="77777777" w:rsidR="001B6C39" w:rsidRPr="001B6C39" w:rsidRDefault="001B6C39" w:rsidP="001B6C39">
            <w:pPr>
              <w:jc w:val="both"/>
              <w:rPr>
                <w:rFonts w:ascii="Verdana" w:hAnsi="Verdana"/>
                <w:sz w:val="20"/>
                <w:szCs w:val="20"/>
                <w:lang w:val="el-GR"/>
              </w:rPr>
            </w:pPr>
          </w:p>
        </w:tc>
        <w:tc>
          <w:tcPr>
            <w:tcW w:w="3510" w:type="dxa"/>
          </w:tcPr>
          <w:p w14:paraId="4D03AED9" w14:textId="77777777" w:rsidR="001B6C39" w:rsidRPr="001B6C39" w:rsidRDefault="001B6C39" w:rsidP="001B6C39">
            <w:pPr>
              <w:jc w:val="both"/>
              <w:rPr>
                <w:rFonts w:ascii="Verdana" w:hAnsi="Verdana"/>
                <w:sz w:val="20"/>
                <w:szCs w:val="20"/>
              </w:rPr>
            </w:pPr>
            <w:proofErr w:type="spellStart"/>
            <w:r w:rsidRPr="001B6C39">
              <w:rPr>
                <w:rFonts w:ascii="Verdana" w:hAnsi="Verdana"/>
                <w:sz w:val="20"/>
                <w:szCs w:val="20"/>
                <w:lang w:val="el-GR"/>
              </w:rPr>
              <w:t>Αποβατ</w:t>
            </w:r>
            <w:proofErr w:type="spellEnd"/>
            <w:r w:rsidRPr="001B6C39">
              <w:rPr>
                <w:rFonts w:ascii="Verdana" w:hAnsi="Verdana"/>
                <w:sz w:val="20"/>
                <w:szCs w:val="20"/>
              </w:rPr>
              <w:t xml:space="preserve">. </w:t>
            </w:r>
            <w:r w:rsidRPr="001B6C39">
              <w:rPr>
                <w:rFonts w:ascii="Verdana" w:hAnsi="Verdana"/>
                <w:sz w:val="20"/>
                <w:szCs w:val="20"/>
                <w:lang w:val="el-GR"/>
              </w:rPr>
              <w:t>πλοία</w:t>
            </w:r>
            <w:r w:rsidRPr="001B6C39">
              <w:rPr>
                <w:rFonts w:ascii="Verdana" w:hAnsi="Verdana"/>
                <w:sz w:val="20"/>
                <w:szCs w:val="20"/>
              </w:rPr>
              <w:t xml:space="preserve"> (Landing ships )</w:t>
            </w:r>
          </w:p>
          <w:p w14:paraId="215787C9" w14:textId="77777777" w:rsidR="001B6C39" w:rsidRPr="001B6C39" w:rsidRDefault="001B6C39" w:rsidP="001B6C39">
            <w:pPr>
              <w:jc w:val="both"/>
              <w:rPr>
                <w:rFonts w:ascii="Verdana" w:hAnsi="Verdana"/>
                <w:sz w:val="20"/>
                <w:szCs w:val="20"/>
              </w:rPr>
            </w:pPr>
            <w:proofErr w:type="spellStart"/>
            <w:r w:rsidRPr="001B6C39">
              <w:rPr>
                <w:rFonts w:ascii="Verdana" w:hAnsi="Verdana"/>
                <w:sz w:val="20"/>
                <w:szCs w:val="20"/>
                <w:lang w:val="el-GR"/>
              </w:rPr>
              <w:t>Αποβατ</w:t>
            </w:r>
            <w:proofErr w:type="spellEnd"/>
            <w:r w:rsidRPr="001B6C39">
              <w:rPr>
                <w:rFonts w:ascii="Verdana" w:hAnsi="Verdana"/>
                <w:sz w:val="20"/>
                <w:szCs w:val="20"/>
              </w:rPr>
              <w:t>.</w:t>
            </w:r>
            <w:r w:rsidRPr="001B6C39">
              <w:rPr>
                <w:rFonts w:ascii="Verdana" w:hAnsi="Verdana"/>
                <w:sz w:val="20"/>
                <w:szCs w:val="20"/>
                <w:lang w:val="el-GR"/>
              </w:rPr>
              <w:t>σκάφη</w:t>
            </w:r>
            <w:r w:rsidRPr="001B6C39">
              <w:rPr>
                <w:rFonts w:ascii="Verdana" w:hAnsi="Verdana"/>
                <w:sz w:val="20"/>
                <w:szCs w:val="20"/>
              </w:rPr>
              <w:t xml:space="preserve"> (Landing crafts )</w:t>
            </w:r>
          </w:p>
          <w:p w14:paraId="3600F267" w14:textId="77777777" w:rsidR="001B6C39" w:rsidRPr="001B6C39" w:rsidRDefault="001B6C39" w:rsidP="001B6C39">
            <w:pPr>
              <w:jc w:val="both"/>
              <w:rPr>
                <w:rFonts w:ascii="Verdana" w:hAnsi="Verdana"/>
                <w:b/>
                <w:sz w:val="20"/>
                <w:szCs w:val="20"/>
              </w:rPr>
            </w:pPr>
            <w:r w:rsidRPr="001B6C39">
              <w:rPr>
                <w:rFonts w:ascii="Verdana" w:hAnsi="Verdana"/>
                <w:b/>
                <w:sz w:val="20"/>
                <w:szCs w:val="20"/>
                <w:lang w:val="el-GR"/>
              </w:rPr>
              <w:t>Σύνολο</w:t>
            </w:r>
            <w:r w:rsidRPr="001B6C39">
              <w:rPr>
                <w:rFonts w:ascii="Verdana" w:hAnsi="Verdana"/>
                <w:b/>
                <w:sz w:val="20"/>
                <w:szCs w:val="20"/>
              </w:rPr>
              <w:t xml:space="preserve"> (Total)</w:t>
            </w:r>
          </w:p>
          <w:p w14:paraId="5D601EBA" w14:textId="77777777" w:rsidR="001B6C39" w:rsidRPr="001B6C39" w:rsidRDefault="001B6C39" w:rsidP="001B6C39">
            <w:pPr>
              <w:jc w:val="both"/>
              <w:rPr>
                <w:rFonts w:ascii="Verdana" w:hAnsi="Verdana"/>
                <w:b/>
                <w:sz w:val="20"/>
                <w:szCs w:val="20"/>
              </w:rPr>
            </w:pPr>
          </w:p>
        </w:tc>
        <w:tc>
          <w:tcPr>
            <w:tcW w:w="900" w:type="dxa"/>
          </w:tcPr>
          <w:p w14:paraId="4B87A015" w14:textId="170F73E3" w:rsidR="001B6C39" w:rsidRPr="001B6C39" w:rsidRDefault="005A0847" w:rsidP="001B6C39">
            <w:pPr>
              <w:jc w:val="right"/>
              <w:rPr>
                <w:rFonts w:ascii="Verdana" w:hAnsi="Verdana"/>
                <w:sz w:val="20"/>
                <w:szCs w:val="20"/>
                <w:lang w:val="el-GR"/>
              </w:rPr>
            </w:pPr>
            <w:r>
              <w:rPr>
                <w:rFonts w:ascii="Verdana" w:hAnsi="Verdana"/>
                <w:sz w:val="20"/>
                <w:szCs w:val="20"/>
              </w:rPr>
              <w:t xml:space="preserve"> </w:t>
            </w:r>
            <w:r w:rsidR="001B6C39" w:rsidRPr="001B6C39">
              <w:rPr>
                <w:rFonts w:ascii="Verdana" w:hAnsi="Verdana"/>
                <w:sz w:val="20"/>
                <w:szCs w:val="20"/>
                <w:lang w:val="el-GR"/>
              </w:rPr>
              <w:t>5</w:t>
            </w:r>
          </w:p>
          <w:p w14:paraId="2D152FA7" w14:textId="77777777" w:rsidR="001B6C39" w:rsidRPr="001B6C39" w:rsidRDefault="001B6C39" w:rsidP="001B6C39">
            <w:pPr>
              <w:jc w:val="right"/>
              <w:rPr>
                <w:rFonts w:ascii="Verdana" w:hAnsi="Verdana"/>
                <w:sz w:val="20"/>
                <w:szCs w:val="20"/>
              </w:rPr>
            </w:pPr>
            <w:r w:rsidRPr="001B6C39">
              <w:rPr>
                <w:rFonts w:ascii="Verdana" w:hAnsi="Verdana"/>
                <w:sz w:val="20"/>
                <w:szCs w:val="20"/>
                <w:lang w:val="el-GR"/>
              </w:rPr>
              <w:t>1</w:t>
            </w:r>
            <w:r w:rsidRPr="001B6C39">
              <w:rPr>
                <w:rFonts w:ascii="Verdana" w:hAnsi="Verdana"/>
                <w:sz w:val="20"/>
                <w:szCs w:val="20"/>
              </w:rPr>
              <w:t>5</w:t>
            </w:r>
          </w:p>
          <w:p w14:paraId="20D1F455" w14:textId="77777777" w:rsidR="001B6C39" w:rsidRPr="001B6C39" w:rsidRDefault="001B6C39" w:rsidP="001B6C39">
            <w:pPr>
              <w:jc w:val="right"/>
              <w:rPr>
                <w:rFonts w:ascii="Verdana" w:hAnsi="Verdana"/>
                <w:b/>
                <w:sz w:val="20"/>
                <w:szCs w:val="20"/>
              </w:rPr>
            </w:pPr>
            <w:r w:rsidRPr="001B6C39">
              <w:rPr>
                <w:rFonts w:ascii="Verdana" w:hAnsi="Verdana"/>
                <w:b/>
                <w:sz w:val="20"/>
                <w:szCs w:val="20"/>
              </w:rPr>
              <w:t>20</w:t>
            </w:r>
          </w:p>
        </w:tc>
        <w:tc>
          <w:tcPr>
            <w:tcW w:w="900" w:type="dxa"/>
          </w:tcPr>
          <w:p w14:paraId="3197327A" w14:textId="3C024236" w:rsidR="001B6C39" w:rsidRPr="001B6C39" w:rsidRDefault="005A0847" w:rsidP="001B6C39">
            <w:pPr>
              <w:jc w:val="right"/>
              <w:rPr>
                <w:rFonts w:ascii="Verdana" w:hAnsi="Verdana"/>
                <w:sz w:val="20"/>
                <w:szCs w:val="20"/>
                <w:lang w:val="el-GR"/>
              </w:rPr>
            </w:pPr>
            <w:r>
              <w:rPr>
                <w:rFonts w:ascii="Verdana" w:hAnsi="Verdana"/>
                <w:sz w:val="20"/>
                <w:szCs w:val="20"/>
                <w:lang w:val="el-GR"/>
              </w:rPr>
              <w:t xml:space="preserve"> </w:t>
            </w:r>
            <w:r w:rsidR="001B6C39" w:rsidRPr="001B6C39">
              <w:rPr>
                <w:rFonts w:ascii="Verdana" w:hAnsi="Verdana"/>
                <w:sz w:val="20"/>
                <w:szCs w:val="20"/>
                <w:lang w:val="el-GR"/>
              </w:rPr>
              <w:t>5</w:t>
            </w:r>
          </w:p>
          <w:p w14:paraId="107844BF" w14:textId="77777777" w:rsidR="001B6C39" w:rsidRPr="001B6C39" w:rsidRDefault="001B6C39" w:rsidP="001B6C39">
            <w:pPr>
              <w:jc w:val="right"/>
              <w:rPr>
                <w:rFonts w:ascii="Verdana" w:hAnsi="Verdana"/>
                <w:sz w:val="20"/>
                <w:szCs w:val="20"/>
              </w:rPr>
            </w:pPr>
            <w:r w:rsidRPr="001B6C39">
              <w:rPr>
                <w:rFonts w:ascii="Verdana" w:hAnsi="Verdana"/>
                <w:sz w:val="20"/>
                <w:szCs w:val="20"/>
                <w:lang w:val="el-GR"/>
              </w:rPr>
              <w:t>14</w:t>
            </w:r>
          </w:p>
          <w:p w14:paraId="70F1FF5E" w14:textId="77777777" w:rsidR="001B6C39" w:rsidRPr="001B6C39" w:rsidRDefault="001B6C39" w:rsidP="001B6C39">
            <w:pPr>
              <w:jc w:val="right"/>
              <w:rPr>
                <w:rFonts w:ascii="Verdana" w:hAnsi="Verdana"/>
                <w:sz w:val="20"/>
                <w:szCs w:val="20"/>
                <w:lang w:val="el-GR"/>
              </w:rPr>
            </w:pPr>
            <w:r w:rsidRPr="001B6C39">
              <w:rPr>
                <w:rFonts w:ascii="Verdana" w:hAnsi="Verdana"/>
                <w:sz w:val="20"/>
                <w:szCs w:val="20"/>
              </w:rPr>
              <w:t>1</w:t>
            </w:r>
            <w:r w:rsidRPr="001B6C39">
              <w:rPr>
                <w:rFonts w:ascii="Verdana" w:hAnsi="Verdana"/>
                <w:b/>
                <w:sz w:val="20"/>
                <w:szCs w:val="20"/>
                <w:lang w:val="el-GR"/>
              </w:rPr>
              <w:t>9</w:t>
            </w:r>
          </w:p>
        </w:tc>
        <w:tc>
          <w:tcPr>
            <w:tcW w:w="900" w:type="dxa"/>
          </w:tcPr>
          <w:p w14:paraId="0EDEAAE5" w14:textId="77777777" w:rsidR="001B6C39" w:rsidRPr="001B6C39" w:rsidRDefault="001B6C39" w:rsidP="001B6C39">
            <w:pPr>
              <w:jc w:val="right"/>
              <w:rPr>
                <w:rFonts w:ascii="Verdana" w:hAnsi="Verdana"/>
                <w:sz w:val="20"/>
                <w:szCs w:val="20"/>
                <w:lang w:val="el-GR"/>
              </w:rPr>
            </w:pPr>
          </w:p>
        </w:tc>
      </w:tr>
      <w:tr w:rsidR="001B6C39" w:rsidRPr="001B6C39" w14:paraId="741C8876" w14:textId="77777777" w:rsidTr="001354A6">
        <w:trPr>
          <w:trHeight w:val="507"/>
          <w:jc w:val="center"/>
        </w:trPr>
        <w:tc>
          <w:tcPr>
            <w:tcW w:w="1170" w:type="dxa"/>
          </w:tcPr>
          <w:p w14:paraId="5AA17161" w14:textId="77777777" w:rsidR="001B6C39" w:rsidRPr="001B6C39" w:rsidRDefault="001B6C39" w:rsidP="001B6C39">
            <w:pPr>
              <w:jc w:val="both"/>
              <w:rPr>
                <w:rFonts w:ascii="Verdana" w:hAnsi="Verdana"/>
                <w:sz w:val="20"/>
                <w:szCs w:val="20"/>
                <w:lang w:val="el-GR"/>
              </w:rPr>
            </w:pPr>
          </w:p>
          <w:p w14:paraId="7E878700"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3AEC28D3" wp14:editId="10E70045">
                  <wp:extent cx="425303" cy="246483"/>
                  <wp:effectExtent l="0" t="0" r="0" b="127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ish flag.jp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427901" cy="247988"/>
                          </a:xfrm>
                          <a:prstGeom prst="rect">
                            <a:avLst/>
                          </a:prstGeom>
                        </pic:spPr>
                      </pic:pic>
                    </a:graphicData>
                  </a:graphic>
                </wp:inline>
              </w:drawing>
            </w:r>
          </w:p>
          <w:p w14:paraId="3053195D" w14:textId="77777777" w:rsidR="001B6C39" w:rsidRPr="001B6C39" w:rsidRDefault="001B6C39" w:rsidP="001B6C39">
            <w:pPr>
              <w:jc w:val="both"/>
              <w:rPr>
                <w:rFonts w:ascii="Verdana" w:hAnsi="Verdana"/>
                <w:sz w:val="20"/>
                <w:szCs w:val="20"/>
                <w:lang w:val="el-GR"/>
              </w:rPr>
            </w:pPr>
          </w:p>
        </w:tc>
        <w:tc>
          <w:tcPr>
            <w:tcW w:w="3510" w:type="dxa"/>
          </w:tcPr>
          <w:p w14:paraId="7F00E31E" w14:textId="77777777" w:rsidR="001B6C39" w:rsidRPr="001B6C39" w:rsidRDefault="001B6C39" w:rsidP="001B6C39">
            <w:pPr>
              <w:jc w:val="both"/>
              <w:rPr>
                <w:rFonts w:ascii="Verdana" w:hAnsi="Verdana"/>
                <w:sz w:val="20"/>
                <w:szCs w:val="20"/>
              </w:rPr>
            </w:pPr>
            <w:proofErr w:type="spellStart"/>
            <w:r w:rsidRPr="001B6C39">
              <w:rPr>
                <w:rFonts w:ascii="Verdana" w:hAnsi="Verdana"/>
                <w:sz w:val="20"/>
                <w:szCs w:val="20"/>
                <w:lang w:val="el-GR"/>
              </w:rPr>
              <w:t>Αποβατ</w:t>
            </w:r>
            <w:proofErr w:type="spellEnd"/>
            <w:r w:rsidRPr="001B6C39">
              <w:rPr>
                <w:rFonts w:ascii="Verdana" w:hAnsi="Verdana"/>
                <w:sz w:val="20"/>
                <w:szCs w:val="20"/>
              </w:rPr>
              <w:t xml:space="preserve">. </w:t>
            </w:r>
            <w:r w:rsidRPr="001B6C39">
              <w:rPr>
                <w:rFonts w:ascii="Verdana" w:hAnsi="Verdana"/>
                <w:sz w:val="20"/>
                <w:szCs w:val="20"/>
                <w:lang w:val="el-GR"/>
              </w:rPr>
              <w:t>πλοία</w:t>
            </w:r>
            <w:r w:rsidRPr="001B6C39">
              <w:rPr>
                <w:rFonts w:ascii="Verdana" w:hAnsi="Verdana"/>
                <w:sz w:val="20"/>
                <w:szCs w:val="20"/>
              </w:rPr>
              <w:t xml:space="preserve"> ( Landing ships )</w:t>
            </w:r>
          </w:p>
          <w:p w14:paraId="6015EA09" w14:textId="77777777" w:rsidR="001B6C39" w:rsidRPr="001B6C39" w:rsidRDefault="001B6C39" w:rsidP="001B6C39">
            <w:pPr>
              <w:jc w:val="both"/>
              <w:rPr>
                <w:rFonts w:ascii="Verdana" w:hAnsi="Verdana"/>
                <w:sz w:val="20"/>
                <w:szCs w:val="20"/>
              </w:rPr>
            </w:pPr>
            <w:proofErr w:type="spellStart"/>
            <w:r w:rsidRPr="001B6C39">
              <w:rPr>
                <w:rFonts w:ascii="Verdana" w:hAnsi="Verdana"/>
                <w:sz w:val="20"/>
                <w:szCs w:val="20"/>
                <w:lang w:val="el-GR"/>
              </w:rPr>
              <w:t>Αποβατ</w:t>
            </w:r>
            <w:proofErr w:type="spellEnd"/>
            <w:r w:rsidRPr="001B6C39">
              <w:rPr>
                <w:rFonts w:ascii="Verdana" w:hAnsi="Verdana"/>
                <w:sz w:val="20"/>
                <w:szCs w:val="20"/>
              </w:rPr>
              <w:t>.</w:t>
            </w:r>
            <w:r w:rsidRPr="001B6C39">
              <w:rPr>
                <w:rFonts w:ascii="Verdana" w:hAnsi="Verdana"/>
                <w:sz w:val="20"/>
                <w:szCs w:val="20"/>
                <w:lang w:val="el-GR"/>
              </w:rPr>
              <w:t>σκάφη</w:t>
            </w:r>
            <w:r w:rsidRPr="001B6C39">
              <w:rPr>
                <w:rFonts w:ascii="Verdana" w:hAnsi="Verdana"/>
                <w:sz w:val="20"/>
                <w:szCs w:val="20"/>
              </w:rPr>
              <w:t xml:space="preserve"> ( Landing crafts )</w:t>
            </w:r>
          </w:p>
          <w:p w14:paraId="43C04A17" w14:textId="77777777" w:rsidR="001B6C39" w:rsidRPr="001B6C39" w:rsidRDefault="001B6C39" w:rsidP="001B6C39">
            <w:pPr>
              <w:jc w:val="both"/>
              <w:rPr>
                <w:rFonts w:ascii="Verdana" w:hAnsi="Verdana"/>
                <w:b/>
                <w:sz w:val="20"/>
                <w:szCs w:val="20"/>
                <w:lang w:val="el-GR"/>
              </w:rPr>
            </w:pPr>
            <w:r w:rsidRPr="001B6C39">
              <w:rPr>
                <w:rFonts w:ascii="Verdana" w:hAnsi="Verdana"/>
                <w:b/>
                <w:sz w:val="20"/>
                <w:szCs w:val="20"/>
                <w:lang w:val="el-GR"/>
              </w:rPr>
              <w:t>Σύνολο (</w:t>
            </w:r>
            <w:r w:rsidRPr="001B6C39">
              <w:rPr>
                <w:rFonts w:ascii="Verdana" w:hAnsi="Verdana"/>
                <w:b/>
                <w:sz w:val="20"/>
                <w:szCs w:val="20"/>
              </w:rPr>
              <w:t>Total</w:t>
            </w:r>
            <w:r w:rsidRPr="001B6C39">
              <w:rPr>
                <w:rFonts w:ascii="Verdana" w:hAnsi="Verdana"/>
                <w:b/>
                <w:sz w:val="20"/>
                <w:szCs w:val="20"/>
                <w:lang w:val="el-GR"/>
              </w:rPr>
              <w:t>)</w:t>
            </w:r>
          </w:p>
          <w:p w14:paraId="42E720A2" w14:textId="77777777" w:rsidR="001B6C39" w:rsidRPr="001B6C39" w:rsidRDefault="001B6C39" w:rsidP="001B6C39">
            <w:pPr>
              <w:jc w:val="both"/>
              <w:rPr>
                <w:rFonts w:ascii="Verdana" w:hAnsi="Verdana"/>
                <w:b/>
                <w:sz w:val="20"/>
                <w:szCs w:val="20"/>
                <w:lang w:val="el-GR"/>
              </w:rPr>
            </w:pPr>
          </w:p>
        </w:tc>
        <w:tc>
          <w:tcPr>
            <w:tcW w:w="900" w:type="dxa"/>
          </w:tcPr>
          <w:p w14:paraId="37DBBD3F" w14:textId="15220C1E" w:rsidR="001B6C39" w:rsidRPr="001B6C39" w:rsidRDefault="005A0847" w:rsidP="001B6C39">
            <w:pPr>
              <w:jc w:val="right"/>
              <w:rPr>
                <w:rFonts w:ascii="Verdana" w:hAnsi="Verdana"/>
                <w:sz w:val="20"/>
                <w:szCs w:val="20"/>
                <w:lang w:val="el-GR"/>
              </w:rPr>
            </w:pPr>
            <w:r>
              <w:rPr>
                <w:rFonts w:ascii="Verdana" w:hAnsi="Verdana"/>
                <w:sz w:val="20"/>
                <w:szCs w:val="20"/>
                <w:lang w:val="el-GR"/>
              </w:rPr>
              <w:t xml:space="preserve"> </w:t>
            </w:r>
            <w:r w:rsidR="001B6C39" w:rsidRPr="001B6C39">
              <w:rPr>
                <w:rFonts w:ascii="Verdana" w:hAnsi="Verdana"/>
                <w:sz w:val="20"/>
                <w:szCs w:val="20"/>
                <w:lang w:val="el-GR"/>
              </w:rPr>
              <w:t>5</w:t>
            </w:r>
          </w:p>
          <w:p w14:paraId="03F7DDED" w14:textId="77777777" w:rsidR="001B6C39" w:rsidRPr="001B6C39" w:rsidRDefault="001B6C39" w:rsidP="001B6C39">
            <w:pPr>
              <w:jc w:val="right"/>
              <w:rPr>
                <w:rFonts w:ascii="Verdana" w:hAnsi="Verdana"/>
                <w:sz w:val="20"/>
                <w:szCs w:val="20"/>
              </w:rPr>
            </w:pPr>
            <w:r w:rsidRPr="001B6C39">
              <w:rPr>
                <w:rFonts w:ascii="Verdana" w:hAnsi="Verdana"/>
                <w:sz w:val="20"/>
                <w:szCs w:val="20"/>
              </w:rPr>
              <w:t>30</w:t>
            </w:r>
          </w:p>
          <w:p w14:paraId="57097DE0" w14:textId="77777777" w:rsidR="001B6C39" w:rsidRPr="001B6C39" w:rsidRDefault="001B6C39" w:rsidP="001B6C39">
            <w:pPr>
              <w:jc w:val="right"/>
              <w:rPr>
                <w:rFonts w:ascii="Verdana" w:hAnsi="Verdana"/>
                <w:b/>
                <w:sz w:val="20"/>
                <w:szCs w:val="20"/>
                <w:lang w:val="el-GR"/>
              </w:rPr>
            </w:pPr>
            <w:r w:rsidRPr="001B6C39">
              <w:rPr>
                <w:rFonts w:ascii="Verdana" w:hAnsi="Verdana"/>
                <w:b/>
                <w:sz w:val="20"/>
                <w:szCs w:val="20"/>
              </w:rPr>
              <w:t>35</w:t>
            </w:r>
          </w:p>
        </w:tc>
        <w:tc>
          <w:tcPr>
            <w:tcW w:w="900" w:type="dxa"/>
          </w:tcPr>
          <w:p w14:paraId="222EDDBB" w14:textId="2D29E15E" w:rsidR="001B6C39" w:rsidRPr="001B6C39" w:rsidRDefault="005A0847" w:rsidP="001B6C39">
            <w:pPr>
              <w:jc w:val="right"/>
              <w:rPr>
                <w:rFonts w:ascii="Verdana" w:hAnsi="Verdana"/>
                <w:sz w:val="20"/>
                <w:szCs w:val="20"/>
                <w:lang w:val="el-GR"/>
              </w:rPr>
            </w:pPr>
            <w:r>
              <w:rPr>
                <w:rFonts w:ascii="Verdana" w:hAnsi="Verdana"/>
                <w:sz w:val="20"/>
                <w:szCs w:val="20"/>
                <w:lang w:val="el-GR"/>
              </w:rPr>
              <w:t xml:space="preserve"> </w:t>
            </w:r>
            <w:r w:rsidR="001B6C39" w:rsidRPr="001B6C39">
              <w:rPr>
                <w:rFonts w:ascii="Verdana" w:hAnsi="Verdana"/>
                <w:sz w:val="20"/>
                <w:szCs w:val="20"/>
                <w:lang w:val="el-GR"/>
              </w:rPr>
              <w:t>5</w:t>
            </w:r>
          </w:p>
          <w:p w14:paraId="7AFD233A" w14:textId="2AD8A45A" w:rsidR="001B6C39" w:rsidRPr="001B6C39" w:rsidRDefault="001B6C39" w:rsidP="001B6C39">
            <w:pPr>
              <w:jc w:val="right"/>
              <w:rPr>
                <w:rFonts w:ascii="Verdana" w:hAnsi="Verdana"/>
                <w:b/>
                <w:sz w:val="20"/>
                <w:szCs w:val="20"/>
                <w:lang w:val="el-GR"/>
              </w:rPr>
            </w:pPr>
            <w:r w:rsidRPr="001B6C39">
              <w:rPr>
                <w:rFonts w:ascii="Verdana" w:hAnsi="Verdana"/>
                <w:sz w:val="20"/>
                <w:szCs w:val="20"/>
                <w:lang w:val="el-GR"/>
              </w:rPr>
              <w:t>49</w:t>
            </w:r>
            <w:r w:rsidR="005A0847">
              <w:rPr>
                <w:rFonts w:ascii="Verdana" w:hAnsi="Verdana"/>
                <w:b/>
                <w:sz w:val="20"/>
                <w:szCs w:val="20"/>
                <w:lang w:val="el-GR"/>
              </w:rPr>
              <w:t xml:space="preserve"> </w:t>
            </w:r>
          </w:p>
          <w:p w14:paraId="5C3D4F2C" w14:textId="77777777" w:rsidR="001B6C39" w:rsidRPr="001B6C39" w:rsidRDefault="001B6C39" w:rsidP="001B6C39">
            <w:pPr>
              <w:jc w:val="right"/>
              <w:rPr>
                <w:rFonts w:ascii="Verdana" w:hAnsi="Verdana"/>
                <w:b/>
                <w:sz w:val="20"/>
                <w:szCs w:val="20"/>
                <w:lang w:val="el-GR"/>
              </w:rPr>
            </w:pPr>
            <w:r w:rsidRPr="001B6C39">
              <w:rPr>
                <w:rFonts w:ascii="Verdana" w:hAnsi="Verdana"/>
                <w:b/>
                <w:sz w:val="20"/>
                <w:szCs w:val="20"/>
                <w:lang w:val="el-GR"/>
              </w:rPr>
              <w:t xml:space="preserve"> 54</w:t>
            </w:r>
          </w:p>
        </w:tc>
        <w:tc>
          <w:tcPr>
            <w:tcW w:w="900" w:type="dxa"/>
          </w:tcPr>
          <w:p w14:paraId="3713226D" w14:textId="77777777" w:rsidR="001B6C39" w:rsidRPr="001B6C39" w:rsidRDefault="001B6C39" w:rsidP="001B6C39">
            <w:pPr>
              <w:jc w:val="right"/>
              <w:rPr>
                <w:rFonts w:ascii="Verdana" w:hAnsi="Verdana"/>
                <w:sz w:val="20"/>
                <w:szCs w:val="20"/>
                <w:lang w:val="el-GR"/>
              </w:rPr>
            </w:pPr>
          </w:p>
        </w:tc>
      </w:tr>
    </w:tbl>
    <w:p w14:paraId="05AC010B" w14:textId="77777777" w:rsidR="001B6C39" w:rsidRPr="001B6C39" w:rsidRDefault="001B6C39" w:rsidP="001B6C39">
      <w:pPr>
        <w:spacing w:after="0" w:line="240" w:lineRule="auto"/>
        <w:jc w:val="both"/>
        <w:rPr>
          <w:rFonts w:ascii="Verdana" w:hAnsi="Verdana"/>
          <w:sz w:val="24"/>
          <w:szCs w:val="24"/>
          <w:lang w:val="el-GR"/>
        </w:rPr>
      </w:pPr>
    </w:p>
    <w:p w14:paraId="32B0C54F" w14:textId="77777777" w:rsidR="001B6C39" w:rsidRPr="001B6C39" w:rsidRDefault="001B6C39" w:rsidP="001B6C39">
      <w:pPr>
        <w:spacing w:after="0" w:line="240" w:lineRule="auto"/>
        <w:jc w:val="both"/>
        <w:rPr>
          <w:rFonts w:ascii="Verdana" w:hAnsi="Verdana"/>
          <w:sz w:val="24"/>
          <w:szCs w:val="24"/>
          <w:lang w:val="el-GR"/>
        </w:rPr>
      </w:pPr>
      <w:r w:rsidRPr="001B6C39">
        <w:rPr>
          <w:rFonts w:ascii="Verdana" w:hAnsi="Verdana"/>
          <w:sz w:val="24"/>
          <w:szCs w:val="24"/>
          <w:lang w:val="el-GR"/>
        </w:rPr>
        <w:t>Η Ελλάδα διαθέτει 20 αποβατικά σε σχέσης με 19 το 2014. Η Τουρκία διαθέτει 35 ήτοι κατά 11 λιγότερα από ό,τι το 2014. Και στις δύο πλευρές τα 5 είναι αποβατικά πλοία.</w:t>
      </w:r>
    </w:p>
    <w:p w14:paraId="428E3806" w14:textId="77777777" w:rsidR="001B6C39" w:rsidRPr="001B6C39" w:rsidRDefault="001B6C39" w:rsidP="001B6C39">
      <w:pPr>
        <w:spacing w:after="0" w:line="240" w:lineRule="auto"/>
        <w:jc w:val="both"/>
        <w:rPr>
          <w:rFonts w:ascii="Verdana" w:hAnsi="Verdana"/>
          <w:sz w:val="24"/>
          <w:szCs w:val="24"/>
          <w:lang w:val="el-GR"/>
        </w:rPr>
      </w:pPr>
    </w:p>
    <w:p w14:paraId="65080D3A" w14:textId="77777777" w:rsidR="001B6C39" w:rsidRPr="001B6C39" w:rsidRDefault="001B6C39" w:rsidP="001B6C39">
      <w:pPr>
        <w:spacing w:after="0" w:line="240" w:lineRule="auto"/>
        <w:jc w:val="both"/>
        <w:rPr>
          <w:rFonts w:ascii="Verdana" w:hAnsi="Verdana"/>
          <w:sz w:val="24"/>
          <w:szCs w:val="24"/>
          <w:lang w:val="el-GR"/>
        </w:rPr>
      </w:pPr>
    </w:p>
    <w:p w14:paraId="00F05C1E" w14:textId="77777777" w:rsidR="001B6C39" w:rsidRPr="001B6C39" w:rsidRDefault="001B6C39" w:rsidP="001B6C39">
      <w:pPr>
        <w:spacing w:after="0" w:line="240" w:lineRule="auto"/>
        <w:jc w:val="both"/>
        <w:rPr>
          <w:rFonts w:ascii="Verdana" w:hAnsi="Verdana"/>
          <w:lang w:val="el-GR"/>
        </w:rPr>
      </w:pPr>
    </w:p>
    <w:tbl>
      <w:tblPr>
        <w:tblStyle w:val="TableGrid"/>
        <w:tblW w:w="0" w:type="auto"/>
        <w:jc w:val="center"/>
        <w:tblLayout w:type="fixed"/>
        <w:tblLook w:val="04A0" w:firstRow="1" w:lastRow="0" w:firstColumn="1" w:lastColumn="0" w:noHBand="0" w:noVBand="1"/>
      </w:tblPr>
      <w:tblGrid>
        <w:gridCol w:w="1170"/>
        <w:gridCol w:w="3510"/>
        <w:gridCol w:w="900"/>
        <w:gridCol w:w="900"/>
        <w:gridCol w:w="900"/>
      </w:tblGrid>
      <w:tr w:rsidR="001B6C39" w:rsidRPr="001B6C39" w14:paraId="774848A4" w14:textId="77777777" w:rsidTr="001354A6">
        <w:trPr>
          <w:trHeight w:val="507"/>
          <w:jc w:val="center"/>
        </w:trPr>
        <w:tc>
          <w:tcPr>
            <w:tcW w:w="4680" w:type="dxa"/>
            <w:gridSpan w:val="2"/>
            <w:shd w:val="clear" w:color="auto" w:fill="C6D9F1" w:themeFill="text2" w:themeFillTint="33"/>
          </w:tcPr>
          <w:p w14:paraId="200A898C" w14:textId="77777777" w:rsidR="001B6C39" w:rsidRPr="001B6C39" w:rsidRDefault="001B6C39" w:rsidP="001B6C39">
            <w:pPr>
              <w:rPr>
                <w:rFonts w:ascii="Verdana" w:hAnsi="Verdana"/>
                <w:b/>
                <w:color w:val="17365D" w:themeColor="text2" w:themeShade="BF"/>
                <w:sz w:val="20"/>
                <w:szCs w:val="20"/>
              </w:rPr>
            </w:pPr>
            <w:r w:rsidRPr="001B6C39">
              <w:rPr>
                <w:rFonts w:ascii="Verdana" w:hAnsi="Verdana"/>
                <w:b/>
                <w:color w:val="17365D" w:themeColor="text2" w:themeShade="BF"/>
                <w:sz w:val="20"/>
                <w:szCs w:val="20"/>
                <w:lang w:val="el-GR"/>
              </w:rPr>
              <w:lastRenderedPageBreak/>
              <w:t>ΣΚΑΦΗ</w:t>
            </w:r>
            <w:r w:rsidRPr="001B6C39">
              <w:rPr>
                <w:rFonts w:ascii="Verdana" w:hAnsi="Verdana"/>
                <w:b/>
                <w:color w:val="17365D" w:themeColor="text2" w:themeShade="BF"/>
                <w:sz w:val="20"/>
                <w:szCs w:val="20"/>
              </w:rPr>
              <w:t xml:space="preserve"> </w:t>
            </w:r>
            <w:r w:rsidRPr="001B6C39">
              <w:rPr>
                <w:rFonts w:ascii="Verdana" w:hAnsi="Verdana"/>
                <w:b/>
                <w:color w:val="17365D" w:themeColor="text2" w:themeShade="BF"/>
                <w:sz w:val="20"/>
                <w:szCs w:val="20"/>
                <w:lang w:val="el-GR"/>
              </w:rPr>
              <w:t>ΥΠΟΣΤΗΡΙΞΗΣ</w:t>
            </w:r>
            <w:r w:rsidRPr="001B6C39">
              <w:rPr>
                <w:rFonts w:ascii="Verdana" w:hAnsi="Verdana"/>
                <w:b/>
                <w:color w:val="17365D" w:themeColor="text2" w:themeShade="BF"/>
                <w:sz w:val="20"/>
                <w:szCs w:val="20"/>
              </w:rPr>
              <w:t xml:space="preserve"> </w:t>
            </w:r>
            <w:r w:rsidRPr="001B6C39">
              <w:rPr>
                <w:rFonts w:ascii="Verdana" w:hAnsi="Verdana"/>
                <w:b/>
                <w:color w:val="17365D" w:themeColor="text2" w:themeShade="BF"/>
                <w:sz w:val="20"/>
                <w:szCs w:val="20"/>
                <w:lang w:val="el-GR"/>
              </w:rPr>
              <w:t>ΚΑΙ</w:t>
            </w:r>
            <w:r w:rsidRPr="001B6C39">
              <w:rPr>
                <w:rFonts w:ascii="Verdana" w:hAnsi="Verdana"/>
                <w:b/>
                <w:color w:val="17365D" w:themeColor="text2" w:themeShade="BF"/>
                <w:sz w:val="20"/>
                <w:szCs w:val="20"/>
              </w:rPr>
              <w:t xml:space="preserve"> </w:t>
            </w:r>
            <w:r w:rsidRPr="001B6C39">
              <w:rPr>
                <w:rFonts w:ascii="Verdana" w:hAnsi="Verdana"/>
                <w:b/>
                <w:color w:val="17365D" w:themeColor="text2" w:themeShade="BF"/>
                <w:sz w:val="20"/>
                <w:szCs w:val="20"/>
                <w:lang w:val="el-GR"/>
              </w:rPr>
              <w:t>ΛΟΓΙΣΜΙΚΗΣ</w:t>
            </w:r>
            <w:r w:rsidRPr="001B6C39">
              <w:rPr>
                <w:rFonts w:ascii="Verdana" w:hAnsi="Verdana"/>
                <w:b/>
                <w:color w:val="17365D" w:themeColor="text2" w:themeShade="BF"/>
                <w:sz w:val="20"/>
                <w:szCs w:val="20"/>
              </w:rPr>
              <w:t>(Support and Logistics Crafts )</w:t>
            </w:r>
          </w:p>
        </w:tc>
        <w:tc>
          <w:tcPr>
            <w:tcW w:w="900" w:type="dxa"/>
            <w:shd w:val="clear" w:color="auto" w:fill="C6D9F1" w:themeFill="text2" w:themeFillTint="33"/>
          </w:tcPr>
          <w:p w14:paraId="4F4B7E80" w14:textId="77777777" w:rsidR="001B6C39" w:rsidRPr="001B6C39" w:rsidRDefault="001B6C39" w:rsidP="001B6C39">
            <w:pPr>
              <w:jc w:val="both"/>
              <w:rPr>
                <w:rFonts w:ascii="Verdana" w:hAnsi="Verdana"/>
                <w:b/>
                <w:color w:val="17365D" w:themeColor="text2" w:themeShade="BF"/>
                <w:sz w:val="20"/>
                <w:szCs w:val="20"/>
              </w:rPr>
            </w:pPr>
            <w:r w:rsidRPr="001B6C39">
              <w:rPr>
                <w:rFonts w:ascii="Verdana" w:hAnsi="Verdana"/>
                <w:b/>
                <w:color w:val="17365D" w:themeColor="text2" w:themeShade="BF"/>
                <w:sz w:val="20"/>
                <w:szCs w:val="20"/>
                <w:lang w:val="el-GR"/>
              </w:rPr>
              <w:t>202</w:t>
            </w:r>
            <w:r w:rsidRPr="001B6C39">
              <w:rPr>
                <w:rFonts w:ascii="Verdana" w:hAnsi="Verdana"/>
                <w:b/>
                <w:color w:val="17365D" w:themeColor="text2" w:themeShade="BF"/>
                <w:sz w:val="20"/>
                <w:szCs w:val="20"/>
              </w:rPr>
              <w:t>1</w:t>
            </w:r>
          </w:p>
        </w:tc>
        <w:tc>
          <w:tcPr>
            <w:tcW w:w="900" w:type="dxa"/>
            <w:shd w:val="clear" w:color="auto" w:fill="C6D9F1" w:themeFill="text2" w:themeFillTint="33"/>
          </w:tcPr>
          <w:p w14:paraId="1E40D426" w14:textId="77777777" w:rsidR="001B6C39" w:rsidRPr="001B6C39" w:rsidRDefault="001B6C39" w:rsidP="001B6C39">
            <w:pPr>
              <w:jc w:val="both"/>
              <w:rPr>
                <w:rFonts w:ascii="Verdana" w:hAnsi="Verdana"/>
                <w:b/>
                <w:color w:val="17365D" w:themeColor="text2" w:themeShade="BF"/>
                <w:sz w:val="20"/>
                <w:szCs w:val="20"/>
                <w:lang w:val="el-GR"/>
              </w:rPr>
            </w:pPr>
            <w:r w:rsidRPr="001B6C39">
              <w:rPr>
                <w:rFonts w:ascii="Verdana" w:hAnsi="Verdana"/>
                <w:b/>
                <w:sz w:val="20"/>
                <w:szCs w:val="20"/>
                <w:lang w:val="el-GR"/>
              </w:rPr>
              <w:t>2014</w:t>
            </w:r>
          </w:p>
        </w:tc>
        <w:tc>
          <w:tcPr>
            <w:tcW w:w="900" w:type="dxa"/>
            <w:shd w:val="clear" w:color="auto" w:fill="C6D9F1" w:themeFill="text2" w:themeFillTint="33"/>
          </w:tcPr>
          <w:p w14:paraId="3817774B" w14:textId="77777777" w:rsidR="001B6C39" w:rsidRPr="001B6C39" w:rsidRDefault="001B6C39" w:rsidP="001B6C39">
            <w:pPr>
              <w:jc w:val="both"/>
              <w:rPr>
                <w:rFonts w:ascii="Verdana" w:hAnsi="Verdana"/>
                <w:b/>
                <w:sz w:val="20"/>
                <w:szCs w:val="20"/>
                <w:lang w:val="el-GR"/>
              </w:rPr>
            </w:pPr>
            <w:r w:rsidRPr="001B6C39">
              <w:rPr>
                <w:rFonts w:ascii="Verdana" w:hAnsi="Verdana"/>
                <w:b/>
                <w:sz w:val="20"/>
                <w:szCs w:val="20"/>
                <w:lang w:val="el-GR"/>
              </w:rPr>
              <w:t>2004</w:t>
            </w:r>
          </w:p>
        </w:tc>
      </w:tr>
      <w:tr w:rsidR="001B6C39" w:rsidRPr="001B6C39" w14:paraId="1B020917" w14:textId="77777777" w:rsidTr="001354A6">
        <w:trPr>
          <w:trHeight w:val="1030"/>
          <w:jc w:val="center"/>
        </w:trPr>
        <w:tc>
          <w:tcPr>
            <w:tcW w:w="1170" w:type="dxa"/>
          </w:tcPr>
          <w:p w14:paraId="2B17B7F6" w14:textId="77777777" w:rsidR="001B6C39" w:rsidRPr="001B6C39" w:rsidRDefault="001B6C39" w:rsidP="001B6C39">
            <w:pPr>
              <w:jc w:val="both"/>
              <w:rPr>
                <w:rFonts w:ascii="Verdana" w:hAnsi="Verdana"/>
                <w:sz w:val="20"/>
                <w:szCs w:val="20"/>
                <w:lang w:val="el-GR"/>
              </w:rPr>
            </w:pPr>
          </w:p>
          <w:p w14:paraId="47F91FEC"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090213D6" wp14:editId="2FBFB822">
                  <wp:extent cx="404038" cy="227272"/>
                  <wp:effectExtent l="0" t="0" r="0" b="190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k f;ag.jp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428555" cy="241063"/>
                          </a:xfrm>
                          <a:prstGeom prst="rect">
                            <a:avLst/>
                          </a:prstGeom>
                        </pic:spPr>
                      </pic:pic>
                    </a:graphicData>
                  </a:graphic>
                </wp:inline>
              </w:drawing>
            </w:r>
          </w:p>
          <w:p w14:paraId="3B4A8C7B" w14:textId="77777777" w:rsidR="001B6C39" w:rsidRPr="001B6C39" w:rsidRDefault="001B6C39" w:rsidP="001B6C39">
            <w:pPr>
              <w:jc w:val="both"/>
              <w:rPr>
                <w:rFonts w:ascii="Verdana" w:hAnsi="Verdana"/>
                <w:sz w:val="20"/>
                <w:szCs w:val="20"/>
                <w:lang w:val="el-GR"/>
              </w:rPr>
            </w:pPr>
          </w:p>
        </w:tc>
        <w:tc>
          <w:tcPr>
            <w:tcW w:w="3510" w:type="dxa"/>
          </w:tcPr>
          <w:p w14:paraId="35FC2C2B" w14:textId="77777777" w:rsidR="001B6C39" w:rsidRPr="001B6C39" w:rsidRDefault="001B6C39" w:rsidP="001B6C39">
            <w:pPr>
              <w:jc w:val="both"/>
              <w:rPr>
                <w:rFonts w:ascii="Verdana" w:hAnsi="Verdana"/>
                <w:sz w:val="20"/>
                <w:szCs w:val="20"/>
              </w:rPr>
            </w:pPr>
            <w:r w:rsidRPr="001B6C39">
              <w:rPr>
                <w:rFonts w:ascii="Verdana" w:hAnsi="Verdana"/>
                <w:sz w:val="20"/>
                <w:szCs w:val="20"/>
                <w:lang w:val="el-GR"/>
              </w:rPr>
              <w:t>Διαφόρων τύπων</w:t>
            </w:r>
          </w:p>
          <w:p w14:paraId="26372D2A" w14:textId="4DB49AAA" w:rsidR="001B6C39" w:rsidRPr="001B6C39" w:rsidRDefault="001B6C39" w:rsidP="001B6C39">
            <w:pPr>
              <w:jc w:val="both"/>
              <w:rPr>
                <w:rFonts w:ascii="Verdana" w:hAnsi="Verdana"/>
                <w:sz w:val="20"/>
                <w:szCs w:val="20"/>
              </w:rPr>
            </w:pPr>
            <w:r w:rsidRPr="001B6C39">
              <w:rPr>
                <w:rFonts w:ascii="Verdana" w:hAnsi="Verdana"/>
                <w:sz w:val="20"/>
                <w:szCs w:val="20"/>
              </w:rPr>
              <w:t>(Different types)</w:t>
            </w:r>
            <w:r w:rsidR="005A0847">
              <w:rPr>
                <w:rFonts w:ascii="Verdana" w:hAnsi="Verdana"/>
                <w:sz w:val="20"/>
                <w:szCs w:val="20"/>
              </w:rPr>
              <w:t xml:space="preserve"> </w:t>
            </w:r>
          </w:p>
        </w:tc>
        <w:tc>
          <w:tcPr>
            <w:tcW w:w="900" w:type="dxa"/>
          </w:tcPr>
          <w:p w14:paraId="2DCC58EF" w14:textId="77777777" w:rsidR="001B6C39" w:rsidRPr="001B6C39" w:rsidRDefault="001B6C39" w:rsidP="001B6C39">
            <w:pPr>
              <w:jc w:val="right"/>
              <w:rPr>
                <w:rFonts w:ascii="Verdana" w:hAnsi="Verdana"/>
                <w:sz w:val="20"/>
                <w:szCs w:val="20"/>
                <w:lang w:val="el-GR"/>
              </w:rPr>
            </w:pPr>
          </w:p>
          <w:p w14:paraId="137C96E7" w14:textId="77777777" w:rsidR="001B6C39" w:rsidRPr="001B6C39" w:rsidRDefault="001B6C39" w:rsidP="001B6C39">
            <w:pPr>
              <w:jc w:val="right"/>
              <w:rPr>
                <w:rFonts w:ascii="Verdana" w:hAnsi="Verdana"/>
                <w:sz w:val="20"/>
                <w:szCs w:val="20"/>
              </w:rPr>
            </w:pPr>
            <w:r w:rsidRPr="001B6C39">
              <w:rPr>
                <w:rFonts w:ascii="Verdana" w:hAnsi="Verdana"/>
                <w:sz w:val="20"/>
                <w:szCs w:val="20"/>
              </w:rPr>
              <w:t>25</w:t>
            </w:r>
          </w:p>
        </w:tc>
        <w:tc>
          <w:tcPr>
            <w:tcW w:w="900" w:type="dxa"/>
          </w:tcPr>
          <w:p w14:paraId="23873D30" w14:textId="77777777" w:rsidR="005A0847" w:rsidRDefault="005A0847" w:rsidP="001B6C39">
            <w:pPr>
              <w:jc w:val="right"/>
              <w:rPr>
                <w:rFonts w:ascii="Verdana" w:hAnsi="Verdana"/>
                <w:sz w:val="20"/>
                <w:szCs w:val="20"/>
                <w:lang w:val="el-GR"/>
              </w:rPr>
            </w:pPr>
            <w:r>
              <w:rPr>
                <w:rFonts w:ascii="Verdana" w:hAnsi="Verdana"/>
                <w:sz w:val="20"/>
                <w:szCs w:val="20"/>
                <w:lang w:val="el-GR"/>
              </w:rPr>
              <w:t xml:space="preserve"> </w:t>
            </w:r>
          </w:p>
          <w:p w14:paraId="2DB5D9BC" w14:textId="1447DA1D" w:rsidR="001B6C39" w:rsidRPr="001B6C39" w:rsidRDefault="001B6C39" w:rsidP="001B6C39">
            <w:pPr>
              <w:jc w:val="right"/>
              <w:rPr>
                <w:rFonts w:ascii="Verdana" w:hAnsi="Verdana"/>
                <w:sz w:val="20"/>
                <w:szCs w:val="20"/>
                <w:lang w:val="el-GR"/>
              </w:rPr>
            </w:pPr>
            <w:r w:rsidRPr="001B6C39">
              <w:rPr>
                <w:rFonts w:ascii="Verdana" w:hAnsi="Verdana"/>
                <w:sz w:val="20"/>
                <w:szCs w:val="20"/>
                <w:lang w:val="el-GR"/>
              </w:rPr>
              <w:t>49</w:t>
            </w:r>
          </w:p>
        </w:tc>
        <w:tc>
          <w:tcPr>
            <w:tcW w:w="900" w:type="dxa"/>
          </w:tcPr>
          <w:p w14:paraId="346ED584" w14:textId="77777777" w:rsidR="001B6C39" w:rsidRPr="001B6C39" w:rsidRDefault="001B6C39" w:rsidP="001B6C39">
            <w:pPr>
              <w:jc w:val="right"/>
              <w:rPr>
                <w:rFonts w:ascii="Verdana" w:hAnsi="Verdana"/>
                <w:sz w:val="20"/>
                <w:szCs w:val="20"/>
                <w:lang w:val="el-GR"/>
              </w:rPr>
            </w:pPr>
          </w:p>
        </w:tc>
      </w:tr>
      <w:tr w:rsidR="001B6C39" w:rsidRPr="001B6C39" w14:paraId="08C0045B" w14:textId="77777777" w:rsidTr="001354A6">
        <w:trPr>
          <w:trHeight w:val="507"/>
          <w:jc w:val="center"/>
        </w:trPr>
        <w:tc>
          <w:tcPr>
            <w:tcW w:w="1170" w:type="dxa"/>
          </w:tcPr>
          <w:p w14:paraId="38236C8E" w14:textId="77777777" w:rsidR="001B6C39" w:rsidRPr="001B6C39" w:rsidRDefault="001B6C39" w:rsidP="001B6C39">
            <w:pPr>
              <w:jc w:val="both"/>
              <w:rPr>
                <w:rFonts w:ascii="Verdana" w:hAnsi="Verdana"/>
                <w:sz w:val="20"/>
                <w:szCs w:val="20"/>
                <w:lang w:val="el-GR"/>
              </w:rPr>
            </w:pPr>
          </w:p>
          <w:p w14:paraId="42085C14"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6907BD73" wp14:editId="68FBE175">
                  <wp:extent cx="404038" cy="234159"/>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ish flag.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406506" cy="235589"/>
                          </a:xfrm>
                          <a:prstGeom prst="rect">
                            <a:avLst/>
                          </a:prstGeom>
                        </pic:spPr>
                      </pic:pic>
                    </a:graphicData>
                  </a:graphic>
                </wp:inline>
              </w:drawing>
            </w:r>
          </w:p>
          <w:p w14:paraId="55C13299" w14:textId="77777777" w:rsidR="001B6C39" w:rsidRPr="001B6C39" w:rsidRDefault="001B6C39" w:rsidP="001B6C39">
            <w:pPr>
              <w:jc w:val="both"/>
              <w:rPr>
                <w:rFonts w:ascii="Verdana" w:hAnsi="Verdana"/>
                <w:sz w:val="20"/>
                <w:szCs w:val="20"/>
                <w:lang w:val="el-GR"/>
              </w:rPr>
            </w:pPr>
          </w:p>
        </w:tc>
        <w:tc>
          <w:tcPr>
            <w:tcW w:w="3510" w:type="dxa"/>
          </w:tcPr>
          <w:p w14:paraId="6FBEEE6C" w14:textId="77777777" w:rsidR="001B6C39" w:rsidRPr="001B6C39" w:rsidRDefault="001B6C39" w:rsidP="001B6C39">
            <w:pPr>
              <w:jc w:val="both"/>
              <w:rPr>
                <w:rFonts w:ascii="Verdana" w:hAnsi="Verdana"/>
                <w:sz w:val="20"/>
                <w:szCs w:val="20"/>
              </w:rPr>
            </w:pPr>
            <w:r w:rsidRPr="001B6C39">
              <w:rPr>
                <w:rFonts w:ascii="Verdana" w:hAnsi="Verdana"/>
                <w:sz w:val="20"/>
                <w:szCs w:val="20"/>
                <w:lang w:val="el-GR"/>
              </w:rPr>
              <w:t>Διαφόρων τύπων</w:t>
            </w:r>
            <w:r w:rsidRPr="001B6C39">
              <w:rPr>
                <w:rFonts w:ascii="Verdana" w:hAnsi="Verdana"/>
                <w:sz w:val="20"/>
                <w:szCs w:val="20"/>
              </w:rPr>
              <w:t xml:space="preserve"> </w:t>
            </w:r>
          </w:p>
          <w:p w14:paraId="0ACD9315" w14:textId="77777777" w:rsidR="001B6C39" w:rsidRPr="001B6C39" w:rsidRDefault="001B6C39" w:rsidP="001B6C39">
            <w:pPr>
              <w:jc w:val="both"/>
              <w:rPr>
                <w:rFonts w:ascii="Verdana" w:hAnsi="Verdana"/>
                <w:sz w:val="20"/>
                <w:szCs w:val="20"/>
              </w:rPr>
            </w:pPr>
            <w:r w:rsidRPr="001B6C39">
              <w:rPr>
                <w:rFonts w:ascii="Verdana" w:hAnsi="Verdana"/>
                <w:sz w:val="20"/>
                <w:szCs w:val="20"/>
              </w:rPr>
              <w:t xml:space="preserve">(Different </w:t>
            </w:r>
            <w:proofErr w:type="gramStart"/>
            <w:r w:rsidRPr="001B6C39">
              <w:rPr>
                <w:rFonts w:ascii="Verdana" w:hAnsi="Verdana"/>
                <w:sz w:val="20"/>
                <w:szCs w:val="20"/>
              </w:rPr>
              <w:t>types )</w:t>
            </w:r>
            <w:proofErr w:type="gramEnd"/>
          </w:p>
        </w:tc>
        <w:tc>
          <w:tcPr>
            <w:tcW w:w="900" w:type="dxa"/>
          </w:tcPr>
          <w:p w14:paraId="0B904B33" w14:textId="77777777" w:rsidR="001B6C39" w:rsidRPr="001B6C39" w:rsidRDefault="001B6C39" w:rsidP="001B6C39">
            <w:pPr>
              <w:jc w:val="right"/>
              <w:rPr>
                <w:rFonts w:ascii="Verdana" w:hAnsi="Verdana"/>
                <w:sz w:val="20"/>
                <w:szCs w:val="20"/>
                <w:lang w:val="el-GR"/>
              </w:rPr>
            </w:pPr>
          </w:p>
          <w:p w14:paraId="39A18A57" w14:textId="77777777" w:rsidR="001B6C39" w:rsidRPr="001B6C39" w:rsidRDefault="001B6C39" w:rsidP="001B6C39">
            <w:pPr>
              <w:jc w:val="right"/>
              <w:rPr>
                <w:rFonts w:ascii="Verdana" w:hAnsi="Verdana"/>
                <w:sz w:val="20"/>
                <w:szCs w:val="20"/>
              </w:rPr>
            </w:pPr>
            <w:r w:rsidRPr="001B6C39">
              <w:rPr>
                <w:rFonts w:ascii="Verdana" w:hAnsi="Verdana"/>
                <w:sz w:val="20"/>
                <w:szCs w:val="20"/>
              </w:rPr>
              <w:t>35</w:t>
            </w:r>
          </w:p>
        </w:tc>
        <w:tc>
          <w:tcPr>
            <w:tcW w:w="900" w:type="dxa"/>
          </w:tcPr>
          <w:p w14:paraId="2A02E76F" w14:textId="77777777" w:rsidR="005A0847" w:rsidRDefault="005A0847" w:rsidP="001B6C39">
            <w:pPr>
              <w:jc w:val="right"/>
              <w:rPr>
                <w:rFonts w:ascii="Verdana" w:hAnsi="Verdana"/>
                <w:sz w:val="20"/>
                <w:szCs w:val="20"/>
                <w:lang w:val="el-GR"/>
              </w:rPr>
            </w:pPr>
            <w:r>
              <w:rPr>
                <w:rFonts w:ascii="Verdana" w:hAnsi="Verdana"/>
                <w:sz w:val="20"/>
                <w:szCs w:val="20"/>
                <w:lang w:val="el-GR"/>
              </w:rPr>
              <w:t xml:space="preserve"> </w:t>
            </w:r>
          </w:p>
          <w:p w14:paraId="054508E5" w14:textId="16432C30" w:rsidR="001B6C39" w:rsidRPr="001B6C39" w:rsidRDefault="001B6C39" w:rsidP="001B6C39">
            <w:pPr>
              <w:jc w:val="right"/>
              <w:rPr>
                <w:rFonts w:ascii="Verdana" w:hAnsi="Verdana"/>
                <w:sz w:val="20"/>
                <w:szCs w:val="20"/>
                <w:lang w:val="el-GR"/>
              </w:rPr>
            </w:pPr>
            <w:r w:rsidRPr="001B6C39">
              <w:rPr>
                <w:rFonts w:ascii="Verdana" w:hAnsi="Verdana"/>
                <w:sz w:val="20"/>
                <w:szCs w:val="20"/>
                <w:lang w:val="el-GR"/>
              </w:rPr>
              <w:t>79</w:t>
            </w:r>
          </w:p>
        </w:tc>
        <w:tc>
          <w:tcPr>
            <w:tcW w:w="900" w:type="dxa"/>
          </w:tcPr>
          <w:p w14:paraId="4472F223" w14:textId="77777777" w:rsidR="001B6C39" w:rsidRPr="001B6C39" w:rsidRDefault="001B6C39" w:rsidP="001B6C39">
            <w:pPr>
              <w:jc w:val="right"/>
              <w:rPr>
                <w:rFonts w:ascii="Verdana" w:hAnsi="Verdana"/>
                <w:sz w:val="20"/>
                <w:szCs w:val="20"/>
                <w:lang w:val="el-GR"/>
              </w:rPr>
            </w:pPr>
          </w:p>
        </w:tc>
      </w:tr>
    </w:tbl>
    <w:p w14:paraId="4973D027" w14:textId="77777777" w:rsidR="001B6C39" w:rsidRPr="001B6C39" w:rsidRDefault="001B6C39" w:rsidP="001B6C39">
      <w:pPr>
        <w:jc w:val="both"/>
        <w:rPr>
          <w:rFonts w:ascii="Verdana" w:hAnsi="Verdana"/>
          <w:sz w:val="24"/>
          <w:szCs w:val="24"/>
          <w:lang w:val="el-GR"/>
        </w:rPr>
      </w:pPr>
      <w:r w:rsidRPr="001B6C39">
        <w:rPr>
          <w:rFonts w:ascii="Verdana" w:hAnsi="Verdana"/>
          <w:sz w:val="24"/>
          <w:szCs w:val="24"/>
          <w:lang w:val="el-GR"/>
        </w:rPr>
        <w:t>Μετά από σχετική μείωση σε σχέση με το 2014 στα μέσα αυτά και στις δύο πλευρές, παραμένουν στα ίδια επίπεδα όπως και το 2020.</w:t>
      </w:r>
    </w:p>
    <w:tbl>
      <w:tblPr>
        <w:tblStyle w:val="TableGrid"/>
        <w:tblW w:w="0" w:type="auto"/>
        <w:jc w:val="center"/>
        <w:tblLayout w:type="fixed"/>
        <w:tblLook w:val="04A0" w:firstRow="1" w:lastRow="0" w:firstColumn="1" w:lastColumn="0" w:noHBand="0" w:noVBand="1"/>
      </w:tblPr>
      <w:tblGrid>
        <w:gridCol w:w="1170"/>
        <w:gridCol w:w="3510"/>
        <w:gridCol w:w="900"/>
        <w:gridCol w:w="900"/>
        <w:gridCol w:w="900"/>
      </w:tblGrid>
      <w:tr w:rsidR="001B6C39" w:rsidRPr="001B6C39" w14:paraId="60F26B35" w14:textId="77777777" w:rsidTr="001354A6">
        <w:trPr>
          <w:trHeight w:val="507"/>
          <w:jc w:val="center"/>
        </w:trPr>
        <w:tc>
          <w:tcPr>
            <w:tcW w:w="4680" w:type="dxa"/>
            <w:gridSpan w:val="2"/>
            <w:shd w:val="clear" w:color="auto" w:fill="C6D9F1" w:themeFill="text2" w:themeFillTint="33"/>
          </w:tcPr>
          <w:p w14:paraId="7B0551BD" w14:textId="3BC4BCD7" w:rsidR="001B6C39" w:rsidRPr="001B6C39" w:rsidRDefault="001B6C39" w:rsidP="001B6C39">
            <w:pPr>
              <w:jc w:val="both"/>
              <w:rPr>
                <w:rFonts w:ascii="Verdana" w:hAnsi="Verdana"/>
                <w:b/>
                <w:color w:val="17365D" w:themeColor="text2" w:themeShade="BF"/>
                <w:sz w:val="20"/>
                <w:szCs w:val="20"/>
                <w:lang w:val="el-GR"/>
              </w:rPr>
            </w:pPr>
            <w:r w:rsidRPr="001B6C39">
              <w:rPr>
                <w:rFonts w:ascii="Verdana" w:hAnsi="Verdana"/>
                <w:b/>
                <w:color w:val="17365D" w:themeColor="text2" w:themeShade="BF"/>
                <w:sz w:val="20"/>
                <w:szCs w:val="20"/>
                <w:lang w:val="el-GR"/>
              </w:rPr>
              <w:t>ΝΑΥΤΙΚΗ ΑΕΡΟΠΟΡΙΑ -</w:t>
            </w:r>
            <w:r w:rsidR="005A0847">
              <w:rPr>
                <w:rFonts w:ascii="Verdana" w:hAnsi="Verdana"/>
                <w:b/>
                <w:color w:val="17365D" w:themeColor="text2" w:themeShade="BF"/>
                <w:sz w:val="20"/>
                <w:szCs w:val="20"/>
                <w:lang w:val="el-GR"/>
              </w:rPr>
              <w:t xml:space="preserve"> </w:t>
            </w:r>
            <w:r w:rsidRPr="001B6C39">
              <w:rPr>
                <w:rFonts w:ascii="Verdana" w:hAnsi="Verdana"/>
                <w:b/>
                <w:color w:val="17365D" w:themeColor="text2" w:themeShade="BF"/>
                <w:sz w:val="20"/>
                <w:szCs w:val="20"/>
                <w:lang w:val="el-GR"/>
              </w:rPr>
              <w:t>ΑΕΡΟΣΚΑΦΗ</w:t>
            </w:r>
          </w:p>
          <w:p w14:paraId="161DBD3E" w14:textId="77777777" w:rsidR="001B6C39" w:rsidRPr="001B6C39" w:rsidRDefault="001B6C39" w:rsidP="001B6C39">
            <w:pPr>
              <w:jc w:val="both"/>
              <w:rPr>
                <w:rFonts w:ascii="Verdana" w:hAnsi="Verdana"/>
                <w:b/>
                <w:color w:val="17365D" w:themeColor="text2" w:themeShade="BF"/>
                <w:sz w:val="20"/>
                <w:szCs w:val="20"/>
                <w:lang w:val="el-GR"/>
              </w:rPr>
            </w:pPr>
            <w:r w:rsidRPr="001B6C39">
              <w:rPr>
                <w:rFonts w:ascii="Verdana" w:hAnsi="Verdana"/>
                <w:b/>
                <w:color w:val="17365D" w:themeColor="text2" w:themeShade="BF"/>
                <w:sz w:val="20"/>
                <w:szCs w:val="20"/>
                <w:lang w:val="el-GR"/>
              </w:rPr>
              <w:t>(</w:t>
            </w:r>
            <w:r w:rsidRPr="001B6C39">
              <w:rPr>
                <w:rFonts w:ascii="Verdana" w:hAnsi="Verdana"/>
                <w:b/>
                <w:color w:val="17365D" w:themeColor="text2" w:themeShade="BF"/>
                <w:sz w:val="20"/>
                <w:szCs w:val="20"/>
              </w:rPr>
              <w:t>Naval</w:t>
            </w:r>
            <w:r w:rsidRPr="001B6C39">
              <w:rPr>
                <w:rFonts w:ascii="Verdana" w:hAnsi="Verdana"/>
                <w:b/>
                <w:color w:val="17365D" w:themeColor="text2" w:themeShade="BF"/>
                <w:sz w:val="20"/>
                <w:szCs w:val="20"/>
                <w:lang w:val="el-GR"/>
              </w:rPr>
              <w:t xml:space="preserve"> </w:t>
            </w:r>
            <w:r w:rsidRPr="001B6C39">
              <w:rPr>
                <w:rFonts w:ascii="Verdana" w:hAnsi="Verdana"/>
                <w:b/>
                <w:color w:val="17365D" w:themeColor="text2" w:themeShade="BF"/>
                <w:sz w:val="20"/>
                <w:szCs w:val="20"/>
              </w:rPr>
              <w:t>Aviation</w:t>
            </w:r>
            <w:r w:rsidRPr="001B6C39">
              <w:rPr>
                <w:rFonts w:ascii="Verdana" w:hAnsi="Verdana"/>
                <w:b/>
                <w:color w:val="17365D" w:themeColor="text2" w:themeShade="BF"/>
                <w:sz w:val="20"/>
                <w:szCs w:val="20"/>
                <w:lang w:val="el-GR"/>
              </w:rPr>
              <w:t>)</w:t>
            </w:r>
          </w:p>
        </w:tc>
        <w:tc>
          <w:tcPr>
            <w:tcW w:w="900" w:type="dxa"/>
            <w:shd w:val="clear" w:color="auto" w:fill="C6D9F1" w:themeFill="text2" w:themeFillTint="33"/>
          </w:tcPr>
          <w:p w14:paraId="0DF1B77D" w14:textId="77777777" w:rsidR="001B6C39" w:rsidRPr="001B6C39" w:rsidRDefault="001B6C39" w:rsidP="001B6C39">
            <w:pPr>
              <w:jc w:val="both"/>
              <w:rPr>
                <w:rFonts w:ascii="Verdana" w:hAnsi="Verdana"/>
                <w:b/>
                <w:color w:val="17365D" w:themeColor="text2" w:themeShade="BF"/>
                <w:sz w:val="20"/>
                <w:szCs w:val="20"/>
              </w:rPr>
            </w:pPr>
            <w:r w:rsidRPr="001B6C39">
              <w:rPr>
                <w:rFonts w:ascii="Verdana" w:hAnsi="Verdana"/>
                <w:b/>
                <w:color w:val="17365D" w:themeColor="text2" w:themeShade="BF"/>
                <w:sz w:val="20"/>
                <w:szCs w:val="20"/>
              </w:rPr>
              <w:t>202</w:t>
            </w:r>
            <w:r w:rsidRPr="001B6C39">
              <w:rPr>
                <w:rFonts w:ascii="Verdana" w:hAnsi="Verdana"/>
                <w:b/>
                <w:color w:val="17365D" w:themeColor="text2" w:themeShade="BF"/>
                <w:sz w:val="20"/>
                <w:szCs w:val="20"/>
                <w:lang w:val="el-GR"/>
              </w:rPr>
              <w:t>1</w:t>
            </w:r>
          </w:p>
        </w:tc>
        <w:tc>
          <w:tcPr>
            <w:tcW w:w="900" w:type="dxa"/>
            <w:shd w:val="clear" w:color="auto" w:fill="C6D9F1" w:themeFill="text2" w:themeFillTint="33"/>
          </w:tcPr>
          <w:p w14:paraId="0D18E039" w14:textId="77777777" w:rsidR="001B6C39" w:rsidRPr="001B6C39" w:rsidRDefault="001B6C39" w:rsidP="001B6C39">
            <w:pPr>
              <w:jc w:val="both"/>
              <w:rPr>
                <w:rFonts w:ascii="Verdana" w:hAnsi="Verdana"/>
                <w:color w:val="17365D" w:themeColor="text2" w:themeShade="BF"/>
                <w:sz w:val="20"/>
                <w:szCs w:val="20"/>
              </w:rPr>
            </w:pPr>
            <w:r w:rsidRPr="001B6C39">
              <w:rPr>
                <w:rFonts w:ascii="Verdana" w:hAnsi="Verdana"/>
                <w:b/>
                <w:sz w:val="20"/>
                <w:szCs w:val="20"/>
              </w:rPr>
              <w:t>2014</w:t>
            </w:r>
          </w:p>
        </w:tc>
        <w:tc>
          <w:tcPr>
            <w:tcW w:w="900" w:type="dxa"/>
            <w:shd w:val="clear" w:color="auto" w:fill="C6D9F1" w:themeFill="text2" w:themeFillTint="33"/>
          </w:tcPr>
          <w:p w14:paraId="0E5EABD3" w14:textId="77777777" w:rsidR="001B6C39" w:rsidRPr="001B6C39" w:rsidRDefault="001B6C39" w:rsidP="001B6C39">
            <w:pPr>
              <w:jc w:val="both"/>
              <w:rPr>
                <w:rFonts w:ascii="Verdana" w:hAnsi="Verdana"/>
                <w:b/>
                <w:sz w:val="20"/>
                <w:szCs w:val="20"/>
                <w:lang w:val="el-GR"/>
              </w:rPr>
            </w:pPr>
            <w:r w:rsidRPr="001B6C39">
              <w:rPr>
                <w:rFonts w:ascii="Verdana" w:hAnsi="Verdana"/>
                <w:b/>
                <w:sz w:val="20"/>
                <w:szCs w:val="20"/>
              </w:rPr>
              <w:t>2004</w:t>
            </w:r>
          </w:p>
        </w:tc>
      </w:tr>
      <w:tr w:rsidR="001B6C39" w:rsidRPr="001B6C39" w14:paraId="3D685323" w14:textId="77777777" w:rsidTr="001354A6">
        <w:trPr>
          <w:trHeight w:val="1030"/>
          <w:jc w:val="center"/>
        </w:trPr>
        <w:tc>
          <w:tcPr>
            <w:tcW w:w="1170" w:type="dxa"/>
          </w:tcPr>
          <w:p w14:paraId="4F07BAE0" w14:textId="77777777" w:rsidR="001B6C39" w:rsidRPr="001B6C39" w:rsidRDefault="001B6C39" w:rsidP="001B6C39">
            <w:pPr>
              <w:jc w:val="both"/>
              <w:rPr>
                <w:rFonts w:ascii="Verdana" w:hAnsi="Verdana"/>
                <w:sz w:val="20"/>
                <w:szCs w:val="20"/>
              </w:rPr>
            </w:pPr>
          </w:p>
          <w:p w14:paraId="76990F6B"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220528F0" wp14:editId="3B003416">
                  <wp:extent cx="396950" cy="223284"/>
                  <wp:effectExtent l="0" t="0" r="3175" b="571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k f;ag.jp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411679" cy="231569"/>
                          </a:xfrm>
                          <a:prstGeom prst="rect">
                            <a:avLst/>
                          </a:prstGeom>
                        </pic:spPr>
                      </pic:pic>
                    </a:graphicData>
                  </a:graphic>
                </wp:inline>
              </w:drawing>
            </w:r>
          </w:p>
          <w:p w14:paraId="68F17939" w14:textId="77777777" w:rsidR="001B6C39" w:rsidRPr="001B6C39" w:rsidRDefault="001B6C39" w:rsidP="001B6C39">
            <w:pPr>
              <w:jc w:val="both"/>
              <w:rPr>
                <w:rFonts w:ascii="Verdana" w:hAnsi="Verdana"/>
                <w:sz w:val="20"/>
                <w:szCs w:val="20"/>
                <w:lang w:val="el-GR"/>
              </w:rPr>
            </w:pPr>
          </w:p>
        </w:tc>
        <w:tc>
          <w:tcPr>
            <w:tcW w:w="3510" w:type="dxa"/>
          </w:tcPr>
          <w:p w14:paraId="12C47B91" w14:textId="77777777" w:rsidR="001B6C39" w:rsidRPr="001B6C39" w:rsidRDefault="001B6C39" w:rsidP="001B6C39">
            <w:pPr>
              <w:jc w:val="both"/>
              <w:rPr>
                <w:rFonts w:ascii="Verdana" w:hAnsi="Verdana"/>
                <w:sz w:val="20"/>
                <w:szCs w:val="20"/>
                <w:lang w:val="el-GR"/>
              </w:rPr>
            </w:pPr>
            <w:r w:rsidRPr="001B6C39">
              <w:rPr>
                <w:rFonts w:ascii="Verdana" w:hAnsi="Verdana"/>
                <w:sz w:val="20"/>
                <w:szCs w:val="20"/>
                <w:lang w:val="el-GR"/>
              </w:rPr>
              <w:t xml:space="preserve">Κατά υποβρυχίων ( </w:t>
            </w:r>
            <w:r w:rsidRPr="001B6C39">
              <w:rPr>
                <w:rFonts w:ascii="Verdana" w:hAnsi="Verdana"/>
                <w:sz w:val="20"/>
                <w:szCs w:val="20"/>
              </w:rPr>
              <w:t>P</w:t>
            </w:r>
            <w:r w:rsidRPr="001B6C39">
              <w:rPr>
                <w:rFonts w:ascii="Verdana" w:hAnsi="Verdana"/>
                <w:sz w:val="20"/>
                <w:szCs w:val="20"/>
                <w:lang w:val="el-GR"/>
              </w:rPr>
              <w:t>-</w:t>
            </w:r>
            <w:r w:rsidRPr="001B6C39">
              <w:rPr>
                <w:rFonts w:ascii="Verdana" w:hAnsi="Verdana"/>
                <w:sz w:val="20"/>
                <w:szCs w:val="20"/>
              </w:rPr>
              <w:t>C</w:t>
            </w:r>
            <w:r w:rsidRPr="001B6C39">
              <w:rPr>
                <w:rFonts w:ascii="Verdana" w:hAnsi="Verdana"/>
                <w:sz w:val="20"/>
                <w:szCs w:val="20"/>
                <w:lang w:val="el-GR"/>
              </w:rPr>
              <w:t xml:space="preserve"> </w:t>
            </w:r>
            <w:r w:rsidRPr="001B6C39">
              <w:rPr>
                <w:rFonts w:ascii="Verdana" w:hAnsi="Verdana"/>
                <w:sz w:val="20"/>
                <w:szCs w:val="20"/>
              </w:rPr>
              <w:t>Orion</w:t>
            </w:r>
            <w:r w:rsidRPr="001B6C39">
              <w:rPr>
                <w:rFonts w:ascii="Verdana" w:hAnsi="Verdana"/>
                <w:sz w:val="20"/>
                <w:szCs w:val="20"/>
                <w:lang w:val="el-GR"/>
              </w:rPr>
              <w:t>)</w:t>
            </w:r>
          </w:p>
          <w:p w14:paraId="16C526D2" w14:textId="77777777" w:rsidR="001B6C39" w:rsidRPr="001B6C39" w:rsidRDefault="001B6C39" w:rsidP="001B6C39">
            <w:pPr>
              <w:jc w:val="both"/>
              <w:rPr>
                <w:rFonts w:ascii="Verdana" w:hAnsi="Verdana"/>
                <w:sz w:val="20"/>
                <w:szCs w:val="20"/>
                <w:lang w:val="el-GR"/>
              </w:rPr>
            </w:pPr>
            <w:r w:rsidRPr="001B6C39">
              <w:rPr>
                <w:rFonts w:ascii="Verdana" w:hAnsi="Verdana"/>
                <w:sz w:val="20"/>
                <w:szCs w:val="20"/>
                <w:lang w:val="el-GR"/>
              </w:rPr>
              <w:t>4 υπό εκμοντερνισμό</w:t>
            </w:r>
          </w:p>
        </w:tc>
        <w:tc>
          <w:tcPr>
            <w:tcW w:w="900" w:type="dxa"/>
          </w:tcPr>
          <w:p w14:paraId="246F0229" w14:textId="77777777" w:rsidR="001B6C39" w:rsidRPr="001B6C39" w:rsidRDefault="001B6C39" w:rsidP="001B6C39">
            <w:pPr>
              <w:jc w:val="right"/>
              <w:rPr>
                <w:rFonts w:ascii="Verdana" w:hAnsi="Verdana"/>
                <w:sz w:val="20"/>
                <w:szCs w:val="20"/>
                <w:lang w:val="el-GR"/>
              </w:rPr>
            </w:pPr>
            <w:r w:rsidRPr="001B6C39">
              <w:rPr>
                <w:rFonts w:ascii="Verdana" w:hAnsi="Verdana"/>
                <w:sz w:val="20"/>
                <w:szCs w:val="20"/>
              </w:rPr>
              <w:t>5</w:t>
            </w:r>
          </w:p>
        </w:tc>
        <w:tc>
          <w:tcPr>
            <w:tcW w:w="900" w:type="dxa"/>
          </w:tcPr>
          <w:p w14:paraId="51B29764" w14:textId="6C4ABF2E" w:rsidR="001B6C39" w:rsidRPr="001B6C39" w:rsidRDefault="005A0847" w:rsidP="001B6C39">
            <w:pPr>
              <w:jc w:val="right"/>
              <w:rPr>
                <w:rFonts w:ascii="Verdana" w:hAnsi="Verdana"/>
                <w:b/>
                <w:sz w:val="20"/>
                <w:szCs w:val="20"/>
              </w:rPr>
            </w:pPr>
            <w:r>
              <w:rPr>
                <w:rFonts w:ascii="Verdana" w:hAnsi="Verdana"/>
                <w:b/>
                <w:sz w:val="20"/>
                <w:szCs w:val="20"/>
                <w:lang w:val="el-GR"/>
              </w:rPr>
              <w:t xml:space="preserve"> </w:t>
            </w:r>
            <w:r w:rsidR="001B6C39" w:rsidRPr="001B6C39">
              <w:rPr>
                <w:rFonts w:ascii="Verdana" w:hAnsi="Verdana"/>
                <w:b/>
                <w:sz w:val="20"/>
                <w:szCs w:val="20"/>
              </w:rPr>
              <w:t>5</w:t>
            </w:r>
          </w:p>
        </w:tc>
        <w:tc>
          <w:tcPr>
            <w:tcW w:w="900" w:type="dxa"/>
          </w:tcPr>
          <w:p w14:paraId="4B66AF85" w14:textId="77777777" w:rsidR="001B6C39" w:rsidRPr="001B6C39" w:rsidRDefault="001B6C39" w:rsidP="001B6C39">
            <w:pPr>
              <w:jc w:val="right"/>
              <w:rPr>
                <w:rFonts w:ascii="Verdana" w:hAnsi="Verdana"/>
                <w:b/>
                <w:sz w:val="20"/>
                <w:szCs w:val="20"/>
                <w:lang w:val="el-GR"/>
              </w:rPr>
            </w:pPr>
          </w:p>
        </w:tc>
      </w:tr>
      <w:tr w:rsidR="001B6C39" w:rsidRPr="001B6C39" w14:paraId="2594E21A" w14:textId="77777777" w:rsidTr="001354A6">
        <w:trPr>
          <w:trHeight w:val="507"/>
          <w:jc w:val="center"/>
        </w:trPr>
        <w:tc>
          <w:tcPr>
            <w:tcW w:w="1170" w:type="dxa"/>
          </w:tcPr>
          <w:p w14:paraId="664A4D0A" w14:textId="77777777" w:rsidR="001B6C39" w:rsidRPr="001B6C39" w:rsidRDefault="001B6C39" w:rsidP="001B6C39">
            <w:pPr>
              <w:jc w:val="both"/>
              <w:rPr>
                <w:rFonts w:ascii="Verdana" w:hAnsi="Verdana"/>
                <w:sz w:val="20"/>
                <w:szCs w:val="20"/>
                <w:lang w:val="el-GR"/>
              </w:rPr>
            </w:pPr>
          </w:p>
          <w:p w14:paraId="4B7A64FB"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11DB12FA" wp14:editId="1C73B247">
                  <wp:extent cx="404038" cy="234159"/>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ish flag.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406506" cy="235589"/>
                          </a:xfrm>
                          <a:prstGeom prst="rect">
                            <a:avLst/>
                          </a:prstGeom>
                        </pic:spPr>
                      </pic:pic>
                    </a:graphicData>
                  </a:graphic>
                </wp:inline>
              </w:drawing>
            </w:r>
          </w:p>
          <w:p w14:paraId="3180BDB0" w14:textId="77777777" w:rsidR="001B6C39" w:rsidRPr="001B6C39" w:rsidRDefault="001B6C39" w:rsidP="001B6C39">
            <w:pPr>
              <w:jc w:val="both"/>
              <w:rPr>
                <w:rFonts w:ascii="Verdana" w:hAnsi="Verdana"/>
                <w:sz w:val="20"/>
                <w:szCs w:val="20"/>
                <w:lang w:val="el-GR"/>
              </w:rPr>
            </w:pPr>
          </w:p>
        </w:tc>
        <w:tc>
          <w:tcPr>
            <w:tcW w:w="3510" w:type="dxa"/>
          </w:tcPr>
          <w:p w14:paraId="32F9CDDF" w14:textId="77777777" w:rsidR="001B6C39" w:rsidRPr="001B6C39" w:rsidRDefault="001B6C39" w:rsidP="001B6C39">
            <w:pPr>
              <w:jc w:val="both"/>
              <w:rPr>
                <w:rFonts w:ascii="Verdana" w:hAnsi="Verdana"/>
                <w:sz w:val="20"/>
                <w:szCs w:val="20"/>
                <w:lang w:val="el-GR"/>
              </w:rPr>
            </w:pPr>
            <w:r w:rsidRPr="001B6C39">
              <w:rPr>
                <w:rFonts w:ascii="Verdana" w:hAnsi="Verdana"/>
                <w:sz w:val="20"/>
                <w:szCs w:val="20"/>
                <w:lang w:val="el-GR"/>
              </w:rPr>
              <w:t xml:space="preserve">Περιπολικά – αστυνόμευσης </w:t>
            </w:r>
          </w:p>
          <w:p w14:paraId="345BC20C" w14:textId="0FB4001B" w:rsidR="001B6C39" w:rsidRPr="001B6C39" w:rsidRDefault="001B6C39" w:rsidP="001B6C39">
            <w:pPr>
              <w:jc w:val="both"/>
              <w:rPr>
                <w:rFonts w:ascii="Verdana" w:hAnsi="Verdana"/>
                <w:sz w:val="20"/>
                <w:szCs w:val="20"/>
                <w:lang w:val="el-GR"/>
              </w:rPr>
            </w:pPr>
            <w:r w:rsidRPr="001B6C39">
              <w:rPr>
                <w:rFonts w:ascii="Verdana" w:hAnsi="Verdana"/>
                <w:sz w:val="20"/>
                <w:szCs w:val="20"/>
                <w:lang w:val="el-GR"/>
              </w:rPr>
              <w:t>(</w:t>
            </w:r>
            <w:r w:rsidRPr="001B6C39">
              <w:rPr>
                <w:rFonts w:ascii="Verdana" w:hAnsi="Verdana"/>
                <w:sz w:val="20"/>
                <w:szCs w:val="20"/>
              </w:rPr>
              <w:t>Patrol</w:t>
            </w:r>
            <w:r w:rsidRPr="001B6C39">
              <w:rPr>
                <w:rFonts w:ascii="Verdana" w:hAnsi="Verdana"/>
                <w:sz w:val="20"/>
                <w:szCs w:val="20"/>
                <w:lang w:val="el-GR"/>
              </w:rPr>
              <w:t xml:space="preserve"> – </w:t>
            </w:r>
            <w:r w:rsidRPr="001B6C39">
              <w:rPr>
                <w:rFonts w:ascii="Verdana" w:hAnsi="Verdana"/>
                <w:sz w:val="20"/>
                <w:szCs w:val="20"/>
              </w:rPr>
              <w:t>Policing</w:t>
            </w:r>
            <w:r w:rsidRPr="001B6C39">
              <w:rPr>
                <w:rFonts w:ascii="Verdana" w:hAnsi="Verdana"/>
                <w:sz w:val="20"/>
                <w:szCs w:val="20"/>
                <w:lang w:val="el-GR"/>
              </w:rPr>
              <w:t>)</w:t>
            </w:r>
          </w:p>
          <w:p w14:paraId="3F301EA0" w14:textId="77777777" w:rsidR="001B6C39" w:rsidRPr="001B6C39" w:rsidRDefault="001B6C39" w:rsidP="001B6C39">
            <w:pPr>
              <w:jc w:val="both"/>
              <w:rPr>
                <w:rFonts w:ascii="Verdana" w:hAnsi="Verdana"/>
                <w:sz w:val="20"/>
                <w:szCs w:val="20"/>
                <w:lang w:val="el-GR"/>
              </w:rPr>
            </w:pPr>
            <w:r w:rsidRPr="001B6C39">
              <w:rPr>
                <w:rFonts w:ascii="Verdana" w:hAnsi="Verdana"/>
                <w:sz w:val="20"/>
                <w:szCs w:val="20"/>
                <w:lang w:val="el-GR"/>
              </w:rPr>
              <w:t>Μεταφορών ελαφρά (</w:t>
            </w:r>
            <w:r w:rsidRPr="001B6C39">
              <w:rPr>
                <w:rFonts w:ascii="Verdana" w:hAnsi="Verdana"/>
                <w:sz w:val="20"/>
                <w:szCs w:val="20"/>
              </w:rPr>
              <w:t>Transport</w:t>
            </w:r>
            <w:r w:rsidRPr="001B6C39">
              <w:rPr>
                <w:rFonts w:ascii="Verdana" w:hAnsi="Verdana"/>
                <w:sz w:val="20"/>
                <w:szCs w:val="20"/>
                <w:lang w:val="el-GR"/>
              </w:rPr>
              <w:t xml:space="preserve"> – </w:t>
            </w:r>
            <w:r w:rsidRPr="001B6C39">
              <w:rPr>
                <w:rFonts w:ascii="Verdana" w:hAnsi="Verdana"/>
                <w:sz w:val="20"/>
                <w:szCs w:val="20"/>
              </w:rPr>
              <w:t>Light</w:t>
            </w:r>
            <w:r w:rsidRPr="001B6C39">
              <w:rPr>
                <w:rFonts w:ascii="Verdana" w:hAnsi="Verdana"/>
                <w:sz w:val="20"/>
                <w:szCs w:val="20"/>
                <w:lang w:val="el-GR"/>
              </w:rPr>
              <w:t>)</w:t>
            </w:r>
          </w:p>
          <w:p w14:paraId="3413B8EB" w14:textId="77777777" w:rsidR="001B6C39" w:rsidRPr="001B6C39" w:rsidRDefault="001B6C39" w:rsidP="001B6C39">
            <w:pPr>
              <w:jc w:val="both"/>
              <w:rPr>
                <w:rFonts w:ascii="Verdana" w:hAnsi="Verdana"/>
                <w:b/>
                <w:sz w:val="20"/>
                <w:szCs w:val="20"/>
              </w:rPr>
            </w:pPr>
            <w:r w:rsidRPr="001B6C39">
              <w:rPr>
                <w:rFonts w:ascii="Verdana" w:hAnsi="Verdana"/>
                <w:b/>
                <w:sz w:val="20"/>
                <w:szCs w:val="20"/>
                <w:lang w:val="el-GR"/>
              </w:rPr>
              <w:t>Σύνολο</w:t>
            </w:r>
            <w:r w:rsidRPr="001B6C39">
              <w:rPr>
                <w:rFonts w:ascii="Verdana" w:hAnsi="Verdana"/>
                <w:b/>
                <w:sz w:val="20"/>
                <w:szCs w:val="20"/>
              </w:rPr>
              <w:t xml:space="preserve"> (Total)</w:t>
            </w:r>
          </w:p>
          <w:p w14:paraId="73A9CC36" w14:textId="77777777" w:rsidR="001B6C39" w:rsidRPr="001B6C39" w:rsidRDefault="001B6C39" w:rsidP="001B6C39">
            <w:pPr>
              <w:jc w:val="both"/>
              <w:rPr>
                <w:rFonts w:ascii="Verdana" w:hAnsi="Verdana"/>
                <w:b/>
                <w:sz w:val="20"/>
                <w:szCs w:val="20"/>
              </w:rPr>
            </w:pPr>
          </w:p>
        </w:tc>
        <w:tc>
          <w:tcPr>
            <w:tcW w:w="900" w:type="dxa"/>
          </w:tcPr>
          <w:p w14:paraId="540C2056" w14:textId="77777777" w:rsidR="001B6C39" w:rsidRPr="001B6C39" w:rsidRDefault="001B6C39" w:rsidP="001B6C39">
            <w:pPr>
              <w:jc w:val="right"/>
              <w:rPr>
                <w:rFonts w:ascii="Verdana" w:hAnsi="Verdana"/>
                <w:sz w:val="20"/>
                <w:szCs w:val="20"/>
                <w:lang w:val="el-GR"/>
              </w:rPr>
            </w:pPr>
          </w:p>
          <w:p w14:paraId="704172A8" w14:textId="77777777" w:rsidR="001B6C39" w:rsidRPr="001B6C39" w:rsidRDefault="001B6C39" w:rsidP="001B6C39">
            <w:pPr>
              <w:jc w:val="right"/>
              <w:rPr>
                <w:rFonts w:ascii="Verdana" w:hAnsi="Verdana"/>
                <w:sz w:val="20"/>
                <w:szCs w:val="20"/>
              </w:rPr>
            </w:pPr>
            <w:r w:rsidRPr="001B6C39">
              <w:rPr>
                <w:rFonts w:ascii="Verdana" w:hAnsi="Verdana"/>
                <w:sz w:val="20"/>
                <w:szCs w:val="20"/>
                <w:lang w:val="el-GR"/>
              </w:rPr>
              <w:t>10</w:t>
            </w:r>
          </w:p>
          <w:p w14:paraId="19D89B0F" w14:textId="77777777" w:rsidR="001B6C39" w:rsidRPr="001B6C39" w:rsidRDefault="001B6C39" w:rsidP="001B6C39">
            <w:pPr>
              <w:jc w:val="right"/>
              <w:rPr>
                <w:rFonts w:ascii="Verdana" w:hAnsi="Verdana"/>
                <w:sz w:val="20"/>
                <w:szCs w:val="20"/>
              </w:rPr>
            </w:pPr>
          </w:p>
          <w:p w14:paraId="25C14406" w14:textId="77777777" w:rsidR="001B6C39" w:rsidRPr="001B6C39" w:rsidRDefault="001B6C39" w:rsidP="001B6C39">
            <w:pPr>
              <w:jc w:val="right"/>
              <w:rPr>
                <w:rFonts w:ascii="Verdana" w:hAnsi="Verdana"/>
                <w:sz w:val="20"/>
                <w:szCs w:val="20"/>
              </w:rPr>
            </w:pPr>
            <w:r w:rsidRPr="001B6C39">
              <w:rPr>
                <w:rFonts w:ascii="Verdana" w:hAnsi="Verdana"/>
                <w:sz w:val="20"/>
                <w:szCs w:val="20"/>
              </w:rPr>
              <w:t>7</w:t>
            </w:r>
          </w:p>
          <w:p w14:paraId="025B6F27" w14:textId="77777777" w:rsidR="001B6C39" w:rsidRPr="001B6C39" w:rsidRDefault="001B6C39" w:rsidP="001B6C39">
            <w:pPr>
              <w:jc w:val="right"/>
              <w:rPr>
                <w:rFonts w:ascii="Verdana" w:hAnsi="Verdana"/>
                <w:b/>
                <w:sz w:val="20"/>
                <w:szCs w:val="20"/>
              </w:rPr>
            </w:pPr>
            <w:r w:rsidRPr="001B6C39">
              <w:rPr>
                <w:rFonts w:ascii="Verdana" w:hAnsi="Verdana"/>
                <w:b/>
                <w:sz w:val="20"/>
                <w:szCs w:val="20"/>
              </w:rPr>
              <w:t>1</w:t>
            </w:r>
            <w:r w:rsidRPr="001B6C39">
              <w:rPr>
                <w:rFonts w:ascii="Verdana" w:hAnsi="Verdana"/>
                <w:b/>
                <w:sz w:val="20"/>
                <w:szCs w:val="20"/>
                <w:lang w:val="el-GR"/>
              </w:rPr>
              <w:t>7</w:t>
            </w:r>
          </w:p>
        </w:tc>
        <w:tc>
          <w:tcPr>
            <w:tcW w:w="900" w:type="dxa"/>
          </w:tcPr>
          <w:p w14:paraId="08C3DDE6" w14:textId="2B55B1F3" w:rsidR="001B6C39" w:rsidRPr="001B6C39" w:rsidRDefault="005A0847" w:rsidP="001B6C39">
            <w:pPr>
              <w:jc w:val="right"/>
              <w:rPr>
                <w:rFonts w:ascii="Verdana" w:hAnsi="Verdana"/>
                <w:sz w:val="20"/>
                <w:szCs w:val="20"/>
              </w:rPr>
            </w:pPr>
            <w:r>
              <w:rPr>
                <w:rFonts w:ascii="Verdana" w:hAnsi="Verdana"/>
                <w:sz w:val="20"/>
                <w:szCs w:val="20"/>
              </w:rPr>
              <w:t xml:space="preserve"> </w:t>
            </w:r>
          </w:p>
          <w:p w14:paraId="5D2472E8" w14:textId="77777777" w:rsidR="001B6C39" w:rsidRPr="001B6C39" w:rsidRDefault="001B6C39" w:rsidP="001B6C39">
            <w:pPr>
              <w:jc w:val="right"/>
              <w:rPr>
                <w:rFonts w:ascii="Verdana" w:hAnsi="Verdana"/>
                <w:b/>
                <w:sz w:val="20"/>
                <w:szCs w:val="20"/>
              </w:rPr>
            </w:pPr>
            <w:r w:rsidRPr="001B6C39">
              <w:rPr>
                <w:rFonts w:ascii="Verdana" w:hAnsi="Verdana"/>
                <w:sz w:val="20"/>
                <w:szCs w:val="20"/>
              </w:rPr>
              <w:t>4</w:t>
            </w:r>
          </w:p>
          <w:p w14:paraId="5A592183" w14:textId="77777777" w:rsidR="001B6C39" w:rsidRPr="001B6C39" w:rsidRDefault="001B6C39" w:rsidP="001B6C39">
            <w:pPr>
              <w:jc w:val="right"/>
              <w:rPr>
                <w:rFonts w:ascii="Verdana" w:hAnsi="Verdana"/>
                <w:sz w:val="20"/>
                <w:szCs w:val="20"/>
              </w:rPr>
            </w:pPr>
          </w:p>
          <w:p w14:paraId="28677715" w14:textId="22971982" w:rsidR="001B6C39" w:rsidRPr="001B6C39" w:rsidRDefault="005A0847" w:rsidP="001B6C39">
            <w:pPr>
              <w:jc w:val="right"/>
              <w:rPr>
                <w:rFonts w:ascii="Verdana" w:hAnsi="Verdana"/>
                <w:sz w:val="20"/>
                <w:szCs w:val="20"/>
              </w:rPr>
            </w:pPr>
            <w:r>
              <w:rPr>
                <w:rFonts w:ascii="Verdana" w:hAnsi="Verdana"/>
                <w:sz w:val="20"/>
                <w:szCs w:val="20"/>
                <w:lang w:val="el-GR"/>
              </w:rPr>
              <w:t xml:space="preserve"> </w:t>
            </w:r>
            <w:r w:rsidR="001B6C39" w:rsidRPr="001B6C39">
              <w:rPr>
                <w:rFonts w:ascii="Verdana" w:hAnsi="Verdana"/>
                <w:sz w:val="20"/>
                <w:szCs w:val="20"/>
              </w:rPr>
              <w:t>6</w:t>
            </w:r>
            <w:r>
              <w:rPr>
                <w:rFonts w:ascii="Verdana" w:hAnsi="Verdana"/>
                <w:sz w:val="20"/>
                <w:szCs w:val="20"/>
                <w:lang w:val="el-GR"/>
              </w:rPr>
              <w:t xml:space="preserve"> </w:t>
            </w:r>
          </w:p>
          <w:p w14:paraId="245027F6" w14:textId="77777777" w:rsidR="001B6C39" w:rsidRPr="001B6C39" w:rsidRDefault="001B6C39" w:rsidP="001B6C39">
            <w:pPr>
              <w:jc w:val="right"/>
              <w:rPr>
                <w:rFonts w:ascii="Verdana" w:hAnsi="Verdana"/>
                <w:sz w:val="20"/>
                <w:szCs w:val="20"/>
                <w:lang w:val="el-GR"/>
              </w:rPr>
            </w:pPr>
            <w:r w:rsidRPr="001B6C39">
              <w:rPr>
                <w:rFonts w:ascii="Verdana" w:hAnsi="Verdana"/>
                <w:b/>
                <w:sz w:val="20"/>
                <w:szCs w:val="20"/>
                <w:lang w:val="el-GR"/>
              </w:rPr>
              <w:t xml:space="preserve"> 10</w:t>
            </w:r>
          </w:p>
        </w:tc>
        <w:tc>
          <w:tcPr>
            <w:tcW w:w="900" w:type="dxa"/>
          </w:tcPr>
          <w:p w14:paraId="3219DF36" w14:textId="77777777" w:rsidR="001B6C39" w:rsidRPr="001B6C39" w:rsidRDefault="001B6C39" w:rsidP="001B6C39">
            <w:pPr>
              <w:jc w:val="right"/>
              <w:rPr>
                <w:rFonts w:ascii="Verdana" w:hAnsi="Verdana"/>
                <w:sz w:val="20"/>
                <w:szCs w:val="20"/>
                <w:lang w:val="el-GR"/>
              </w:rPr>
            </w:pPr>
          </w:p>
        </w:tc>
      </w:tr>
    </w:tbl>
    <w:p w14:paraId="5BB2BDDC" w14:textId="2714484E" w:rsidR="001B6C39" w:rsidRPr="001B6C39" w:rsidRDefault="001B6C39" w:rsidP="001B6C39">
      <w:pPr>
        <w:jc w:val="both"/>
        <w:rPr>
          <w:rFonts w:ascii="Verdana" w:hAnsi="Verdana"/>
          <w:sz w:val="24"/>
          <w:szCs w:val="24"/>
          <w:lang w:val="el-GR"/>
        </w:rPr>
      </w:pPr>
      <w:r w:rsidRPr="001B6C39">
        <w:rPr>
          <w:rFonts w:ascii="Verdana" w:hAnsi="Verdana"/>
          <w:sz w:val="24"/>
          <w:szCs w:val="24"/>
          <w:lang w:val="el-GR"/>
        </w:rPr>
        <w:t>Αυξημένα κατά 7 είναι τα σκάφη στις</w:t>
      </w:r>
      <w:r w:rsidR="005A0847">
        <w:rPr>
          <w:rFonts w:ascii="Verdana" w:hAnsi="Verdana"/>
          <w:sz w:val="24"/>
          <w:szCs w:val="24"/>
          <w:lang w:val="el-GR"/>
        </w:rPr>
        <w:t xml:space="preserve"> </w:t>
      </w:r>
      <w:r w:rsidRPr="001B6C39">
        <w:rPr>
          <w:rFonts w:ascii="Verdana" w:hAnsi="Verdana"/>
          <w:sz w:val="24"/>
          <w:szCs w:val="24"/>
          <w:lang w:val="el-GR"/>
        </w:rPr>
        <w:t>τουρκικές δυνάμεις το 2021 σε σχέση με το 2014</w:t>
      </w:r>
    </w:p>
    <w:tbl>
      <w:tblPr>
        <w:tblStyle w:val="TableGrid"/>
        <w:tblW w:w="0" w:type="auto"/>
        <w:jc w:val="center"/>
        <w:tblLayout w:type="fixed"/>
        <w:tblLook w:val="04A0" w:firstRow="1" w:lastRow="0" w:firstColumn="1" w:lastColumn="0" w:noHBand="0" w:noVBand="1"/>
      </w:tblPr>
      <w:tblGrid>
        <w:gridCol w:w="1170"/>
        <w:gridCol w:w="3510"/>
        <w:gridCol w:w="900"/>
        <w:gridCol w:w="900"/>
        <w:gridCol w:w="900"/>
      </w:tblGrid>
      <w:tr w:rsidR="001B6C39" w:rsidRPr="001B6C39" w14:paraId="3E317BB8" w14:textId="77777777" w:rsidTr="001354A6">
        <w:trPr>
          <w:trHeight w:val="507"/>
          <w:jc w:val="center"/>
        </w:trPr>
        <w:tc>
          <w:tcPr>
            <w:tcW w:w="4680" w:type="dxa"/>
            <w:gridSpan w:val="2"/>
            <w:shd w:val="clear" w:color="auto" w:fill="C6D9F1" w:themeFill="text2" w:themeFillTint="33"/>
          </w:tcPr>
          <w:p w14:paraId="732A8686" w14:textId="77777777" w:rsidR="001B6C39" w:rsidRPr="001B6C39" w:rsidRDefault="001B6C39" w:rsidP="001B6C39">
            <w:pPr>
              <w:jc w:val="both"/>
              <w:rPr>
                <w:rFonts w:ascii="Verdana" w:hAnsi="Verdana"/>
                <w:b/>
                <w:color w:val="17365D" w:themeColor="text2" w:themeShade="BF"/>
                <w:sz w:val="20"/>
                <w:szCs w:val="20"/>
              </w:rPr>
            </w:pPr>
            <w:r w:rsidRPr="001B6C39">
              <w:rPr>
                <w:rFonts w:ascii="Verdana" w:hAnsi="Verdana"/>
                <w:b/>
                <w:color w:val="17365D" w:themeColor="text2" w:themeShade="BF"/>
                <w:sz w:val="20"/>
                <w:szCs w:val="20"/>
                <w:lang w:val="el-GR"/>
              </w:rPr>
              <w:t>ΕΛΙΚΟΠΤΕΡΑ</w:t>
            </w:r>
            <w:r w:rsidRPr="001B6C39">
              <w:rPr>
                <w:rFonts w:ascii="Verdana" w:hAnsi="Verdana"/>
                <w:b/>
                <w:color w:val="17365D" w:themeColor="text2" w:themeShade="BF"/>
                <w:sz w:val="20"/>
                <w:szCs w:val="20"/>
              </w:rPr>
              <w:t>(Helicopters)</w:t>
            </w:r>
          </w:p>
        </w:tc>
        <w:tc>
          <w:tcPr>
            <w:tcW w:w="900" w:type="dxa"/>
            <w:shd w:val="clear" w:color="auto" w:fill="C6D9F1" w:themeFill="text2" w:themeFillTint="33"/>
          </w:tcPr>
          <w:p w14:paraId="4177A835" w14:textId="77777777" w:rsidR="001B6C39" w:rsidRPr="001B6C39" w:rsidRDefault="001B6C39" w:rsidP="001B6C39">
            <w:pPr>
              <w:jc w:val="both"/>
              <w:rPr>
                <w:rFonts w:ascii="Verdana" w:hAnsi="Verdana"/>
                <w:b/>
                <w:color w:val="17365D" w:themeColor="text2" w:themeShade="BF"/>
                <w:sz w:val="20"/>
                <w:szCs w:val="20"/>
              </w:rPr>
            </w:pPr>
            <w:r w:rsidRPr="001B6C39">
              <w:rPr>
                <w:rFonts w:ascii="Verdana" w:hAnsi="Verdana"/>
                <w:b/>
                <w:color w:val="17365D" w:themeColor="text2" w:themeShade="BF"/>
                <w:sz w:val="20"/>
                <w:szCs w:val="20"/>
                <w:lang w:val="el-GR"/>
              </w:rPr>
              <w:t xml:space="preserve"> </w:t>
            </w:r>
            <w:r w:rsidRPr="001B6C39">
              <w:rPr>
                <w:rFonts w:ascii="Verdana" w:hAnsi="Verdana"/>
                <w:b/>
                <w:color w:val="17365D" w:themeColor="text2" w:themeShade="BF"/>
                <w:sz w:val="20"/>
                <w:szCs w:val="20"/>
              </w:rPr>
              <w:t>20</w:t>
            </w:r>
            <w:r w:rsidRPr="001B6C39">
              <w:rPr>
                <w:rFonts w:ascii="Verdana" w:hAnsi="Verdana"/>
                <w:b/>
                <w:color w:val="17365D" w:themeColor="text2" w:themeShade="BF"/>
                <w:sz w:val="20"/>
                <w:szCs w:val="20"/>
                <w:lang w:val="el-GR"/>
              </w:rPr>
              <w:t>2</w:t>
            </w:r>
            <w:r w:rsidRPr="001B6C39">
              <w:rPr>
                <w:rFonts w:ascii="Verdana" w:hAnsi="Verdana"/>
                <w:b/>
                <w:color w:val="17365D" w:themeColor="text2" w:themeShade="BF"/>
                <w:sz w:val="20"/>
                <w:szCs w:val="20"/>
              </w:rPr>
              <w:t>1</w:t>
            </w:r>
          </w:p>
        </w:tc>
        <w:tc>
          <w:tcPr>
            <w:tcW w:w="900" w:type="dxa"/>
            <w:shd w:val="clear" w:color="auto" w:fill="C6D9F1" w:themeFill="text2" w:themeFillTint="33"/>
          </w:tcPr>
          <w:p w14:paraId="267CD7E4" w14:textId="77777777" w:rsidR="001B6C39" w:rsidRPr="001B6C39" w:rsidRDefault="001B6C39" w:rsidP="001B6C39">
            <w:pPr>
              <w:jc w:val="both"/>
              <w:rPr>
                <w:rFonts w:ascii="Verdana" w:hAnsi="Verdana"/>
                <w:color w:val="17365D" w:themeColor="text2" w:themeShade="BF"/>
                <w:sz w:val="20"/>
                <w:szCs w:val="20"/>
                <w:lang w:val="el-GR"/>
              </w:rPr>
            </w:pPr>
            <w:r w:rsidRPr="001B6C39">
              <w:rPr>
                <w:rFonts w:ascii="Verdana" w:hAnsi="Verdana"/>
                <w:b/>
                <w:sz w:val="20"/>
                <w:szCs w:val="20"/>
              </w:rPr>
              <w:t>2014</w:t>
            </w:r>
          </w:p>
        </w:tc>
        <w:tc>
          <w:tcPr>
            <w:tcW w:w="900" w:type="dxa"/>
            <w:shd w:val="clear" w:color="auto" w:fill="C6D9F1" w:themeFill="text2" w:themeFillTint="33"/>
          </w:tcPr>
          <w:p w14:paraId="1E73091E" w14:textId="77777777" w:rsidR="001B6C39" w:rsidRPr="001B6C39" w:rsidRDefault="001B6C39" w:rsidP="001B6C39">
            <w:pPr>
              <w:jc w:val="both"/>
              <w:rPr>
                <w:rFonts w:ascii="Verdana" w:hAnsi="Verdana"/>
                <w:b/>
                <w:sz w:val="20"/>
                <w:szCs w:val="20"/>
                <w:lang w:val="el-GR"/>
              </w:rPr>
            </w:pPr>
            <w:r w:rsidRPr="001B6C39">
              <w:rPr>
                <w:rFonts w:ascii="Verdana" w:hAnsi="Verdana"/>
                <w:b/>
                <w:sz w:val="20"/>
                <w:szCs w:val="20"/>
              </w:rPr>
              <w:t>2004</w:t>
            </w:r>
          </w:p>
        </w:tc>
      </w:tr>
      <w:tr w:rsidR="001B6C39" w:rsidRPr="001B6C39" w14:paraId="3F2297A0" w14:textId="77777777" w:rsidTr="001354A6">
        <w:trPr>
          <w:trHeight w:val="1030"/>
          <w:jc w:val="center"/>
        </w:trPr>
        <w:tc>
          <w:tcPr>
            <w:tcW w:w="1170" w:type="dxa"/>
          </w:tcPr>
          <w:p w14:paraId="0B64280D" w14:textId="77777777" w:rsidR="001B6C39" w:rsidRPr="001B6C39" w:rsidRDefault="001B6C39" w:rsidP="001B6C39">
            <w:pPr>
              <w:jc w:val="both"/>
              <w:rPr>
                <w:rFonts w:ascii="Verdana" w:hAnsi="Verdana"/>
                <w:sz w:val="20"/>
                <w:szCs w:val="20"/>
              </w:rPr>
            </w:pPr>
          </w:p>
          <w:p w14:paraId="1C6124E9"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1D8AFCC7" wp14:editId="78100D7F">
                  <wp:extent cx="404038" cy="227271"/>
                  <wp:effectExtent l="0" t="0" r="0" b="190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k f;ag.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419030" cy="235704"/>
                          </a:xfrm>
                          <a:prstGeom prst="rect">
                            <a:avLst/>
                          </a:prstGeom>
                        </pic:spPr>
                      </pic:pic>
                    </a:graphicData>
                  </a:graphic>
                </wp:inline>
              </w:drawing>
            </w:r>
          </w:p>
          <w:p w14:paraId="55D1BC3C" w14:textId="77777777" w:rsidR="001B6C39" w:rsidRPr="001B6C39" w:rsidRDefault="001B6C39" w:rsidP="001B6C39">
            <w:pPr>
              <w:jc w:val="both"/>
              <w:rPr>
                <w:rFonts w:ascii="Verdana" w:hAnsi="Verdana"/>
                <w:sz w:val="20"/>
                <w:szCs w:val="20"/>
                <w:lang w:val="el-GR"/>
              </w:rPr>
            </w:pPr>
          </w:p>
        </w:tc>
        <w:tc>
          <w:tcPr>
            <w:tcW w:w="3510" w:type="dxa"/>
          </w:tcPr>
          <w:p w14:paraId="6A2F2F79" w14:textId="73276CB6" w:rsidR="001B6C39" w:rsidRPr="001B6C39" w:rsidRDefault="001B6C39" w:rsidP="001B6C39">
            <w:pPr>
              <w:jc w:val="both"/>
              <w:rPr>
                <w:rFonts w:ascii="Verdana" w:hAnsi="Verdana"/>
                <w:sz w:val="20"/>
                <w:szCs w:val="20"/>
                <w:lang w:val="el-GR"/>
              </w:rPr>
            </w:pPr>
            <w:r w:rsidRPr="001B6C39">
              <w:rPr>
                <w:rFonts w:ascii="Verdana" w:hAnsi="Verdana"/>
                <w:sz w:val="20"/>
                <w:szCs w:val="20"/>
                <w:lang w:val="el-GR"/>
              </w:rPr>
              <w:t>Ανθυποβρυχιακά ελικόπτερα</w:t>
            </w:r>
            <w:r w:rsidR="005A0847">
              <w:rPr>
                <w:rFonts w:ascii="Verdana" w:hAnsi="Verdana"/>
                <w:sz w:val="20"/>
                <w:szCs w:val="20"/>
                <w:lang w:val="el-GR"/>
              </w:rPr>
              <w:t xml:space="preserve"> </w:t>
            </w:r>
          </w:p>
          <w:p w14:paraId="2F3D2174" w14:textId="45BD06CA" w:rsidR="001B6C39" w:rsidRPr="001B6C39" w:rsidRDefault="001B6C39" w:rsidP="001B6C39">
            <w:pPr>
              <w:jc w:val="both"/>
              <w:rPr>
                <w:rFonts w:ascii="Verdana" w:hAnsi="Verdana"/>
                <w:sz w:val="20"/>
                <w:szCs w:val="20"/>
                <w:lang w:val="el-GR"/>
              </w:rPr>
            </w:pPr>
            <w:r w:rsidRPr="001B6C39">
              <w:rPr>
                <w:rFonts w:ascii="Verdana" w:hAnsi="Verdana"/>
                <w:sz w:val="20"/>
                <w:szCs w:val="20"/>
                <w:lang w:val="el-GR"/>
              </w:rPr>
              <w:t>(</w:t>
            </w:r>
            <w:r w:rsidRPr="001B6C39">
              <w:rPr>
                <w:rFonts w:ascii="Verdana" w:hAnsi="Verdana"/>
                <w:sz w:val="20"/>
                <w:szCs w:val="20"/>
              </w:rPr>
              <w:t>Antisubmarine</w:t>
            </w:r>
            <w:r w:rsidRPr="001B6C39">
              <w:rPr>
                <w:rFonts w:ascii="Verdana" w:hAnsi="Verdana"/>
                <w:sz w:val="20"/>
                <w:szCs w:val="20"/>
                <w:lang w:val="el-GR"/>
              </w:rPr>
              <w:t>)</w:t>
            </w:r>
          </w:p>
          <w:p w14:paraId="57393994" w14:textId="77777777" w:rsidR="001B6C39" w:rsidRPr="001B6C39" w:rsidRDefault="001B6C39" w:rsidP="001B6C39">
            <w:pPr>
              <w:jc w:val="both"/>
              <w:rPr>
                <w:rFonts w:ascii="Verdana" w:hAnsi="Verdana"/>
                <w:color w:val="17365D" w:themeColor="text2" w:themeShade="BF"/>
                <w:sz w:val="20"/>
                <w:szCs w:val="20"/>
                <w:lang w:val="el-GR"/>
              </w:rPr>
            </w:pPr>
            <w:r w:rsidRPr="001B6C39">
              <w:rPr>
                <w:rFonts w:ascii="Verdana" w:hAnsi="Verdana"/>
                <w:sz w:val="20"/>
                <w:szCs w:val="20"/>
                <w:lang w:val="el-GR"/>
              </w:rPr>
              <w:t>Πολλαπλής χρήσης</w:t>
            </w:r>
            <w:r w:rsidRPr="001B6C39">
              <w:rPr>
                <w:rFonts w:ascii="Verdana" w:hAnsi="Verdana"/>
                <w:color w:val="17365D" w:themeColor="text2" w:themeShade="BF"/>
                <w:sz w:val="20"/>
                <w:szCs w:val="20"/>
                <w:lang w:val="el-GR"/>
              </w:rPr>
              <w:t xml:space="preserve"> </w:t>
            </w:r>
          </w:p>
          <w:p w14:paraId="4962C5D2" w14:textId="77777777" w:rsidR="001B6C39" w:rsidRPr="001B6C39" w:rsidRDefault="001B6C39" w:rsidP="001B6C39">
            <w:pPr>
              <w:jc w:val="both"/>
              <w:rPr>
                <w:rFonts w:ascii="Verdana" w:hAnsi="Verdana"/>
                <w:color w:val="17365D" w:themeColor="text2" w:themeShade="BF"/>
                <w:sz w:val="20"/>
                <w:szCs w:val="20"/>
                <w:lang w:val="el-GR"/>
              </w:rPr>
            </w:pPr>
            <w:r w:rsidRPr="001B6C39">
              <w:rPr>
                <w:rFonts w:ascii="Verdana" w:hAnsi="Verdana"/>
                <w:color w:val="17365D" w:themeColor="text2" w:themeShade="BF"/>
                <w:sz w:val="20"/>
                <w:szCs w:val="20"/>
                <w:lang w:val="el-GR"/>
              </w:rPr>
              <w:t xml:space="preserve"> ( </w:t>
            </w:r>
            <w:r w:rsidRPr="001B6C39">
              <w:rPr>
                <w:rFonts w:ascii="Verdana" w:hAnsi="Verdana"/>
                <w:color w:val="17365D" w:themeColor="text2" w:themeShade="BF"/>
                <w:sz w:val="20"/>
                <w:szCs w:val="20"/>
              </w:rPr>
              <w:t>Multiple</w:t>
            </w:r>
            <w:r w:rsidRPr="001B6C39">
              <w:rPr>
                <w:rFonts w:ascii="Verdana" w:hAnsi="Verdana"/>
                <w:color w:val="17365D" w:themeColor="text2" w:themeShade="BF"/>
                <w:sz w:val="20"/>
                <w:szCs w:val="20"/>
                <w:lang w:val="el-GR"/>
              </w:rPr>
              <w:t xml:space="preserve"> </w:t>
            </w:r>
            <w:r w:rsidRPr="001B6C39">
              <w:rPr>
                <w:rFonts w:ascii="Verdana" w:hAnsi="Verdana"/>
                <w:color w:val="17365D" w:themeColor="text2" w:themeShade="BF"/>
                <w:sz w:val="20"/>
                <w:szCs w:val="20"/>
              </w:rPr>
              <w:t>role</w:t>
            </w:r>
            <w:r w:rsidRPr="001B6C39">
              <w:rPr>
                <w:rFonts w:ascii="Verdana" w:hAnsi="Verdana"/>
                <w:color w:val="17365D" w:themeColor="text2" w:themeShade="BF"/>
                <w:sz w:val="20"/>
                <w:szCs w:val="20"/>
                <w:lang w:val="el-GR"/>
              </w:rPr>
              <w:t>)</w:t>
            </w:r>
          </w:p>
          <w:p w14:paraId="6D4BE812" w14:textId="77777777" w:rsidR="001B6C39" w:rsidRPr="001B6C39" w:rsidRDefault="001B6C39" w:rsidP="001B6C39">
            <w:pPr>
              <w:jc w:val="both"/>
              <w:rPr>
                <w:rFonts w:ascii="Verdana" w:hAnsi="Verdana"/>
                <w:b/>
                <w:sz w:val="20"/>
                <w:szCs w:val="20"/>
              </w:rPr>
            </w:pPr>
            <w:r w:rsidRPr="001B6C39">
              <w:rPr>
                <w:rFonts w:ascii="Verdana" w:hAnsi="Verdana"/>
                <w:b/>
                <w:sz w:val="20"/>
                <w:szCs w:val="20"/>
                <w:lang w:val="el-GR"/>
              </w:rPr>
              <w:t>Σύνολο</w:t>
            </w:r>
            <w:r w:rsidRPr="001B6C39">
              <w:rPr>
                <w:rFonts w:ascii="Verdana" w:hAnsi="Verdana"/>
                <w:b/>
                <w:sz w:val="20"/>
                <w:szCs w:val="20"/>
              </w:rPr>
              <w:t xml:space="preserve"> (Total)</w:t>
            </w:r>
          </w:p>
          <w:p w14:paraId="1412F221" w14:textId="77777777" w:rsidR="001B6C39" w:rsidRPr="001B6C39" w:rsidRDefault="001B6C39" w:rsidP="001B6C39">
            <w:pPr>
              <w:jc w:val="both"/>
              <w:rPr>
                <w:rFonts w:ascii="Verdana" w:hAnsi="Verdana"/>
                <w:b/>
                <w:sz w:val="20"/>
                <w:szCs w:val="20"/>
              </w:rPr>
            </w:pPr>
          </w:p>
        </w:tc>
        <w:tc>
          <w:tcPr>
            <w:tcW w:w="900" w:type="dxa"/>
          </w:tcPr>
          <w:p w14:paraId="35DF8B92" w14:textId="77777777" w:rsidR="001B6C39" w:rsidRPr="001B6C39" w:rsidRDefault="001B6C39" w:rsidP="001B6C39">
            <w:pPr>
              <w:jc w:val="right"/>
              <w:rPr>
                <w:rFonts w:ascii="Verdana" w:hAnsi="Verdana"/>
                <w:sz w:val="20"/>
                <w:szCs w:val="20"/>
              </w:rPr>
            </w:pPr>
            <w:r w:rsidRPr="001B6C39">
              <w:rPr>
                <w:rFonts w:ascii="Verdana" w:hAnsi="Verdana"/>
                <w:sz w:val="20"/>
                <w:szCs w:val="20"/>
                <w:lang w:val="el-GR"/>
              </w:rPr>
              <w:t>1</w:t>
            </w:r>
            <w:r w:rsidRPr="001B6C39">
              <w:rPr>
                <w:rFonts w:ascii="Verdana" w:hAnsi="Verdana"/>
                <w:sz w:val="20"/>
                <w:szCs w:val="20"/>
              </w:rPr>
              <w:t>8</w:t>
            </w:r>
          </w:p>
          <w:p w14:paraId="5BFA20A0" w14:textId="0C5E0F13" w:rsidR="001B6C39" w:rsidRPr="001B6C39" w:rsidRDefault="005A0847" w:rsidP="001B6C39">
            <w:pPr>
              <w:jc w:val="right"/>
              <w:rPr>
                <w:rFonts w:ascii="Verdana" w:hAnsi="Verdana"/>
                <w:sz w:val="20"/>
                <w:szCs w:val="20"/>
                <w:lang w:val="el-GR"/>
              </w:rPr>
            </w:pPr>
            <w:r>
              <w:rPr>
                <w:rFonts w:ascii="Verdana" w:hAnsi="Verdana"/>
                <w:sz w:val="20"/>
                <w:szCs w:val="20"/>
                <w:lang w:val="el-GR"/>
              </w:rPr>
              <w:t xml:space="preserve"> </w:t>
            </w:r>
          </w:p>
          <w:p w14:paraId="25C289FF" w14:textId="77777777" w:rsidR="001B6C39" w:rsidRPr="001B6C39" w:rsidRDefault="001B6C39" w:rsidP="001B6C39">
            <w:pPr>
              <w:jc w:val="right"/>
              <w:rPr>
                <w:rFonts w:ascii="Verdana" w:hAnsi="Verdana"/>
                <w:sz w:val="20"/>
                <w:szCs w:val="20"/>
                <w:lang w:val="el-GR"/>
              </w:rPr>
            </w:pPr>
            <w:r w:rsidRPr="001B6C39">
              <w:rPr>
                <w:rFonts w:ascii="Verdana" w:hAnsi="Verdana"/>
                <w:sz w:val="20"/>
                <w:szCs w:val="20"/>
                <w:lang w:val="el-GR"/>
              </w:rPr>
              <w:t>2</w:t>
            </w:r>
          </w:p>
          <w:p w14:paraId="3334B662" w14:textId="77777777" w:rsidR="001B6C39" w:rsidRPr="001B6C39" w:rsidRDefault="001B6C39" w:rsidP="001B6C39">
            <w:pPr>
              <w:jc w:val="right"/>
              <w:rPr>
                <w:rFonts w:ascii="Verdana" w:hAnsi="Verdana"/>
                <w:b/>
                <w:sz w:val="20"/>
                <w:szCs w:val="20"/>
                <w:lang w:val="el-GR"/>
              </w:rPr>
            </w:pPr>
          </w:p>
          <w:p w14:paraId="084590AB" w14:textId="77777777" w:rsidR="001B6C39" w:rsidRPr="001B6C39" w:rsidRDefault="001B6C39" w:rsidP="001B6C39">
            <w:pPr>
              <w:jc w:val="right"/>
              <w:rPr>
                <w:rFonts w:ascii="Verdana" w:hAnsi="Verdana"/>
                <w:b/>
                <w:sz w:val="20"/>
                <w:szCs w:val="20"/>
              </w:rPr>
            </w:pPr>
            <w:r w:rsidRPr="001B6C39">
              <w:rPr>
                <w:rFonts w:ascii="Verdana" w:hAnsi="Verdana"/>
                <w:b/>
                <w:sz w:val="20"/>
                <w:szCs w:val="20"/>
              </w:rPr>
              <w:t>20</w:t>
            </w:r>
          </w:p>
        </w:tc>
        <w:tc>
          <w:tcPr>
            <w:tcW w:w="900" w:type="dxa"/>
          </w:tcPr>
          <w:p w14:paraId="6FCB9309" w14:textId="77777777" w:rsidR="001B6C39" w:rsidRPr="001B6C39" w:rsidRDefault="001B6C39" w:rsidP="001B6C39">
            <w:pPr>
              <w:jc w:val="right"/>
              <w:rPr>
                <w:rFonts w:ascii="Verdana" w:hAnsi="Verdana"/>
                <w:sz w:val="20"/>
                <w:szCs w:val="20"/>
              </w:rPr>
            </w:pPr>
            <w:r w:rsidRPr="001B6C39">
              <w:rPr>
                <w:rFonts w:ascii="Verdana" w:hAnsi="Verdana"/>
                <w:sz w:val="20"/>
                <w:szCs w:val="20"/>
              </w:rPr>
              <w:t>19</w:t>
            </w:r>
          </w:p>
          <w:p w14:paraId="6FD4B2D5" w14:textId="1ADDD564" w:rsidR="001B6C39" w:rsidRPr="001B6C39" w:rsidRDefault="005A0847" w:rsidP="001B6C39">
            <w:pPr>
              <w:jc w:val="right"/>
              <w:rPr>
                <w:rFonts w:ascii="Verdana" w:hAnsi="Verdana"/>
                <w:b/>
                <w:sz w:val="20"/>
                <w:szCs w:val="20"/>
                <w:lang w:val="el-GR"/>
              </w:rPr>
            </w:pPr>
            <w:r>
              <w:rPr>
                <w:rFonts w:ascii="Verdana" w:hAnsi="Verdana"/>
                <w:b/>
                <w:sz w:val="20"/>
                <w:szCs w:val="20"/>
                <w:lang w:val="el-GR"/>
              </w:rPr>
              <w:t xml:space="preserve"> </w:t>
            </w:r>
          </w:p>
          <w:p w14:paraId="4DDD8B3E" w14:textId="5C47E1FC" w:rsidR="001B6C39" w:rsidRPr="001B6C39" w:rsidRDefault="005A0847" w:rsidP="001B6C39">
            <w:pPr>
              <w:jc w:val="right"/>
              <w:rPr>
                <w:rFonts w:ascii="Verdana" w:hAnsi="Verdana"/>
                <w:b/>
                <w:sz w:val="20"/>
                <w:szCs w:val="20"/>
              </w:rPr>
            </w:pPr>
            <w:r>
              <w:rPr>
                <w:rFonts w:ascii="Verdana" w:hAnsi="Verdana"/>
                <w:b/>
                <w:sz w:val="20"/>
                <w:szCs w:val="20"/>
                <w:lang w:val="el-GR"/>
              </w:rPr>
              <w:t xml:space="preserve"> </w:t>
            </w:r>
            <w:r w:rsidR="001B6C39" w:rsidRPr="001B6C39">
              <w:rPr>
                <w:rFonts w:ascii="Verdana" w:hAnsi="Verdana"/>
                <w:b/>
                <w:sz w:val="20"/>
                <w:szCs w:val="20"/>
              </w:rPr>
              <w:t>2</w:t>
            </w:r>
            <w:r>
              <w:rPr>
                <w:rFonts w:ascii="Verdana" w:hAnsi="Verdana"/>
                <w:b/>
                <w:sz w:val="20"/>
                <w:szCs w:val="20"/>
                <w:lang w:val="el-GR"/>
              </w:rPr>
              <w:t xml:space="preserve"> </w:t>
            </w:r>
          </w:p>
          <w:p w14:paraId="473398B9" w14:textId="77777777" w:rsidR="001B6C39" w:rsidRPr="001B6C39" w:rsidRDefault="001B6C39" w:rsidP="001B6C39">
            <w:pPr>
              <w:jc w:val="right"/>
              <w:rPr>
                <w:rFonts w:ascii="Verdana" w:hAnsi="Verdana"/>
                <w:b/>
                <w:sz w:val="20"/>
                <w:szCs w:val="20"/>
                <w:lang w:val="el-GR"/>
              </w:rPr>
            </w:pPr>
            <w:r w:rsidRPr="001B6C39">
              <w:rPr>
                <w:rFonts w:ascii="Verdana" w:hAnsi="Verdana"/>
                <w:b/>
                <w:sz w:val="20"/>
                <w:szCs w:val="20"/>
                <w:lang w:val="el-GR"/>
              </w:rPr>
              <w:t xml:space="preserve"> </w:t>
            </w:r>
          </w:p>
          <w:p w14:paraId="2176CAD3" w14:textId="77777777" w:rsidR="001B6C39" w:rsidRPr="001B6C39" w:rsidRDefault="001B6C39" w:rsidP="001B6C39">
            <w:pPr>
              <w:jc w:val="right"/>
              <w:rPr>
                <w:rFonts w:ascii="Verdana" w:hAnsi="Verdana"/>
                <w:sz w:val="20"/>
                <w:szCs w:val="20"/>
                <w:lang w:val="el-GR"/>
              </w:rPr>
            </w:pPr>
            <w:r w:rsidRPr="001B6C39">
              <w:rPr>
                <w:rFonts w:ascii="Verdana" w:hAnsi="Verdana"/>
                <w:b/>
                <w:sz w:val="20"/>
                <w:szCs w:val="20"/>
                <w:lang w:val="el-GR"/>
              </w:rPr>
              <w:t>21</w:t>
            </w:r>
          </w:p>
        </w:tc>
        <w:tc>
          <w:tcPr>
            <w:tcW w:w="900" w:type="dxa"/>
          </w:tcPr>
          <w:p w14:paraId="654FBD6B" w14:textId="77777777" w:rsidR="001B6C39" w:rsidRPr="001B6C39" w:rsidRDefault="001B6C39" w:rsidP="001B6C39">
            <w:pPr>
              <w:jc w:val="both"/>
              <w:rPr>
                <w:rFonts w:ascii="Verdana" w:hAnsi="Verdana"/>
                <w:sz w:val="20"/>
                <w:szCs w:val="20"/>
                <w:lang w:val="el-GR"/>
              </w:rPr>
            </w:pPr>
          </w:p>
        </w:tc>
      </w:tr>
      <w:tr w:rsidR="001B6C39" w:rsidRPr="001B6C39" w14:paraId="6091B84D" w14:textId="77777777" w:rsidTr="001354A6">
        <w:trPr>
          <w:trHeight w:val="507"/>
          <w:jc w:val="center"/>
        </w:trPr>
        <w:tc>
          <w:tcPr>
            <w:tcW w:w="1170" w:type="dxa"/>
          </w:tcPr>
          <w:p w14:paraId="2D1FA23A" w14:textId="77777777" w:rsidR="001B6C39" w:rsidRPr="001B6C39" w:rsidRDefault="001B6C39" w:rsidP="001B6C39">
            <w:pPr>
              <w:jc w:val="both"/>
              <w:rPr>
                <w:rFonts w:ascii="Verdana" w:hAnsi="Verdana"/>
                <w:sz w:val="20"/>
                <w:szCs w:val="20"/>
                <w:lang w:val="el-GR"/>
              </w:rPr>
            </w:pPr>
          </w:p>
          <w:p w14:paraId="319F6164"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1AE2AB9D" wp14:editId="04DE5DDC">
                  <wp:extent cx="404038" cy="234159"/>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ish flag.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406506" cy="235589"/>
                          </a:xfrm>
                          <a:prstGeom prst="rect">
                            <a:avLst/>
                          </a:prstGeom>
                        </pic:spPr>
                      </pic:pic>
                    </a:graphicData>
                  </a:graphic>
                </wp:inline>
              </w:drawing>
            </w:r>
          </w:p>
          <w:p w14:paraId="4A67F665" w14:textId="77777777" w:rsidR="001B6C39" w:rsidRPr="001B6C39" w:rsidRDefault="001B6C39" w:rsidP="001B6C39">
            <w:pPr>
              <w:jc w:val="both"/>
              <w:rPr>
                <w:rFonts w:ascii="Verdana" w:hAnsi="Verdana"/>
                <w:sz w:val="20"/>
                <w:szCs w:val="20"/>
                <w:lang w:val="el-GR"/>
              </w:rPr>
            </w:pPr>
          </w:p>
        </w:tc>
        <w:tc>
          <w:tcPr>
            <w:tcW w:w="3510" w:type="dxa"/>
          </w:tcPr>
          <w:p w14:paraId="11645BF5" w14:textId="77777777" w:rsidR="001B6C39" w:rsidRPr="001B6C39" w:rsidRDefault="001B6C39" w:rsidP="001B6C39">
            <w:pPr>
              <w:jc w:val="both"/>
              <w:rPr>
                <w:rFonts w:ascii="Verdana" w:hAnsi="Verdana"/>
                <w:sz w:val="20"/>
                <w:szCs w:val="20"/>
                <w:lang w:val="el-GR"/>
              </w:rPr>
            </w:pPr>
            <w:r w:rsidRPr="001B6C39">
              <w:rPr>
                <w:rFonts w:ascii="Verdana" w:hAnsi="Verdana"/>
                <w:sz w:val="20"/>
                <w:szCs w:val="20"/>
                <w:lang w:val="el-GR"/>
              </w:rPr>
              <w:t>Ανθυποβρυχιακά ελικόπτερα</w:t>
            </w:r>
          </w:p>
          <w:p w14:paraId="5228829F" w14:textId="2AC98304" w:rsidR="001B6C39" w:rsidRPr="001B6C39" w:rsidRDefault="001B6C39" w:rsidP="001B6C39">
            <w:pPr>
              <w:jc w:val="both"/>
              <w:rPr>
                <w:rFonts w:ascii="Verdana" w:hAnsi="Verdana"/>
                <w:sz w:val="20"/>
                <w:szCs w:val="20"/>
              </w:rPr>
            </w:pPr>
            <w:r w:rsidRPr="001B6C39">
              <w:rPr>
                <w:rFonts w:ascii="Verdana" w:hAnsi="Verdana"/>
                <w:sz w:val="20"/>
                <w:szCs w:val="20"/>
              </w:rPr>
              <w:t>(Antisubmarine)</w:t>
            </w:r>
          </w:p>
          <w:p w14:paraId="7727E593" w14:textId="77777777" w:rsidR="001B6C39" w:rsidRPr="001B6C39" w:rsidRDefault="001B6C39" w:rsidP="001B6C39">
            <w:pPr>
              <w:jc w:val="both"/>
              <w:rPr>
                <w:rFonts w:ascii="Verdana" w:hAnsi="Verdana"/>
                <w:sz w:val="20"/>
                <w:szCs w:val="20"/>
                <w:lang w:val="el-GR"/>
              </w:rPr>
            </w:pPr>
          </w:p>
        </w:tc>
        <w:tc>
          <w:tcPr>
            <w:tcW w:w="900" w:type="dxa"/>
          </w:tcPr>
          <w:p w14:paraId="509F341C" w14:textId="77777777" w:rsidR="001B6C39" w:rsidRPr="001B6C39" w:rsidRDefault="001B6C39" w:rsidP="001B6C39">
            <w:pPr>
              <w:jc w:val="right"/>
              <w:rPr>
                <w:rFonts w:ascii="Verdana" w:hAnsi="Verdana"/>
                <w:b/>
                <w:sz w:val="20"/>
                <w:szCs w:val="20"/>
                <w:lang w:val="el-GR"/>
              </w:rPr>
            </w:pPr>
          </w:p>
          <w:p w14:paraId="069EEBD2" w14:textId="77777777" w:rsidR="001B6C39" w:rsidRPr="001B6C39" w:rsidRDefault="001B6C39" w:rsidP="001B6C39">
            <w:pPr>
              <w:jc w:val="right"/>
              <w:rPr>
                <w:rFonts w:ascii="Verdana" w:hAnsi="Verdana"/>
                <w:b/>
                <w:sz w:val="20"/>
                <w:szCs w:val="20"/>
                <w:lang w:val="el-GR"/>
              </w:rPr>
            </w:pPr>
            <w:r w:rsidRPr="001B6C39">
              <w:rPr>
                <w:rFonts w:ascii="Verdana" w:hAnsi="Verdana"/>
                <w:b/>
                <w:sz w:val="20"/>
                <w:szCs w:val="20"/>
                <w:lang w:val="el-GR"/>
              </w:rPr>
              <w:t>29</w:t>
            </w:r>
          </w:p>
        </w:tc>
        <w:tc>
          <w:tcPr>
            <w:tcW w:w="900" w:type="dxa"/>
          </w:tcPr>
          <w:p w14:paraId="361B05DF" w14:textId="77777777" w:rsidR="005176B1" w:rsidRDefault="005A0847" w:rsidP="001B6C39">
            <w:pPr>
              <w:jc w:val="right"/>
              <w:rPr>
                <w:rFonts w:ascii="Verdana" w:hAnsi="Verdana"/>
                <w:b/>
                <w:sz w:val="20"/>
                <w:szCs w:val="20"/>
                <w:lang w:val="el-GR"/>
              </w:rPr>
            </w:pPr>
            <w:r>
              <w:rPr>
                <w:rFonts w:ascii="Verdana" w:hAnsi="Verdana"/>
                <w:b/>
                <w:sz w:val="20"/>
                <w:szCs w:val="20"/>
                <w:lang w:val="el-GR"/>
              </w:rPr>
              <w:t xml:space="preserve"> </w:t>
            </w:r>
          </w:p>
          <w:p w14:paraId="19C97C02" w14:textId="488875C6" w:rsidR="001B6C39" w:rsidRPr="001B6C39" w:rsidRDefault="001B6C39" w:rsidP="001B6C39">
            <w:pPr>
              <w:jc w:val="right"/>
              <w:rPr>
                <w:rFonts w:ascii="Verdana" w:hAnsi="Verdana"/>
                <w:sz w:val="20"/>
                <w:szCs w:val="20"/>
                <w:lang w:val="el-GR"/>
              </w:rPr>
            </w:pPr>
            <w:r w:rsidRPr="001B6C39">
              <w:rPr>
                <w:rFonts w:ascii="Verdana" w:hAnsi="Verdana"/>
                <w:b/>
                <w:sz w:val="20"/>
                <w:szCs w:val="20"/>
                <w:lang w:val="el-GR"/>
              </w:rPr>
              <w:t>29</w:t>
            </w:r>
          </w:p>
        </w:tc>
        <w:tc>
          <w:tcPr>
            <w:tcW w:w="900" w:type="dxa"/>
          </w:tcPr>
          <w:p w14:paraId="61A70C5A" w14:textId="77777777" w:rsidR="001B6C39" w:rsidRPr="001B6C39" w:rsidRDefault="001B6C39" w:rsidP="001B6C39">
            <w:pPr>
              <w:jc w:val="both"/>
              <w:rPr>
                <w:rFonts w:ascii="Verdana" w:hAnsi="Verdana"/>
                <w:b/>
                <w:sz w:val="20"/>
                <w:szCs w:val="20"/>
                <w:lang w:val="el-GR"/>
              </w:rPr>
            </w:pPr>
          </w:p>
        </w:tc>
      </w:tr>
    </w:tbl>
    <w:p w14:paraId="5158597C" w14:textId="77777777" w:rsidR="001B6C39" w:rsidRPr="001B6C39" w:rsidRDefault="001B6C39" w:rsidP="001B6C39">
      <w:pPr>
        <w:jc w:val="both"/>
        <w:rPr>
          <w:rFonts w:ascii="Verdana" w:hAnsi="Verdana"/>
          <w:sz w:val="24"/>
          <w:szCs w:val="24"/>
          <w:lang w:val="el-GR"/>
        </w:rPr>
      </w:pPr>
      <w:r w:rsidRPr="001B6C39">
        <w:rPr>
          <w:rFonts w:ascii="Verdana" w:hAnsi="Verdana"/>
          <w:sz w:val="24"/>
          <w:szCs w:val="24"/>
          <w:lang w:val="el-GR"/>
        </w:rPr>
        <w:t>Η Ελλάδα συνεχίζει να διαθέτει 20 ελικόπτερα αυτού του τύπου και η Τουρκία 29 όπως και παλαιότερα.</w:t>
      </w:r>
    </w:p>
    <w:p w14:paraId="456DB905" w14:textId="77777777" w:rsidR="001B6C39" w:rsidRPr="001B6C39" w:rsidRDefault="001B6C39" w:rsidP="001B6C39">
      <w:pPr>
        <w:jc w:val="both"/>
        <w:rPr>
          <w:rFonts w:ascii="Verdana" w:hAnsi="Verdana"/>
          <w:sz w:val="24"/>
          <w:szCs w:val="24"/>
          <w:lang w:val="el-GR"/>
        </w:rPr>
      </w:pPr>
    </w:p>
    <w:p w14:paraId="1D5FDFE4" w14:textId="77777777" w:rsidR="001B6C39" w:rsidRPr="001B6C39" w:rsidRDefault="001B6C39" w:rsidP="001B6C39">
      <w:pPr>
        <w:jc w:val="both"/>
        <w:rPr>
          <w:rFonts w:ascii="Verdana" w:hAnsi="Verdana"/>
          <w:sz w:val="24"/>
          <w:szCs w:val="24"/>
          <w:lang w:val="el-GR"/>
        </w:rPr>
      </w:pPr>
    </w:p>
    <w:p w14:paraId="021CF6F6" w14:textId="77777777" w:rsidR="001B6C39" w:rsidRPr="001B6C39" w:rsidRDefault="001B6C39" w:rsidP="001B6C39">
      <w:pPr>
        <w:jc w:val="both"/>
        <w:rPr>
          <w:rFonts w:ascii="Verdana" w:hAnsi="Verdana"/>
          <w:sz w:val="24"/>
          <w:szCs w:val="24"/>
          <w:lang w:val="el-GR"/>
        </w:rPr>
      </w:pPr>
    </w:p>
    <w:p w14:paraId="2C3AF9A2" w14:textId="77777777" w:rsidR="001B6C39" w:rsidRPr="001B6C39" w:rsidRDefault="001B6C39" w:rsidP="001B6C39">
      <w:pPr>
        <w:jc w:val="both"/>
        <w:rPr>
          <w:rFonts w:ascii="Verdana" w:hAnsi="Verdana"/>
          <w:sz w:val="24"/>
          <w:szCs w:val="24"/>
          <w:lang w:val="el-GR"/>
        </w:rPr>
      </w:pPr>
    </w:p>
    <w:p w14:paraId="6D879384" w14:textId="77777777" w:rsidR="001B6C39" w:rsidRPr="001B6C39" w:rsidRDefault="001B6C39" w:rsidP="001B6C39">
      <w:pPr>
        <w:jc w:val="both"/>
        <w:rPr>
          <w:rFonts w:ascii="Verdana" w:hAnsi="Verdana"/>
          <w:sz w:val="24"/>
          <w:szCs w:val="24"/>
          <w:lang w:val="el-GR"/>
        </w:rPr>
      </w:pPr>
    </w:p>
    <w:tbl>
      <w:tblPr>
        <w:tblStyle w:val="TableGrid"/>
        <w:tblW w:w="0" w:type="auto"/>
        <w:jc w:val="center"/>
        <w:tblLayout w:type="fixed"/>
        <w:tblLook w:val="04A0" w:firstRow="1" w:lastRow="0" w:firstColumn="1" w:lastColumn="0" w:noHBand="0" w:noVBand="1"/>
      </w:tblPr>
      <w:tblGrid>
        <w:gridCol w:w="1170"/>
        <w:gridCol w:w="3420"/>
        <w:gridCol w:w="990"/>
        <w:gridCol w:w="900"/>
        <w:gridCol w:w="900"/>
      </w:tblGrid>
      <w:tr w:rsidR="001B6C39" w:rsidRPr="001B6C39" w14:paraId="39F0CE46" w14:textId="77777777" w:rsidTr="001354A6">
        <w:trPr>
          <w:trHeight w:val="507"/>
          <w:jc w:val="center"/>
        </w:trPr>
        <w:tc>
          <w:tcPr>
            <w:tcW w:w="4590" w:type="dxa"/>
            <w:gridSpan w:val="2"/>
            <w:shd w:val="clear" w:color="auto" w:fill="C6D9F1" w:themeFill="text2" w:themeFillTint="33"/>
          </w:tcPr>
          <w:p w14:paraId="053333BB" w14:textId="77777777" w:rsidR="001B6C39" w:rsidRPr="001B6C39" w:rsidRDefault="001B6C39" w:rsidP="001B6C39">
            <w:pPr>
              <w:jc w:val="both"/>
              <w:rPr>
                <w:rFonts w:ascii="Verdana" w:hAnsi="Verdana"/>
                <w:b/>
                <w:color w:val="17365D" w:themeColor="text2" w:themeShade="BF"/>
                <w:sz w:val="20"/>
                <w:szCs w:val="20"/>
                <w:lang w:val="el-GR"/>
              </w:rPr>
            </w:pPr>
            <w:r w:rsidRPr="001B6C39">
              <w:rPr>
                <w:rFonts w:ascii="Verdana" w:hAnsi="Verdana"/>
                <w:b/>
                <w:color w:val="17365D" w:themeColor="text2" w:themeShade="BF"/>
                <w:sz w:val="20"/>
                <w:szCs w:val="20"/>
                <w:lang w:val="el-GR"/>
              </w:rPr>
              <w:t>ΜΗ ΕΠΑΝΔΡΩΜΕΝΑ ΟΧΗΜΑΤΑ (</w:t>
            </w:r>
            <w:r w:rsidRPr="001B6C39">
              <w:rPr>
                <w:rFonts w:ascii="Verdana" w:hAnsi="Verdana"/>
                <w:b/>
                <w:color w:val="17365D" w:themeColor="text2" w:themeShade="BF"/>
                <w:sz w:val="20"/>
                <w:szCs w:val="20"/>
              </w:rPr>
              <w:t>UAV</w:t>
            </w:r>
            <w:r w:rsidRPr="001B6C39">
              <w:rPr>
                <w:rFonts w:ascii="Verdana" w:hAnsi="Verdana"/>
                <w:b/>
                <w:color w:val="17365D" w:themeColor="text2" w:themeShade="BF"/>
                <w:sz w:val="20"/>
                <w:szCs w:val="20"/>
                <w:lang w:val="el-GR"/>
              </w:rPr>
              <w:t>)</w:t>
            </w:r>
          </w:p>
          <w:p w14:paraId="18543B51" w14:textId="77777777" w:rsidR="001B6C39" w:rsidRPr="001B6C39" w:rsidRDefault="001B6C39" w:rsidP="001B6C39">
            <w:pPr>
              <w:jc w:val="both"/>
              <w:rPr>
                <w:rFonts w:ascii="Verdana" w:hAnsi="Verdana"/>
                <w:b/>
                <w:color w:val="17365D" w:themeColor="text2" w:themeShade="BF"/>
                <w:sz w:val="20"/>
                <w:szCs w:val="20"/>
                <w:lang w:val="el-GR"/>
              </w:rPr>
            </w:pPr>
            <w:r w:rsidRPr="001B6C39">
              <w:rPr>
                <w:rFonts w:ascii="Verdana" w:hAnsi="Verdana"/>
                <w:b/>
                <w:color w:val="17365D" w:themeColor="text2" w:themeShade="BF"/>
                <w:sz w:val="20"/>
                <w:szCs w:val="20"/>
                <w:lang w:val="el-GR"/>
              </w:rPr>
              <w:t>(</w:t>
            </w:r>
            <w:proofErr w:type="spellStart"/>
            <w:r w:rsidRPr="001B6C39">
              <w:rPr>
                <w:rFonts w:ascii="Verdana" w:hAnsi="Verdana"/>
                <w:b/>
                <w:color w:val="17365D" w:themeColor="text2" w:themeShade="BF"/>
                <w:sz w:val="20"/>
                <w:szCs w:val="20"/>
                <w:lang w:val="el-GR"/>
              </w:rPr>
              <w:t>Μαχητικα</w:t>
            </w:r>
            <w:proofErr w:type="spellEnd"/>
            <w:r w:rsidRPr="001B6C39">
              <w:rPr>
                <w:rFonts w:ascii="Verdana" w:hAnsi="Verdana"/>
                <w:b/>
                <w:color w:val="17365D" w:themeColor="text2" w:themeShade="BF"/>
                <w:sz w:val="20"/>
                <w:szCs w:val="20"/>
                <w:lang w:val="el-GR"/>
              </w:rPr>
              <w:t>/</w:t>
            </w:r>
            <w:proofErr w:type="spellStart"/>
            <w:r w:rsidRPr="001B6C39">
              <w:rPr>
                <w:rFonts w:ascii="Verdana" w:hAnsi="Verdana"/>
                <w:b/>
                <w:color w:val="17365D" w:themeColor="text2" w:themeShade="BF"/>
                <w:sz w:val="20"/>
                <w:szCs w:val="20"/>
              </w:rPr>
              <w:t>Surveill</w:t>
            </w:r>
            <w:proofErr w:type="spellEnd"/>
            <w:r w:rsidRPr="001B6C39">
              <w:rPr>
                <w:rFonts w:ascii="Verdana" w:hAnsi="Verdana"/>
                <w:b/>
                <w:color w:val="17365D" w:themeColor="text2" w:themeShade="BF"/>
                <w:sz w:val="20"/>
                <w:szCs w:val="20"/>
                <w:lang w:val="el-GR"/>
              </w:rPr>
              <w:t>./</w:t>
            </w:r>
            <w:proofErr w:type="spellStart"/>
            <w:proofErr w:type="gramStart"/>
            <w:r w:rsidRPr="001B6C39">
              <w:rPr>
                <w:rFonts w:ascii="Verdana" w:hAnsi="Verdana"/>
                <w:b/>
                <w:color w:val="17365D" w:themeColor="text2" w:themeShade="BF"/>
                <w:sz w:val="20"/>
                <w:szCs w:val="20"/>
              </w:rPr>
              <w:t>intellig</w:t>
            </w:r>
            <w:proofErr w:type="spellEnd"/>
            <w:r w:rsidRPr="001B6C39">
              <w:rPr>
                <w:rFonts w:ascii="Verdana" w:hAnsi="Verdana"/>
                <w:b/>
                <w:color w:val="17365D" w:themeColor="text2" w:themeShade="BF"/>
                <w:sz w:val="20"/>
                <w:szCs w:val="20"/>
                <w:lang w:val="el-GR"/>
              </w:rPr>
              <w:t>./</w:t>
            </w:r>
            <w:proofErr w:type="spellStart"/>
            <w:proofErr w:type="gramEnd"/>
            <w:r w:rsidRPr="001B6C39">
              <w:rPr>
                <w:rFonts w:ascii="Verdana" w:hAnsi="Verdana"/>
                <w:b/>
                <w:color w:val="17365D" w:themeColor="text2" w:themeShade="BF"/>
                <w:sz w:val="20"/>
                <w:szCs w:val="20"/>
              </w:rPr>
              <w:t>Reccon</w:t>
            </w:r>
            <w:proofErr w:type="spellEnd"/>
            <w:r w:rsidRPr="001B6C39">
              <w:rPr>
                <w:rFonts w:ascii="Verdana" w:hAnsi="Verdana"/>
                <w:b/>
                <w:color w:val="17365D" w:themeColor="text2" w:themeShade="BF"/>
                <w:sz w:val="20"/>
                <w:szCs w:val="20"/>
                <w:lang w:val="el-GR"/>
              </w:rPr>
              <w:t>.)</w:t>
            </w:r>
          </w:p>
        </w:tc>
        <w:tc>
          <w:tcPr>
            <w:tcW w:w="990" w:type="dxa"/>
            <w:shd w:val="clear" w:color="auto" w:fill="C6D9F1" w:themeFill="text2" w:themeFillTint="33"/>
          </w:tcPr>
          <w:p w14:paraId="7274569C" w14:textId="77777777" w:rsidR="001B6C39" w:rsidRPr="001B6C39" w:rsidRDefault="001B6C39" w:rsidP="001B6C39">
            <w:pPr>
              <w:jc w:val="both"/>
              <w:rPr>
                <w:rFonts w:ascii="Verdana" w:hAnsi="Verdana"/>
                <w:b/>
                <w:color w:val="17365D" w:themeColor="text2" w:themeShade="BF"/>
                <w:sz w:val="20"/>
                <w:szCs w:val="20"/>
                <w:lang w:val="el-GR"/>
              </w:rPr>
            </w:pPr>
            <w:r w:rsidRPr="001B6C39">
              <w:rPr>
                <w:rFonts w:ascii="Verdana" w:hAnsi="Verdana"/>
                <w:b/>
                <w:color w:val="17365D" w:themeColor="text2" w:themeShade="BF"/>
                <w:sz w:val="20"/>
                <w:szCs w:val="20"/>
                <w:lang w:val="el-GR"/>
              </w:rPr>
              <w:t>2021</w:t>
            </w:r>
          </w:p>
        </w:tc>
        <w:tc>
          <w:tcPr>
            <w:tcW w:w="900" w:type="dxa"/>
            <w:shd w:val="clear" w:color="auto" w:fill="C6D9F1" w:themeFill="text2" w:themeFillTint="33"/>
          </w:tcPr>
          <w:p w14:paraId="742B83BF" w14:textId="77777777" w:rsidR="001B6C39" w:rsidRPr="001B6C39" w:rsidRDefault="001B6C39" w:rsidP="001B6C39">
            <w:pPr>
              <w:jc w:val="both"/>
              <w:rPr>
                <w:rFonts w:ascii="Verdana" w:hAnsi="Verdana"/>
                <w:b/>
                <w:color w:val="17365D" w:themeColor="text2" w:themeShade="BF"/>
                <w:sz w:val="20"/>
                <w:szCs w:val="20"/>
                <w:lang w:val="el-GR"/>
              </w:rPr>
            </w:pPr>
            <w:r w:rsidRPr="001B6C39">
              <w:rPr>
                <w:rFonts w:ascii="Verdana" w:hAnsi="Verdana"/>
                <w:b/>
                <w:sz w:val="20"/>
                <w:szCs w:val="20"/>
                <w:lang w:val="el-GR"/>
              </w:rPr>
              <w:t>2014</w:t>
            </w:r>
          </w:p>
        </w:tc>
        <w:tc>
          <w:tcPr>
            <w:tcW w:w="900" w:type="dxa"/>
            <w:shd w:val="clear" w:color="auto" w:fill="C6D9F1" w:themeFill="text2" w:themeFillTint="33"/>
          </w:tcPr>
          <w:p w14:paraId="446A37F0" w14:textId="77777777" w:rsidR="001B6C39" w:rsidRPr="001B6C39" w:rsidRDefault="001B6C39" w:rsidP="001B6C39">
            <w:pPr>
              <w:jc w:val="both"/>
              <w:rPr>
                <w:rFonts w:ascii="Verdana" w:hAnsi="Verdana"/>
                <w:b/>
                <w:sz w:val="20"/>
                <w:szCs w:val="20"/>
                <w:lang w:val="el-GR"/>
              </w:rPr>
            </w:pPr>
            <w:r w:rsidRPr="001B6C39">
              <w:rPr>
                <w:rFonts w:ascii="Verdana" w:hAnsi="Verdana"/>
                <w:b/>
                <w:sz w:val="20"/>
                <w:szCs w:val="20"/>
                <w:lang w:val="el-GR"/>
              </w:rPr>
              <w:t>2004</w:t>
            </w:r>
          </w:p>
        </w:tc>
      </w:tr>
      <w:tr w:rsidR="001B6C39" w:rsidRPr="001B6C39" w14:paraId="4643C090" w14:textId="77777777" w:rsidTr="001354A6">
        <w:trPr>
          <w:trHeight w:val="845"/>
          <w:jc w:val="center"/>
        </w:trPr>
        <w:tc>
          <w:tcPr>
            <w:tcW w:w="1170" w:type="dxa"/>
          </w:tcPr>
          <w:p w14:paraId="66263655" w14:textId="77777777" w:rsidR="001B6C39" w:rsidRPr="001B6C39" w:rsidRDefault="001B6C39" w:rsidP="001B6C39">
            <w:pPr>
              <w:jc w:val="both"/>
              <w:rPr>
                <w:rFonts w:ascii="Verdana" w:hAnsi="Verdana"/>
                <w:sz w:val="20"/>
                <w:szCs w:val="20"/>
                <w:lang w:val="el-GR"/>
              </w:rPr>
            </w:pPr>
          </w:p>
          <w:p w14:paraId="62FF5217"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61C380C2" wp14:editId="242F8964">
                  <wp:extent cx="404038" cy="227271"/>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k f;ag.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419030" cy="235704"/>
                          </a:xfrm>
                          <a:prstGeom prst="rect">
                            <a:avLst/>
                          </a:prstGeom>
                        </pic:spPr>
                      </pic:pic>
                    </a:graphicData>
                  </a:graphic>
                </wp:inline>
              </w:drawing>
            </w:r>
          </w:p>
        </w:tc>
        <w:tc>
          <w:tcPr>
            <w:tcW w:w="3420" w:type="dxa"/>
          </w:tcPr>
          <w:p w14:paraId="77FD15D1" w14:textId="77777777" w:rsidR="001B6C39" w:rsidRPr="001B6C39" w:rsidRDefault="001B6C39" w:rsidP="001B6C39">
            <w:pPr>
              <w:jc w:val="both"/>
              <w:rPr>
                <w:rFonts w:ascii="Verdana" w:hAnsi="Verdana"/>
                <w:sz w:val="20"/>
                <w:szCs w:val="20"/>
                <w:lang w:val="el-GR"/>
              </w:rPr>
            </w:pPr>
          </w:p>
        </w:tc>
        <w:tc>
          <w:tcPr>
            <w:tcW w:w="990" w:type="dxa"/>
          </w:tcPr>
          <w:p w14:paraId="433AEE7C" w14:textId="77777777" w:rsidR="001B6C39" w:rsidRPr="001B6C39" w:rsidRDefault="001B6C39" w:rsidP="001B6C39">
            <w:pPr>
              <w:jc w:val="both"/>
              <w:rPr>
                <w:rFonts w:ascii="Verdana" w:hAnsi="Verdana"/>
                <w:sz w:val="20"/>
                <w:szCs w:val="20"/>
                <w:lang w:val="el-GR"/>
              </w:rPr>
            </w:pPr>
          </w:p>
        </w:tc>
        <w:tc>
          <w:tcPr>
            <w:tcW w:w="900" w:type="dxa"/>
          </w:tcPr>
          <w:p w14:paraId="46DBD2C1" w14:textId="77777777" w:rsidR="001B6C39" w:rsidRPr="001B6C39" w:rsidRDefault="001B6C39" w:rsidP="001B6C39">
            <w:pPr>
              <w:jc w:val="both"/>
              <w:rPr>
                <w:rFonts w:ascii="Verdana" w:hAnsi="Verdana"/>
                <w:sz w:val="20"/>
                <w:szCs w:val="20"/>
                <w:lang w:val="el-GR"/>
              </w:rPr>
            </w:pPr>
          </w:p>
        </w:tc>
        <w:tc>
          <w:tcPr>
            <w:tcW w:w="900" w:type="dxa"/>
          </w:tcPr>
          <w:p w14:paraId="7A31096E" w14:textId="77777777" w:rsidR="001B6C39" w:rsidRPr="001B6C39" w:rsidRDefault="001B6C39" w:rsidP="001B6C39">
            <w:pPr>
              <w:jc w:val="both"/>
              <w:rPr>
                <w:rFonts w:ascii="Verdana" w:hAnsi="Verdana"/>
                <w:sz w:val="20"/>
                <w:szCs w:val="20"/>
                <w:lang w:val="el-GR"/>
              </w:rPr>
            </w:pPr>
          </w:p>
        </w:tc>
      </w:tr>
      <w:tr w:rsidR="001B6C39" w:rsidRPr="001B6C39" w14:paraId="3587B9A5" w14:textId="77777777" w:rsidTr="001354A6">
        <w:trPr>
          <w:trHeight w:val="800"/>
          <w:jc w:val="center"/>
        </w:trPr>
        <w:tc>
          <w:tcPr>
            <w:tcW w:w="1170" w:type="dxa"/>
          </w:tcPr>
          <w:p w14:paraId="303F3B0A" w14:textId="77777777" w:rsidR="001B6C39" w:rsidRPr="001B6C39" w:rsidRDefault="001B6C39" w:rsidP="001B6C39">
            <w:pPr>
              <w:jc w:val="both"/>
              <w:rPr>
                <w:rFonts w:ascii="Verdana" w:hAnsi="Verdana"/>
                <w:sz w:val="20"/>
                <w:szCs w:val="20"/>
                <w:lang w:val="el-GR"/>
              </w:rPr>
            </w:pPr>
          </w:p>
          <w:p w14:paraId="04C8C99A"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4EB67EEB" wp14:editId="4A2FE30C">
                  <wp:extent cx="404038" cy="234159"/>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ish flag.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406506" cy="235589"/>
                          </a:xfrm>
                          <a:prstGeom prst="rect">
                            <a:avLst/>
                          </a:prstGeom>
                        </pic:spPr>
                      </pic:pic>
                    </a:graphicData>
                  </a:graphic>
                </wp:inline>
              </w:drawing>
            </w:r>
          </w:p>
          <w:p w14:paraId="25EAB9B1" w14:textId="77777777" w:rsidR="001B6C39" w:rsidRPr="001B6C39" w:rsidRDefault="001B6C39" w:rsidP="001B6C39">
            <w:pPr>
              <w:jc w:val="both"/>
              <w:rPr>
                <w:rFonts w:ascii="Verdana" w:hAnsi="Verdana"/>
                <w:sz w:val="20"/>
                <w:szCs w:val="20"/>
                <w:lang w:val="el-GR"/>
              </w:rPr>
            </w:pPr>
          </w:p>
        </w:tc>
        <w:tc>
          <w:tcPr>
            <w:tcW w:w="3420" w:type="dxa"/>
          </w:tcPr>
          <w:p w14:paraId="38E27D3D" w14:textId="77777777" w:rsidR="001B6C39" w:rsidRPr="001B6C39" w:rsidRDefault="001B6C39" w:rsidP="001B6C39">
            <w:pPr>
              <w:jc w:val="both"/>
              <w:rPr>
                <w:rFonts w:ascii="Verdana" w:hAnsi="Verdana"/>
                <w:sz w:val="20"/>
                <w:szCs w:val="20"/>
                <w:lang w:val="el-GR"/>
              </w:rPr>
            </w:pPr>
            <w:proofErr w:type="gramStart"/>
            <w:r w:rsidRPr="001B6C39">
              <w:rPr>
                <w:rFonts w:ascii="Verdana" w:hAnsi="Verdana"/>
                <w:sz w:val="20"/>
                <w:szCs w:val="20"/>
              </w:rPr>
              <w:t>UAV</w:t>
            </w:r>
            <w:r w:rsidRPr="001B6C39">
              <w:rPr>
                <w:rFonts w:ascii="Verdana" w:hAnsi="Verdana"/>
                <w:sz w:val="20"/>
                <w:szCs w:val="20"/>
                <w:lang w:val="el-GR"/>
              </w:rPr>
              <w:t>:Επιτήρηση</w:t>
            </w:r>
            <w:proofErr w:type="gramEnd"/>
            <w:r w:rsidRPr="001B6C39">
              <w:rPr>
                <w:rFonts w:ascii="Verdana" w:hAnsi="Verdana"/>
                <w:sz w:val="20"/>
                <w:szCs w:val="20"/>
                <w:lang w:val="el-GR"/>
              </w:rPr>
              <w:t>/Συλλογή Πληροφοριών/ Μαχητικά</w:t>
            </w:r>
          </w:p>
          <w:p w14:paraId="63EB6101" w14:textId="77777777" w:rsidR="001B6C39" w:rsidRPr="001B6C39" w:rsidRDefault="001B6C39" w:rsidP="001B6C39">
            <w:pPr>
              <w:jc w:val="both"/>
              <w:rPr>
                <w:rFonts w:ascii="Verdana" w:hAnsi="Verdana"/>
                <w:sz w:val="20"/>
                <w:szCs w:val="20"/>
                <w:lang w:val="el-GR"/>
              </w:rPr>
            </w:pPr>
            <w:r w:rsidRPr="001B6C39">
              <w:rPr>
                <w:rFonts w:ascii="Verdana" w:hAnsi="Verdana"/>
                <w:sz w:val="20"/>
                <w:szCs w:val="20"/>
              </w:rPr>
              <w:t>ANKA</w:t>
            </w:r>
            <w:r w:rsidRPr="001B6C39">
              <w:rPr>
                <w:rFonts w:ascii="Verdana" w:hAnsi="Verdana"/>
                <w:sz w:val="20"/>
                <w:szCs w:val="20"/>
                <w:lang w:val="el-GR"/>
              </w:rPr>
              <w:t xml:space="preserve"> –</w:t>
            </w:r>
            <w:r w:rsidRPr="001B6C39">
              <w:rPr>
                <w:rFonts w:ascii="Verdana" w:hAnsi="Verdana"/>
                <w:sz w:val="20"/>
                <w:szCs w:val="20"/>
              </w:rPr>
              <w:t>S</w:t>
            </w:r>
          </w:p>
          <w:p w14:paraId="57F54704" w14:textId="77777777" w:rsidR="001B6C39" w:rsidRPr="001B6C39" w:rsidRDefault="001B6C39" w:rsidP="001B6C39">
            <w:pPr>
              <w:jc w:val="both"/>
              <w:rPr>
                <w:rFonts w:ascii="Verdana" w:hAnsi="Verdana"/>
                <w:sz w:val="20"/>
                <w:szCs w:val="20"/>
                <w:lang w:val="el-GR"/>
              </w:rPr>
            </w:pPr>
            <w:proofErr w:type="spellStart"/>
            <w:r w:rsidRPr="001B6C39">
              <w:rPr>
                <w:rFonts w:ascii="Verdana" w:hAnsi="Verdana"/>
                <w:sz w:val="20"/>
                <w:szCs w:val="20"/>
              </w:rPr>
              <w:t>Bayraktar</w:t>
            </w:r>
            <w:proofErr w:type="spellEnd"/>
            <w:r w:rsidRPr="001B6C39">
              <w:rPr>
                <w:rFonts w:ascii="Verdana" w:hAnsi="Verdana"/>
                <w:sz w:val="20"/>
                <w:szCs w:val="20"/>
                <w:lang w:val="el-GR"/>
              </w:rPr>
              <w:t xml:space="preserve"> </w:t>
            </w:r>
            <w:r w:rsidRPr="001B6C39">
              <w:rPr>
                <w:rFonts w:ascii="Verdana" w:hAnsi="Verdana"/>
                <w:sz w:val="20"/>
                <w:szCs w:val="20"/>
              </w:rPr>
              <w:t>TB</w:t>
            </w:r>
            <w:r w:rsidRPr="001B6C39">
              <w:rPr>
                <w:rFonts w:ascii="Verdana" w:hAnsi="Verdana"/>
                <w:sz w:val="20"/>
                <w:szCs w:val="20"/>
                <w:lang w:val="el-GR"/>
              </w:rPr>
              <w:t>2</w:t>
            </w:r>
          </w:p>
          <w:p w14:paraId="77B2549E" w14:textId="77777777" w:rsidR="001B6C39" w:rsidRPr="001B6C39" w:rsidRDefault="001B6C39" w:rsidP="001B6C39">
            <w:pPr>
              <w:jc w:val="both"/>
              <w:rPr>
                <w:rFonts w:ascii="Verdana" w:hAnsi="Verdana"/>
                <w:sz w:val="20"/>
                <w:szCs w:val="20"/>
                <w:lang w:val="el-GR"/>
              </w:rPr>
            </w:pPr>
          </w:p>
        </w:tc>
        <w:tc>
          <w:tcPr>
            <w:tcW w:w="990" w:type="dxa"/>
          </w:tcPr>
          <w:p w14:paraId="0F652E62" w14:textId="77777777" w:rsidR="001B6C39" w:rsidRPr="001B6C39" w:rsidRDefault="001B6C39" w:rsidP="001B6C39">
            <w:pPr>
              <w:jc w:val="both"/>
              <w:rPr>
                <w:rFonts w:ascii="Verdana" w:hAnsi="Verdana"/>
                <w:sz w:val="20"/>
                <w:szCs w:val="20"/>
                <w:lang w:val="el-GR"/>
              </w:rPr>
            </w:pPr>
          </w:p>
          <w:p w14:paraId="37B1182E" w14:textId="77777777" w:rsidR="001B6C39" w:rsidRPr="001B6C39" w:rsidRDefault="001B6C39" w:rsidP="001B6C39">
            <w:pPr>
              <w:jc w:val="both"/>
              <w:rPr>
                <w:rFonts w:ascii="Verdana" w:hAnsi="Verdana"/>
                <w:sz w:val="20"/>
                <w:szCs w:val="20"/>
                <w:lang w:val="el-GR"/>
              </w:rPr>
            </w:pPr>
          </w:p>
          <w:p w14:paraId="1FF9677E" w14:textId="77777777" w:rsidR="001B6C39" w:rsidRPr="001B6C39" w:rsidRDefault="001B6C39" w:rsidP="001B6C39">
            <w:pPr>
              <w:jc w:val="both"/>
              <w:rPr>
                <w:rFonts w:ascii="Verdana" w:hAnsi="Verdana"/>
                <w:sz w:val="20"/>
                <w:szCs w:val="20"/>
                <w:lang w:val="el-GR"/>
              </w:rPr>
            </w:pPr>
            <w:r w:rsidRPr="001B6C39">
              <w:rPr>
                <w:rFonts w:ascii="Verdana" w:hAnsi="Verdana"/>
                <w:sz w:val="20"/>
                <w:szCs w:val="20"/>
                <w:lang w:val="el-GR"/>
              </w:rPr>
              <w:t>3</w:t>
            </w:r>
          </w:p>
          <w:p w14:paraId="3E040AE4" w14:textId="77777777" w:rsidR="001B6C39" w:rsidRPr="001B6C39" w:rsidRDefault="001B6C39" w:rsidP="001B6C39">
            <w:pPr>
              <w:jc w:val="both"/>
              <w:rPr>
                <w:rFonts w:ascii="Verdana" w:hAnsi="Verdana"/>
                <w:sz w:val="20"/>
                <w:szCs w:val="20"/>
                <w:lang w:val="el-GR"/>
              </w:rPr>
            </w:pPr>
            <w:r w:rsidRPr="001B6C39">
              <w:rPr>
                <w:rFonts w:ascii="Verdana" w:hAnsi="Verdana"/>
                <w:sz w:val="20"/>
                <w:szCs w:val="20"/>
                <w:lang w:val="el-GR"/>
              </w:rPr>
              <w:t>4</w:t>
            </w:r>
          </w:p>
        </w:tc>
        <w:tc>
          <w:tcPr>
            <w:tcW w:w="900" w:type="dxa"/>
          </w:tcPr>
          <w:p w14:paraId="3C22968F" w14:textId="77777777" w:rsidR="001B6C39" w:rsidRPr="001B6C39" w:rsidRDefault="001B6C39" w:rsidP="001B6C39">
            <w:pPr>
              <w:jc w:val="both"/>
              <w:rPr>
                <w:rFonts w:ascii="Verdana" w:hAnsi="Verdana"/>
                <w:sz w:val="20"/>
                <w:szCs w:val="20"/>
                <w:lang w:val="el-GR"/>
              </w:rPr>
            </w:pPr>
          </w:p>
        </w:tc>
        <w:tc>
          <w:tcPr>
            <w:tcW w:w="900" w:type="dxa"/>
          </w:tcPr>
          <w:p w14:paraId="15F6BB9A" w14:textId="77777777" w:rsidR="001B6C39" w:rsidRPr="001B6C39" w:rsidRDefault="001B6C39" w:rsidP="001B6C39">
            <w:pPr>
              <w:jc w:val="both"/>
              <w:rPr>
                <w:rFonts w:ascii="Verdana" w:hAnsi="Verdana"/>
                <w:sz w:val="20"/>
                <w:szCs w:val="20"/>
                <w:lang w:val="el-GR"/>
              </w:rPr>
            </w:pPr>
          </w:p>
        </w:tc>
      </w:tr>
    </w:tbl>
    <w:p w14:paraId="32E9B959" w14:textId="77777777" w:rsidR="001B6C39" w:rsidRPr="001B6C39" w:rsidRDefault="001B6C39" w:rsidP="001B6C39">
      <w:pPr>
        <w:jc w:val="both"/>
        <w:rPr>
          <w:rFonts w:ascii="Verdana" w:hAnsi="Verdana"/>
          <w:sz w:val="24"/>
          <w:szCs w:val="24"/>
          <w:lang w:val="el-GR"/>
        </w:rPr>
      </w:pPr>
      <w:r w:rsidRPr="001B6C39">
        <w:rPr>
          <w:rFonts w:ascii="Verdana" w:hAnsi="Verdana"/>
          <w:sz w:val="24"/>
          <w:szCs w:val="24"/>
          <w:lang w:val="el-GR"/>
        </w:rPr>
        <w:t xml:space="preserve">Η Ελλάδα δεν διαθέτει αυτού του τύπου τα </w:t>
      </w:r>
      <w:r w:rsidRPr="001B6C39">
        <w:rPr>
          <w:rFonts w:ascii="Verdana" w:hAnsi="Verdana"/>
          <w:sz w:val="24"/>
          <w:szCs w:val="24"/>
        </w:rPr>
        <w:t>UAV</w:t>
      </w:r>
      <w:r w:rsidRPr="001B6C39">
        <w:rPr>
          <w:rFonts w:ascii="Verdana" w:hAnsi="Verdana"/>
          <w:sz w:val="24"/>
          <w:szCs w:val="24"/>
          <w:lang w:val="el-GR"/>
        </w:rPr>
        <w:t xml:space="preserve"> (</w:t>
      </w:r>
      <w:r w:rsidRPr="001B6C39">
        <w:rPr>
          <w:rFonts w:ascii="Verdana" w:hAnsi="Verdana"/>
          <w:sz w:val="24"/>
          <w:szCs w:val="24"/>
        </w:rPr>
        <w:t>Drones</w:t>
      </w:r>
      <w:r w:rsidRPr="001B6C39">
        <w:rPr>
          <w:rFonts w:ascii="Verdana" w:hAnsi="Verdana"/>
          <w:sz w:val="24"/>
          <w:szCs w:val="24"/>
          <w:lang w:val="el-GR"/>
        </w:rPr>
        <w:t xml:space="preserve">). Η Τουρκία επενδύει σε αυτό τον τομέα σημαντικά ποσά, προγραμματίζοντας τη χρησιμοποίηση περίπου 40 εξ’ αυτών από την πλατφόρμα του υπό κατασκευή ελαφρού αεροπλανοφόρου </w:t>
      </w:r>
      <w:r w:rsidRPr="001B6C39">
        <w:rPr>
          <w:rFonts w:ascii="Verdana" w:hAnsi="Verdana"/>
          <w:sz w:val="24"/>
          <w:szCs w:val="24"/>
        </w:rPr>
        <w:t>TCG</w:t>
      </w:r>
      <w:r w:rsidRPr="001B6C39">
        <w:rPr>
          <w:rFonts w:ascii="Verdana" w:hAnsi="Verdana"/>
          <w:sz w:val="24"/>
          <w:szCs w:val="24"/>
          <w:lang w:val="el-GR"/>
        </w:rPr>
        <w:t xml:space="preserve"> </w:t>
      </w:r>
      <w:proofErr w:type="spellStart"/>
      <w:r w:rsidRPr="001B6C39">
        <w:rPr>
          <w:rFonts w:ascii="Verdana" w:hAnsi="Verdana"/>
          <w:sz w:val="24"/>
          <w:szCs w:val="24"/>
        </w:rPr>
        <w:t>Anatolu</w:t>
      </w:r>
      <w:proofErr w:type="spellEnd"/>
      <w:r w:rsidRPr="001B6C39">
        <w:rPr>
          <w:rFonts w:ascii="Verdana" w:hAnsi="Verdana"/>
          <w:sz w:val="24"/>
          <w:szCs w:val="24"/>
          <w:lang w:val="el-GR"/>
        </w:rPr>
        <w:t xml:space="preserve">, αντί των μαχητικών </w:t>
      </w:r>
      <w:r w:rsidRPr="001B6C39">
        <w:rPr>
          <w:rFonts w:ascii="Verdana" w:hAnsi="Verdana"/>
          <w:sz w:val="24"/>
          <w:szCs w:val="24"/>
        </w:rPr>
        <w:t>F</w:t>
      </w:r>
      <w:r w:rsidRPr="001B6C39">
        <w:rPr>
          <w:rFonts w:ascii="Verdana" w:hAnsi="Verdana"/>
          <w:sz w:val="24"/>
          <w:szCs w:val="24"/>
          <w:lang w:val="el-GR"/>
        </w:rPr>
        <w:t>-35 από το πρόγραμμα των οποίων την έχουν αποκλείσει οι ΗΠΑ.</w:t>
      </w:r>
    </w:p>
    <w:p w14:paraId="4B784CF8" w14:textId="77777777" w:rsidR="001B6C39" w:rsidRPr="001B6C39" w:rsidRDefault="001B6C39" w:rsidP="001B6C39">
      <w:pPr>
        <w:jc w:val="both"/>
        <w:rPr>
          <w:rFonts w:ascii="Verdana" w:hAnsi="Verdana"/>
          <w:sz w:val="24"/>
          <w:szCs w:val="24"/>
          <w:lang w:val="el-GR"/>
        </w:rPr>
      </w:pPr>
      <w:r w:rsidRPr="001B6C39">
        <w:rPr>
          <w:rFonts w:ascii="Verdana" w:hAnsi="Verdana"/>
          <w:sz w:val="24"/>
          <w:szCs w:val="24"/>
          <w:lang w:val="el-GR"/>
        </w:rPr>
        <w:t xml:space="preserve"> </w:t>
      </w:r>
    </w:p>
    <w:tbl>
      <w:tblPr>
        <w:tblStyle w:val="TableGrid"/>
        <w:tblW w:w="0" w:type="auto"/>
        <w:jc w:val="center"/>
        <w:tblLayout w:type="fixed"/>
        <w:tblLook w:val="04A0" w:firstRow="1" w:lastRow="0" w:firstColumn="1" w:lastColumn="0" w:noHBand="0" w:noVBand="1"/>
      </w:tblPr>
      <w:tblGrid>
        <w:gridCol w:w="1170"/>
        <w:gridCol w:w="3420"/>
        <w:gridCol w:w="990"/>
        <w:gridCol w:w="900"/>
        <w:gridCol w:w="900"/>
      </w:tblGrid>
      <w:tr w:rsidR="001B6C39" w:rsidRPr="001B6C39" w14:paraId="317637A7" w14:textId="77777777" w:rsidTr="001354A6">
        <w:trPr>
          <w:trHeight w:val="507"/>
          <w:jc w:val="center"/>
        </w:trPr>
        <w:tc>
          <w:tcPr>
            <w:tcW w:w="4590" w:type="dxa"/>
            <w:gridSpan w:val="2"/>
            <w:shd w:val="clear" w:color="auto" w:fill="C6D9F1" w:themeFill="text2" w:themeFillTint="33"/>
          </w:tcPr>
          <w:p w14:paraId="612DA46D" w14:textId="77777777" w:rsidR="001B6C39" w:rsidRPr="001B6C39" w:rsidRDefault="001B6C39" w:rsidP="001B6C39">
            <w:pPr>
              <w:jc w:val="both"/>
              <w:rPr>
                <w:rFonts w:ascii="Verdana" w:hAnsi="Verdana"/>
                <w:b/>
                <w:color w:val="17365D" w:themeColor="text2" w:themeShade="BF"/>
                <w:sz w:val="20"/>
                <w:szCs w:val="20"/>
              </w:rPr>
            </w:pPr>
            <w:r w:rsidRPr="001B6C39">
              <w:rPr>
                <w:rFonts w:ascii="Verdana" w:hAnsi="Verdana"/>
                <w:b/>
                <w:color w:val="17365D" w:themeColor="text2" w:themeShade="BF"/>
                <w:sz w:val="20"/>
                <w:szCs w:val="20"/>
                <w:lang w:val="el-GR"/>
              </w:rPr>
              <w:t xml:space="preserve">ΣΥΣΤΗΜΑΤΑ ΕΚΤΟΞΕΥΣΗΣ ΒΛΗΜΑΤΩΝ </w:t>
            </w:r>
          </w:p>
          <w:p w14:paraId="2F09DDBD" w14:textId="77777777" w:rsidR="001B6C39" w:rsidRPr="001B6C39" w:rsidRDefault="001B6C39" w:rsidP="001B6C39">
            <w:pPr>
              <w:jc w:val="both"/>
              <w:rPr>
                <w:rFonts w:ascii="Verdana" w:hAnsi="Verdana"/>
                <w:b/>
                <w:color w:val="17365D" w:themeColor="text2" w:themeShade="BF"/>
                <w:sz w:val="20"/>
                <w:szCs w:val="20"/>
              </w:rPr>
            </w:pPr>
            <w:r w:rsidRPr="001B6C39">
              <w:rPr>
                <w:rFonts w:ascii="Verdana" w:hAnsi="Verdana"/>
                <w:b/>
                <w:color w:val="17365D" w:themeColor="text2" w:themeShade="BF"/>
                <w:sz w:val="20"/>
                <w:szCs w:val="20"/>
              </w:rPr>
              <w:t>(Missile Launcher Systems)</w:t>
            </w:r>
          </w:p>
        </w:tc>
        <w:tc>
          <w:tcPr>
            <w:tcW w:w="990" w:type="dxa"/>
            <w:shd w:val="clear" w:color="auto" w:fill="C6D9F1" w:themeFill="text2" w:themeFillTint="33"/>
          </w:tcPr>
          <w:p w14:paraId="288C63F8" w14:textId="77777777" w:rsidR="001B6C39" w:rsidRPr="001B6C39" w:rsidRDefault="001B6C39" w:rsidP="001B6C39">
            <w:pPr>
              <w:jc w:val="both"/>
              <w:rPr>
                <w:rFonts w:ascii="Verdana" w:hAnsi="Verdana"/>
                <w:b/>
                <w:color w:val="17365D" w:themeColor="text2" w:themeShade="BF"/>
                <w:sz w:val="20"/>
                <w:szCs w:val="20"/>
              </w:rPr>
            </w:pPr>
            <w:r w:rsidRPr="001B6C39">
              <w:rPr>
                <w:rFonts w:ascii="Verdana" w:hAnsi="Verdana"/>
                <w:b/>
                <w:color w:val="17365D" w:themeColor="text2" w:themeShade="BF"/>
                <w:sz w:val="20"/>
                <w:szCs w:val="20"/>
              </w:rPr>
              <w:t>2021</w:t>
            </w:r>
          </w:p>
        </w:tc>
        <w:tc>
          <w:tcPr>
            <w:tcW w:w="900" w:type="dxa"/>
            <w:shd w:val="clear" w:color="auto" w:fill="C6D9F1" w:themeFill="text2" w:themeFillTint="33"/>
          </w:tcPr>
          <w:p w14:paraId="2CE3DF70" w14:textId="77777777" w:rsidR="001B6C39" w:rsidRPr="001B6C39" w:rsidRDefault="001B6C39" w:rsidP="001B6C39">
            <w:pPr>
              <w:jc w:val="both"/>
              <w:rPr>
                <w:rFonts w:ascii="Verdana" w:hAnsi="Verdana"/>
                <w:b/>
                <w:color w:val="17365D" w:themeColor="text2" w:themeShade="BF"/>
                <w:sz w:val="20"/>
                <w:szCs w:val="20"/>
              </w:rPr>
            </w:pPr>
            <w:r w:rsidRPr="001B6C39">
              <w:rPr>
                <w:rFonts w:ascii="Verdana" w:hAnsi="Verdana"/>
                <w:b/>
                <w:sz w:val="20"/>
                <w:szCs w:val="20"/>
              </w:rPr>
              <w:t>2014</w:t>
            </w:r>
          </w:p>
        </w:tc>
        <w:tc>
          <w:tcPr>
            <w:tcW w:w="900" w:type="dxa"/>
            <w:shd w:val="clear" w:color="auto" w:fill="C6D9F1" w:themeFill="text2" w:themeFillTint="33"/>
          </w:tcPr>
          <w:p w14:paraId="3CFF83F6" w14:textId="77777777" w:rsidR="001B6C39" w:rsidRPr="001B6C39" w:rsidRDefault="001B6C39" w:rsidP="001B6C39">
            <w:pPr>
              <w:jc w:val="both"/>
              <w:rPr>
                <w:rFonts w:ascii="Verdana" w:hAnsi="Verdana"/>
                <w:b/>
                <w:sz w:val="20"/>
                <w:szCs w:val="20"/>
                <w:lang w:val="el-GR"/>
              </w:rPr>
            </w:pPr>
            <w:r w:rsidRPr="001B6C39">
              <w:rPr>
                <w:rFonts w:ascii="Verdana" w:hAnsi="Verdana"/>
                <w:b/>
                <w:sz w:val="20"/>
                <w:szCs w:val="20"/>
              </w:rPr>
              <w:t>2004</w:t>
            </w:r>
          </w:p>
        </w:tc>
      </w:tr>
      <w:tr w:rsidR="001B6C39" w:rsidRPr="005A0847" w14:paraId="51A17A9C" w14:textId="77777777" w:rsidTr="001354A6">
        <w:trPr>
          <w:trHeight w:val="845"/>
          <w:jc w:val="center"/>
        </w:trPr>
        <w:tc>
          <w:tcPr>
            <w:tcW w:w="1170" w:type="dxa"/>
          </w:tcPr>
          <w:p w14:paraId="1F41DFDB" w14:textId="77777777" w:rsidR="001B6C39" w:rsidRPr="001B6C39" w:rsidRDefault="001B6C39" w:rsidP="001B6C39">
            <w:pPr>
              <w:jc w:val="both"/>
              <w:rPr>
                <w:rFonts w:ascii="Verdana" w:hAnsi="Verdana"/>
                <w:sz w:val="20"/>
                <w:szCs w:val="20"/>
              </w:rPr>
            </w:pPr>
          </w:p>
          <w:p w14:paraId="3D359466"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2A262FDB" wp14:editId="1606BF00">
                  <wp:extent cx="404038" cy="227271"/>
                  <wp:effectExtent l="0" t="0" r="0" b="190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k f;ag.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419030" cy="235704"/>
                          </a:xfrm>
                          <a:prstGeom prst="rect">
                            <a:avLst/>
                          </a:prstGeom>
                        </pic:spPr>
                      </pic:pic>
                    </a:graphicData>
                  </a:graphic>
                </wp:inline>
              </w:drawing>
            </w:r>
          </w:p>
        </w:tc>
        <w:tc>
          <w:tcPr>
            <w:tcW w:w="3420" w:type="dxa"/>
          </w:tcPr>
          <w:p w14:paraId="4B8ADD9A" w14:textId="77777777" w:rsidR="001B6C39" w:rsidRPr="001B6C39" w:rsidRDefault="001B6C39" w:rsidP="001B6C39">
            <w:pPr>
              <w:jc w:val="both"/>
              <w:rPr>
                <w:rFonts w:ascii="Verdana" w:hAnsi="Verdana"/>
                <w:sz w:val="20"/>
                <w:szCs w:val="20"/>
                <w:lang w:val="el-GR"/>
              </w:rPr>
            </w:pPr>
            <w:r w:rsidRPr="001B6C39">
              <w:rPr>
                <w:rFonts w:ascii="Verdana" w:hAnsi="Verdana"/>
                <w:sz w:val="20"/>
                <w:szCs w:val="20"/>
                <w:lang w:val="el-GR"/>
              </w:rPr>
              <w:t xml:space="preserve">Αέρος – εδάφους </w:t>
            </w:r>
          </w:p>
          <w:p w14:paraId="296440E7" w14:textId="1362A1A8" w:rsidR="001B6C39" w:rsidRPr="001B6C39" w:rsidRDefault="001B6C39" w:rsidP="001B6C39">
            <w:pPr>
              <w:jc w:val="both"/>
              <w:rPr>
                <w:rFonts w:ascii="Verdana" w:hAnsi="Verdana"/>
                <w:sz w:val="20"/>
                <w:szCs w:val="20"/>
                <w:lang w:val="el-GR"/>
              </w:rPr>
            </w:pPr>
            <w:r w:rsidRPr="001B6C39">
              <w:rPr>
                <w:rFonts w:ascii="Verdana" w:hAnsi="Verdana"/>
                <w:sz w:val="20"/>
                <w:szCs w:val="20"/>
                <w:lang w:val="el-GR"/>
              </w:rPr>
              <w:t xml:space="preserve">( </w:t>
            </w:r>
            <w:r w:rsidRPr="001B6C39">
              <w:rPr>
                <w:rFonts w:ascii="Verdana" w:hAnsi="Verdana"/>
                <w:sz w:val="20"/>
                <w:szCs w:val="20"/>
              </w:rPr>
              <w:t>AGM</w:t>
            </w:r>
            <w:r w:rsidRPr="001B6C39">
              <w:rPr>
                <w:rFonts w:ascii="Verdana" w:hAnsi="Verdana"/>
                <w:sz w:val="20"/>
                <w:szCs w:val="20"/>
                <w:lang w:val="el-GR"/>
              </w:rPr>
              <w:t xml:space="preserve"> -114, </w:t>
            </w:r>
            <w:proofErr w:type="spellStart"/>
            <w:r w:rsidRPr="001B6C39">
              <w:rPr>
                <w:rFonts w:ascii="Verdana" w:hAnsi="Verdana"/>
                <w:sz w:val="20"/>
                <w:szCs w:val="20"/>
              </w:rPr>
              <w:t>AShM</w:t>
            </w:r>
            <w:proofErr w:type="spellEnd"/>
            <w:r w:rsidR="005A0847">
              <w:rPr>
                <w:rFonts w:ascii="Verdana" w:hAnsi="Verdana"/>
                <w:sz w:val="20"/>
                <w:szCs w:val="20"/>
                <w:lang w:val="el-GR"/>
              </w:rPr>
              <w:t xml:space="preserve"> </w:t>
            </w:r>
            <w:r w:rsidRPr="001B6C39">
              <w:rPr>
                <w:rFonts w:ascii="Verdana" w:hAnsi="Verdana"/>
                <w:sz w:val="20"/>
                <w:szCs w:val="20"/>
              </w:rPr>
              <w:t>Penguin</w:t>
            </w:r>
            <w:r w:rsidRPr="001B6C39">
              <w:rPr>
                <w:rFonts w:ascii="Verdana" w:hAnsi="Verdana"/>
                <w:sz w:val="20"/>
                <w:szCs w:val="20"/>
                <w:lang w:val="el-GR"/>
              </w:rPr>
              <w:t>)</w:t>
            </w:r>
          </w:p>
        </w:tc>
        <w:tc>
          <w:tcPr>
            <w:tcW w:w="990" w:type="dxa"/>
          </w:tcPr>
          <w:p w14:paraId="061A9D3C" w14:textId="77777777" w:rsidR="001B6C39" w:rsidRPr="001B6C39" w:rsidRDefault="001B6C39" w:rsidP="001B6C39">
            <w:pPr>
              <w:jc w:val="both"/>
              <w:rPr>
                <w:rFonts w:ascii="Verdana" w:hAnsi="Verdana"/>
                <w:sz w:val="20"/>
                <w:szCs w:val="20"/>
                <w:lang w:val="el-GR"/>
              </w:rPr>
            </w:pPr>
          </w:p>
        </w:tc>
        <w:tc>
          <w:tcPr>
            <w:tcW w:w="900" w:type="dxa"/>
          </w:tcPr>
          <w:p w14:paraId="460ECCEE" w14:textId="77777777" w:rsidR="001B6C39" w:rsidRPr="001B6C39" w:rsidRDefault="001B6C39" w:rsidP="001B6C39">
            <w:pPr>
              <w:jc w:val="both"/>
              <w:rPr>
                <w:rFonts w:ascii="Verdana" w:hAnsi="Verdana"/>
                <w:sz w:val="20"/>
                <w:szCs w:val="20"/>
                <w:lang w:val="el-GR"/>
              </w:rPr>
            </w:pPr>
          </w:p>
        </w:tc>
        <w:tc>
          <w:tcPr>
            <w:tcW w:w="900" w:type="dxa"/>
          </w:tcPr>
          <w:p w14:paraId="40D8A0E6" w14:textId="77777777" w:rsidR="001B6C39" w:rsidRPr="001B6C39" w:rsidRDefault="001B6C39" w:rsidP="001B6C39">
            <w:pPr>
              <w:jc w:val="both"/>
              <w:rPr>
                <w:rFonts w:ascii="Verdana" w:hAnsi="Verdana"/>
                <w:sz w:val="20"/>
                <w:szCs w:val="20"/>
                <w:lang w:val="el-GR"/>
              </w:rPr>
            </w:pPr>
          </w:p>
        </w:tc>
      </w:tr>
      <w:tr w:rsidR="001B6C39" w:rsidRPr="005A0847" w14:paraId="07F8E979" w14:textId="77777777" w:rsidTr="001354A6">
        <w:trPr>
          <w:trHeight w:val="800"/>
          <w:jc w:val="center"/>
        </w:trPr>
        <w:tc>
          <w:tcPr>
            <w:tcW w:w="1170" w:type="dxa"/>
          </w:tcPr>
          <w:p w14:paraId="3AE99175" w14:textId="77777777" w:rsidR="001B6C39" w:rsidRPr="001B6C39" w:rsidRDefault="001B6C39" w:rsidP="001B6C39">
            <w:pPr>
              <w:jc w:val="both"/>
              <w:rPr>
                <w:rFonts w:ascii="Verdana" w:hAnsi="Verdana"/>
                <w:sz w:val="20"/>
                <w:szCs w:val="20"/>
                <w:lang w:val="el-GR"/>
              </w:rPr>
            </w:pPr>
          </w:p>
          <w:p w14:paraId="2D7E06BA"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1BDA1FB2" wp14:editId="19FEA816">
                  <wp:extent cx="404038" cy="234159"/>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ish flag.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406506" cy="235589"/>
                          </a:xfrm>
                          <a:prstGeom prst="rect">
                            <a:avLst/>
                          </a:prstGeom>
                        </pic:spPr>
                      </pic:pic>
                    </a:graphicData>
                  </a:graphic>
                </wp:inline>
              </w:drawing>
            </w:r>
          </w:p>
          <w:p w14:paraId="56D4E383" w14:textId="77777777" w:rsidR="001B6C39" w:rsidRPr="001B6C39" w:rsidRDefault="001B6C39" w:rsidP="001B6C39">
            <w:pPr>
              <w:jc w:val="both"/>
              <w:rPr>
                <w:rFonts w:ascii="Verdana" w:hAnsi="Verdana"/>
                <w:sz w:val="20"/>
                <w:szCs w:val="20"/>
                <w:lang w:val="el-GR"/>
              </w:rPr>
            </w:pPr>
          </w:p>
        </w:tc>
        <w:tc>
          <w:tcPr>
            <w:tcW w:w="3420" w:type="dxa"/>
          </w:tcPr>
          <w:p w14:paraId="4028FF8B" w14:textId="77777777" w:rsidR="001B6C39" w:rsidRPr="001B6C39" w:rsidRDefault="001B6C39" w:rsidP="001B6C39">
            <w:pPr>
              <w:jc w:val="both"/>
              <w:rPr>
                <w:rFonts w:ascii="Verdana" w:hAnsi="Verdana"/>
                <w:sz w:val="20"/>
                <w:szCs w:val="20"/>
                <w:lang w:val="el-GR"/>
              </w:rPr>
            </w:pPr>
            <w:r w:rsidRPr="001B6C39">
              <w:rPr>
                <w:rFonts w:ascii="Verdana" w:hAnsi="Verdana"/>
                <w:sz w:val="20"/>
                <w:szCs w:val="20"/>
                <w:lang w:val="el-GR"/>
              </w:rPr>
              <w:t xml:space="preserve">Αέρος – εδάφους </w:t>
            </w:r>
          </w:p>
          <w:p w14:paraId="7FE040FF" w14:textId="43050CA5" w:rsidR="001B6C39" w:rsidRPr="001B6C39" w:rsidRDefault="001B6C39" w:rsidP="001B6C39">
            <w:pPr>
              <w:jc w:val="both"/>
              <w:rPr>
                <w:rFonts w:ascii="Verdana" w:hAnsi="Verdana"/>
                <w:sz w:val="20"/>
                <w:szCs w:val="20"/>
                <w:lang w:val="el-GR"/>
              </w:rPr>
            </w:pPr>
            <w:r w:rsidRPr="001B6C39">
              <w:rPr>
                <w:rFonts w:ascii="Verdana" w:hAnsi="Verdana"/>
                <w:sz w:val="20"/>
                <w:szCs w:val="20"/>
                <w:lang w:val="el-GR"/>
              </w:rPr>
              <w:t xml:space="preserve">( </w:t>
            </w:r>
            <w:r w:rsidRPr="001B6C39">
              <w:rPr>
                <w:rFonts w:ascii="Verdana" w:hAnsi="Verdana"/>
                <w:sz w:val="20"/>
                <w:szCs w:val="20"/>
              </w:rPr>
              <w:t>AGM</w:t>
            </w:r>
            <w:r w:rsidRPr="001B6C39">
              <w:rPr>
                <w:rFonts w:ascii="Verdana" w:hAnsi="Verdana"/>
                <w:sz w:val="20"/>
                <w:szCs w:val="20"/>
                <w:lang w:val="el-GR"/>
              </w:rPr>
              <w:t xml:space="preserve">, </w:t>
            </w:r>
            <w:proofErr w:type="spellStart"/>
            <w:r w:rsidRPr="001B6C39">
              <w:rPr>
                <w:rFonts w:ascii="Verdana" w:hAnsi="Verdana"/>
                <w:sz w:val="20"/>
                <w:szCs w:val="20"/>
              </w:rPr>
              <w:t>AShM</w:t>
            </w:r>
            <w:proofErr w:type="spellEnd"/>
            <w:r w:rsidR="005A0847">
              <w:rPr>
                <w:rFonts w:ascii="Verdana" w:hAnsi="Verdana"/>
                <w:sz w:val="20"/>
                <w:szCs w:val="20"/>
                <w:lang w:val="el-GR"/>
              </w:rPr>
              <w:t xml:space="preserve"> </w:t>
            </w:r>
            <w:r w:rsidRPr="001B6C39">
              <w:rPr>
                <w:rFonts w:ascii="Verdana" w:hAnsi="Verdana"/>
                <w:sz w:val="20"/>
                <w:szCs w:val="20"/>
              </w:rPr>
              <w:t>Penguin</w:t>
            </w:r>
            <w:r w:rsidRPr="001B6C39">
              <w:rPr>
                <w:rFonts w:ascii="Verdana" w:hAnsi="Verdana"/>
                <w:sz w:val="20"/>
                <w:szCs w:val="20"/>
                <w:lang w:val="el-GR"/>
              </w:rPr>
              <w:t>)</w:t>
            </w:r>
          </w:p>
        </w:tc>
        <w:tc>
          <w:tcPr>
            <w:tcW w:w="990" w:type="dxa"/>
          </w:tcPr>
          <w:p w14:paraId="592A7E1B" w14:textId="77777777" w:rsidR="001B6C39" w:rsidRPr="001B6C39" w:rsidRDefault="001B6C39" w:rsidP="001B6C39">
            <w:pPr>
              <w:jc w:val="both"/>
              <w:rPr>
                <w:rFonts w:ascii="Verdana" w:hAnsi="Verdana"/>
                <w:sz w:val="20"/>
                <w:szCs w:val="20"/>
                <w:lang w:val="el-GR"/>
              </w:rPr>
            </w:pPr>
          </w:p>
        </w:tc>
        <w:tc>
          <w:tcPr>
            <w:tcW w:w="900" w:type="dxa"/>
          </w:tcPr>
          <w:p w14:paraId="4E34BB3B" w14:textId="77777777" w:rsidR="001B6C39" w:rsidRPr="001B6C39" w:rsidRDefault="001B6C39" w:rsidP="001B6C39">
            <w:pPr>
              <w:jc w:val="both"/>
              <w:rPr>
                <w:rFonts w:ascii="Verdana" w:hAnsi="Verdana"/>
                <w:sz w:val="20"/>
                <w:szCs w:val="20"/>
                <w:lang w:val="el-GR"/>
              </w:rPr>
            </w:pPr>
          </w:p>
        </w:tc>
        <w:tc>
          <w:tcPr>
            <w:tcW w:w="900" w:type="dxa"/>
          </w:tcPr>
          <w:p w14:paraId="57FFB613" w14:textId="77777777" w:rsidR="001B6C39" w:rsidRPr="001B6C39" w:rsidRDefault="001B6C39" w:rsidP="001B6C39">
            <w:pPr>
              <w:jc w:val="both"/>
              <w:rPr>
                <w:rFonts w:ascii="Verdana" w:hAnsi="Verdana"/>
                <w:sz w:val="20"/>
                <w:szCs w:val="20"/>
                <w:lang w:val="el-GR"/>
              </w:rPr>
            </w:pPr>
          </w:p>
        </w:tc>
      </w:tr>
    </w:tbl>
    <w:p w14:paraId="73217004" w14:textId="77777777" w:rsidR="001B6C39" w:rsidRPr="001B6C39" w:rsidRDefault="001B6C39" w:rsidP="001B6C39">
      <w:pPr>
        <w:jc w:val="both"/>
        <w:rPr>
          <w:rFonts w:ascii="Verdana" w:hAnsi="Verdana"/>
          <w:lang w:val="el-GR"/>
        </w:rPr>
      </w:pPr>
    </w:p>
    <w:p w14:paraId="64D337F8" w14:textId="77777777" w:rsidR="001B6C39" w:rsidRPr="001B6C39" w:rsidRDefault="001B6C39" w:rsidP="001B6C39">
      <w:pPr>
        <w:spacing w:after="0"/>
        <w:jc w:val="center"/>
        <w:rPr>
          <w:rFonts w:ascii="Verdana" w:hAnsi="Verdana"/>
          <w:b/>
          <w:color w:val="4A442A" w:themeColor="background2" w:themeShade="40"/>
          <w:sz w:val="44"/>
          <w:szCs w:val="44"/>
          <w:lang w:val="el-GR"/>
        </w:rPr>
      </w:pPr>
    </w:p>
    <w:p w14:paraId="1617224D" w14:textId="77777777" w:rsidR="001B6C39" w:rsidRPr="001B6C39" w:rsidRDefault="001B6C39" w:rsidP="001B6C39">
      <w:pPr>
        <w:spacing w:after="0"/>
        <w:jc w:val="center"/>
        <w:rPr>
          <w:rFonts w:ascii="Verdana" w:hAnsi="Verdana"/>
          <w:b/>
          <w:color w:val="4A442A" w:themeColor="background2" w:themeShade="40"/>
          <w:sz w:val="44"/>
          <w:szCs w:val="44"/>
          <w:lang w:val="el-GR"/>
        </w:rPr>
      </w:pPr>
    </w:p>
    <w:p w14:paraId="108BAB75" w14:textId="77777777" w:rsidR="001B6C39" w:rsidRPr="001B6C39" w:rsidRDefault="001B6C39" w:rsidP="001B6C39">
      <w:pPr>
        <w:spacing w:after="0"/>
        <w:jc w:val="center"/>
        <w:rPr>
          <w:rFonts w:ascii="Verdana" w:hAnsi="Verdana"/>
          <w:b/>
          <w:color w:val="4A442A" w:themeColor="background2" w:themeShade="40"/>
          <w:sz w:val="44"/>
          <w:szCs w:val="44"/>
          <w:lang w:val="el-GR"/>
        </w:rPr>
      </w:pPr>
    </w:p>
    <w:p w14:paraId="593D65EB" w14:textId="77777777" w:rsidR="001B6C39" w:rsidRPr="001B6C39" w:rsidRDefault="001B6C39" w:rsidP="001B6C39">
      <w:pPr>
        <w:spacing w:after="0"/>
        <w:jc w:val="center"/>
        <w:rPr>
          <w:rFonts w:ascii="Verdana" w:hAnsi="Verdana"/>
          <w:b/>
          <w:color w:val="4A442A" w:themeColor="background2" w:themeShade="40"/>
          <w:sz w:val="44"/>
          <w:szCs w:val="44"/>
          <w:lang w:val="el-GR"/>
        </w:rPr>
      </w:pPr>
    </w:p>
    <w:p w14:paraId="237BCDFA" w14:textId="77777777" w:rsidR="001B6C39" w:rsidRPr="001B6C39" w:rsidRDefault="001B6C39" w:rsidP="001B6C39">
      <w:pPr>
        <w:spacing w:after="0"/>
        <w:jc w:val="center"/>
        <w:rPr>
          <w:rFonts w:ascii="Verdana" w:hAnsi="Verdana"/>
          <w:b/>
          <w:color w:val="4A442A" w:themeColor="background2" w:themeShade="40"/>
          <w:sz w:val="44"/>
          <w:szCs w:val="44"/>
          <w:lang w:val="el-GR"/>
        </w:rPr>
      </w:pPr>
    </w:p>
    <w:p w14:paraId="5F99AEFC" w14:textId="77777777" w:rsidR="001B6C39" w:rsidRPr="001B6C39" w:rsidRDefault="001B6C39" w:rsidP="001B6C39">
      <w:pPr>
        <w:spacing w:after="0"/>
        <w:jc w:val="center"/>
        <w:rPr>
          <w:rFonts w:ascii="Verdana" w:hAnsi="Verdana"/>
          <w:b/>
          <w:color w:val="4A442A" w:themeColor="background2" w:themeShade="40"/>
          <w:sz w:val="44"/>
          <w:szCs w:val="44"/>
          <w:lang w:val="el-GR"/>
        </w:rPr>
      </w:pPr>
    </w:p>
    <w:p w14:paraId="25DAD81C" w14:textId="77777777" w:rsidR="001B6C39" w:rsidRPr="001B6C39" w:rsidRDefault="001B6C39" w:rsidP="001B6C39">
      <w:pPr>
        <w:spacing w:after="0"/>
        <w:jc w:val="center"/>
        <w:rPr>
          <w:rFonts w:ascii="Verdana" w:hAnsi="Verdana"/>
          <w:b/>
          <w:color w:val="4A442A" w:themeColor="background2" w:themeShade="40"/>
          <w:sz w:val="44"/>
          <w:szCs w:val="44"/>
          <w:lang w:val="el-GR"/>
        </w:rPr>
      </w:pPr>
    </w:p>
    <w:p w14:paraId="57A1667D" w14:textId="77777777" w:rsidR="001B6C39" w:rsidRPr="001B6C39" w:rsidRDefault="001B6C39" w:rsidP="001B6C39">
      <w:pPr>
        <w:spacing w:after="0"/>
        <w:jc w:val="center"/>
        <w:rPr>
          <w:rFonts w:ascii="Verdana" w:hAnsi="Verdana"/>
          <w:b/>
          <w:color w:val="4A442A" w:themeColor="background2" w:themeShade="40"/>
          <w:sz w:val="44"/>
          <w:szCs w:val="44"/>
          <w:lang w:val="el-GR"/>
        </w:rPr>
      </w:pPr>
    </w:p>
    <w:p w14:paraId="65E5ABB7" w14:textId="77777777" w:rsidR="001B6C39" w:rsidRPr="001B6C39" w:rsidRDefault="001B6C39" w:rsidP="001B6C39">
      <w:pPr>
        <w:spacing w:after="0"/>
        <w:jc w:val="center"/>
        <w:rPr>
          <w:rFonts w:ascii="Verdana" w:hAnsi="Verdana"/>
          <w:b/>
          <w:color w:val="4A442A" w:themeColor="background2" w:themeShade="40"/>
          <w:sz w:val="44"/>
          <w:szCs w:val="44"/>
          <w:lang w:val="el-GR"/>
        </w:rPr>
      </w:pPr>
      <w:r w:rsidRPr="001B6C39">
        <w:rPr>
          <w:rFonts w:ascii="Verdana" w:hAnsi="Verdana"/>
          <w:b/>
          <w:color w:val="4A442A" w:themeColor="background2" w:themeShade="40"/>
          <w:sz w:val="44"/>
          <w:szCs w:val="44"/>
          <w:lang w:val="el-GR"/>
        </w:rPr>
        <w:lastRenderedPageBreak/>
        <w:t>ΠΟΛΕΜΙΚΗ ΑΕΡΟΠΟΡΙΑ</w:t>
      </w:r>
    </w:p>
    <w:p w14:paraId="36F9714F" w14:textId="77777777" w:rsidR="001B6C39" w:rsidRPr="001B6C39" w:rsidRDefault="001B6C39" w:rsidP="001B6C39">
      <w:pPr>
        <w:spacing w:after="0"/>
        <w:jc w:val="center"/>
        <w:rPr>
          <w:rFonts w:ascii="Verdana" w:hAnsi="Verdana"/>
          <w:b/>
          <w:color w:val="4A442A" w:themeColor="background2" w:themeShade="40"/>
          <w:sz w:val="44"/>
          <w:szCs w:val="44"/>
          <w:lang w:val="el-GR"/>
        </w:rPr>
      </w:pPr>
    </w:p>
    <w:tbl>
      <w:tblPr>
        <w:tblStyle w:val="TableGrid"/>
        <w:tblW w:w="0" w:type="auto"/>
        <w:jc w:val="center"/>
        <w:tblLayout w:type="fixed"/>
        <w:tblLook w:val="04A0" w:firstRow="1" w:lastRow="0" w:firstColumn="1" w:lastColumn="0" w:noHBand="0" w:noVBand="1"/>
      </w:tblPr>
      <w:tblGrid>
        <w:gridCol w:w="1170"/>
        <w:gridCol w:w="3510"/>
        <w:gridCol w:w="1215"/>
        <w:gridCol w:w="1170"/>
        <w:gridCol w:w="1125"/>
      </w:tblGrid>
      <w:tr w:rsidR="001B6C39" w:rsidRPr="001B6C39" w14:paraId="1512A5F8" w14:textId="77777777" w:rsidTr="001354A6">
        <w:trPr>
          <w:trHeight w:val="507"/>
          <w:jc w:val="center"/>
        </w:trPr>
        <w:tc>
          <w:tcPr>
            <w:tcW w:w="4680" w:type="dxa"/>
            <w:gridSpan w:val="2"/>
            <w:shd w:val="clear" w:color="auto" w:fill="C4BC96" w:themeFill="background2" w:themeFillShade="BF"/>
          </w:tcPr>
          <w:p w14:paraId="1A7CB7C5" w14:textId="77777777" w:rsidR="001B6C39" w:rsidRPr="001B6C39" w:rsidRDefault="001B6C39" w:rsidP="001B6C39">
            <w:pPr>
              <w:jc w:val="both"/>
              <w:rPr>
                <w:rFonts w:ascii="Verdana" w:hAnsi="Verdana"/>
                <w:b/>
                <w:color w:val="17365D" w:themeColor="text2" w:themeShade="BF"/>
                <w:sz w:val="20"/>
                <w:szCs w:val="20"/>
              </w:rPr>
            </w:pPr>
            <w:r w:rsidRPr="001B6C39">
              <w:rPr>
                <w:rFonts w:ascii="Verdana" w:hAnsi="Verdana"/>
                <w:b/>
                <w:noProof/>
                <w:color w:val="17365D" w:themeColor="text2" w:themeShade="BF"/>
                <w:sz w:val="20"/>
                <w:szCs w:val="20"/>
              </w:rPr>
              <w:drawing>
                <wp:anchor distT="0" distB="0" distL="114300" distR="114300" simplePos="0" relativeHeight="251652096" behindDoc="0" locked="0" layoutInCell="1" allowOverlap="1" wp14:anchorId="59832537" wp14:editId="173784ED">
                  <wp:simplePos x="0" y="0"/>
                  <wp:positionH relativeFrom="column">
                    <wp:posOffset>-5715</wp:posOffset>
                  </wp:positionH>
                  <wp:positionV relativeFrom="paragraph">
                    <wp:posOffset>20955</wp:posOffset>
                  </wp:positionV>
                  <wp:extent cx="542290" cy="361315"/>
                  <wp:effectExtent l="0" t="0" r="0" b="635"/>
                  <wp:wrapSquare wrapText="bothSides"/>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128009.jpg"/>
                          <pic:cNvPicPr/>
                        </pic:nvPicPr>
                        <pic:blipFill>
                          <a:blip r:embed="rId59" cstate="print">
                            <a:extLst>
                              <a:ext uri="{28A0092B-C50C-407E-A947-70E740481C1C}">
                                <a14:useLocalDpi xmlns:a14="http://schemas.microsoft.com/office/drawing/2010/main" val="0"/>
                              </a:ext>
                            </a:extLst>
                          </a:blip>
                          <a:stretch>
                            <a:fillRect/>
                          </a:stretch>
                        </pic:blipFill>
                        <pic:spPr>
                          <a:xfrm>
                            <a:off x="0" y="0"/>
                            <a:ext cx="542290" cy="361315"/>
                          </a:xfrm>
                          <a:prstGeom prst="rect">
                            <a:avLst/>
                          </a:prstGeom>
                        </pic:spPr>
                      </pic:pic>
                    </a:graphicData>
                  </a:graphic>
                  <wp14:sizeRelH relativeFrom="page">
                    <wp14:pctWidth>0</wp14:pctWidth>
                  </wp14:sizeRelH>
                  <wp14:sizeRelV relativeFrom="page">
                    <wp14:pctHeight>0</wp14:pctHeight>
                  </wp14:sizeRelV>
                </wp:anchor>
              </w:drawing>
            </w:r>
            <w:r w:rsidRPr="001B6C39">
              <w:rPr>
                <w:rFonts w:ascii="Verdana" w:hAnsi="Verdana"/>
                <w:b/>
                <w:color w:val="17365D" w:themeColor="text2" w:themeShade="BF"/>
                <w:sz w:val="20"/>
                <w:szCs w:val="20"/>
                <w:lang w:val="el-GR"/>
              </w:rPr>
              <w:t>ΑΝΘΡΩΠΙΝΟ</w:t>
            </w:r>
            <w:r w:rsidRPr="001B6C39">
              <w:rPr>
                <w:rFonts w:ascii="Verdana" w:hAnsi="Verdana"/>
                <w:b/>
                <w:color w:val="17365D" w:themeColor="text2" w:themeShade="BF"/>
                <w:sz w:val="20"/>
                <w:szCs w:val="20"/>
              </w:rPr>
              <w:t xml:space="preserve"> </w:t>
            </w:r>
            <w:r w:rsidRPr="001B6C39">
              <w:rPr>
                <w:rFonts w:ascii="Verdana" w:hAnsi="Verdana"/>
                <w:b/>
                <w:color w:val="17365D" w:themeColor="text2" w:themeShade="BF"/>
                <w:sz w:val="20"/>
                <w:szCs w:val="20"/>
                <w:lang w:val="el-GR"/>
              </w:rPr>
              <w:t>ΔΥΝΑΜΙΚΟ</w:t>
            </w:r>
          </w:p>
          <w:p w14:paraId="3DA2D2C3" w14:textId="77777777" w:rsidR="001B6C39" w:rsidRPr="001B6C39" w:rsidRDefault="001B6C39" w:rsidP="001B6C39">
            <w:pPr>
              <w:jc w:val="both"/>
              <w:rPr>
                <w:rFonts w:ascii="Verdana" w:hAnsi="Verdana"/>
                <w:b/>
                <w:color w:val="17365D" w:themeColor="text2" w:themeShade="BF"/>
                <w:sz w:val="20"/>
                <w:szCs w:val="20"/>
              </w:rPr>
            </w:pPr>
            <w:r w:rsidRPr="001B6C39">
              <w:rPr>
                <w:rFonts w:ascii="Verdana" w:hAnsi="Verdana"/>
                <w:b/>
                <w:color w:val="17365D" w:themeColor="text2" w:themeShade="BF"/>
                <w:sz w:val="20"/>
                <w:szCs w:val="20"/>
              </w:rPr>
              <w:t>(Air Force Personnel)</w:t>
            </w:r>
          </w:p>
        </w:tc>
        <w:tc>
          <w:tcPr>
            <w:tcW w:w="1215" w:type="dxa"/>
            <w:shd w:val="clear" w:color="auto" w:fill="C4BC96" w:themeFill="background2" w:themeFillShade="BF"/>
          </w:tcPr>
          <w:p w14:paraId="2A7C66A5" w14:textId="77777777" w:rsidR="001B6C39" w:rsidRPr="001B6C39" w:rsidRDefault="001B6C39" w:rsidP="001B6C39">
            <w:pPr>
              <w:jc w:val="center"/>
              <w:rPr>
                <w:rFonts w:ascii="Verdana" w:hAnsi="Verdana"/>
                <w:b/>
                <w:color w:val="17365D" w:themeColor="text2" w:themeShade="BF"/>
                <w:sz w:val="20"/>
                <w:szCs w:val="20"/>
              </w:rPr>
            </w:pPr>
            <w:r w:rsidRPr="001B6C39">
              <w:rPr>
                <w:rFonts w:ascii="Verdana" w:hAnsi="Verdana"/>
                <w:b/>
                <w:color w:val="17365D" w:themeColor="text2" w:themeShade="BF"/>
                <w:sz w:val="20"/>
                <w:szCs w:val="20"/>
              </w:rPr>
              <w:t>2021</w:t>
            </w:r>
          </w:p>
        </w:tc>
        <w:tc>
          <w:tcPr>
            <w:tcW w:w="1170" w:type="dxa"/>
            <w:shd w:val="clear" w:color="auto" w:fill="C4BC96" w:themeFill="background2" w:themeFillShade="BF"/>
          </w:tcPr>
          <w:p w14:paraId="017A9FB0" w14:textId="77777777" w:rsidR="001B6C39" w:rsidRPr="001B6C39" w:rsidRDefault="001B6C39" w:rsidP="001B6C39">
            <w:pPr>
              <w:jc w:val="center"/>
              <w:rPr>
                <w:rFonts w:ascii="Verdana" w:hAnsi="Verdana"/>
                <w:b/>
                <w:color w:val="17365D" w:themeColor="text2" w:themeShade="BF"/>
                <w:sz w:val="20"/>
                <w:szCs w:val="20"/>
                <w:lang w:val="el-GR"/>
              </w:rPr>
            </w:pPr>
            <w:r w:rsidRPr="001B6C39">
              <w:rPr>
                <w:rFonts w:ascii="Verdana" w:hAnsi="Verdana"/>
                <w:b/>
                <w:sz w:val="20"/>
                <w:szCs w:val="20"/>
              </w:rPr>
              <w:t>2014</w:t>
            </w:r>
          </w:p>
        </w:tc>
        <w:tc>
          <w:tcPr>
            <w:tcW w:w="1125" w:type="dxa"/>
            <w:shd w:val="clear" w:color="auto" w:fill="C4BC96" w:themeFill="background2" w:themeFillShade="BF"/>
          </w:tcPr>
          <w:p w14:paraId="584CCAF3" w14:textId="77777777" w:rsidR="001B6C39" w:rsidRPr="001B6C39" w:rsidRDefault="001B6C39" w:rsidP="001B6C39">
            <w:pPr>
              <w:jc w:val="center"/>
              <w:rPr>
                <w:rFonts w:ascii="Verdana" w:hAnsi="Verdana"/>
                <w:b/>
                <w:sz w:val="20"/>
                <w:szCs w:val="20"/>
                <w:lang w:val="el-GR"/>
              </w:rPr>
            </w:pPr>
            <w:r w:rsidRPr="001B6C39">
              <w:rPr>
                <w:rFonts w:ascii="Verdana" w:hAnsi="Verdana"/>
                <w:b/>
                <w:sz w:val="20"/>
                <w:szCs w:val="20"/>
              </w:rPr>
              <w:t>2004</w:t>
            </w:r>
          </w:p>
        </w:tc>
      </w:tr>
      <w:tr w:rsidR="001B6C39" w:rsidRPr="001B6C39" w14:paraId="6E707E68" w14:textId="77777777" w:rsidTr="001354A6">
        <w:trPr>
          <w:trHeight w:val="1030"/>
          <w:jc w:val="center"/>
        </w:trPr>
        <w:tc>
          <w:tcPr>
            <w:tcW w:w="1170" w:type="dxa"/>
          </w:tcPr>
          <w:p w14:paraId="0775EA4C" w14:textId="77777777" w:rsidR="001B6C39" w:rsidRPr="001B6C39" w:rsidRDefault="001B6C39" w:rsidP="001B6C39">
            <w:pPr>
              <w:jc w:val="both"/>
              <w:rPr>
                <w:rFonts w:ascii="Verdana" w:hAnsi="Verdana"/>
                <w:sz w:val="20"/>
                <w:szCs w:val="20"/>
              </w:rPr>
            </w:pPr>
          </w:p>
          <w:p w14:paraId="51AA18DC"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47F338B0" wp14:editId="58D28171">
                  <wp:extent cx="361507" cy="203347"/>
                  <wp:effectExtent l="0" t="0" r="635" b="635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k f;ag.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79212" cy="213306"/>
                          </a:xfrm>
                          <a:prstGeom prst="rect">
                            <a:avLst/>
                          </a:prstGeom>
                        </pic:spPr>
                      </pic:pic>
                    </a:graphicData>
                  </a:graphic>
                </wp:inline>
              </w:drawing>
            </w:r>
          </w:p>
          <w:p w14:paraId="0588930E" w14:textId="77777777" w:rsidR="001B6C39" w:rsidRPr="001B6C39" w:rsidRDefault="001B6C39" w:rsidP="001B6C39">
            <w:pPr>
              <w:jc w:val="both"/>
              <w:rPr>
                <w:rFonts w:ascii="Verdana" w:hAnsi="Verdana"/>
                <w:sz w:val="20"/>
                <w:szCs w:val="20"/>
                <w:lang w:val="el-GR"/>
              </w:rPr>
            </w:pPr>
          </w:p>
        </w:tc>
        <w:tc>
          <w:tcPr>
            <w:tcW w:w="3510" w:type="dxa"/>
          </w:tcPr>
          <w:p w14:paraId="637E3F79" w14:textId="77777777" w:rsidR="001B6C39" w:rsidRPr="001B6C39" w:rsidRDefault="001B6C39" w:rsidP="001B6C39">
            <w:pPr>
              <w:jc w:val="both"/>
              <w:rPr>
                <w:rFonts w:ascii="Verdana" w:hAnsi="Verdana"/>
                <w:sz w:val="20"/>
                <w:szCs w:val="20"/>
                <w:lang w:val="el-GR"/>
              </w:rPr>
            </w:pPr>
            <w:r w:rsidRPr="001B6C39">
              <w:rPr>
                <w:rFonts w:ascii="Verdana" w:hAnsi="Verdana"/>
                <w:sz w:val="20"/>
                <w:szCs w:val="20"/>
                <w:lang w:val="el-GR"/>
              </w:rPr>
              <w:t xml:space="preserve">Επαγγελματίες ( </w:t>
            </w:r>
            <w:r w:rsidRPr="001B6C39">
              <w:rPr>
                <w:rFonts w:ascii="Verdana" w:hAnsi="Verdana"/>
                <w:sz w:val="20"/>
                <w:szCs w:val="20"/>
              </w:rPr>
              <w:t>Professionals</w:t>
            </w:r>
            <w:r w:rsidRPr="001B6C39">
              <w:rPr>
                <w:rFonts w:ascii="Verdana" w:hAnsi="Verdana"/>
                <w:sz w:val="20"/>
                <w:szCs w:val="20"/>
                <w:lang w:val="el-GR"/>
              </w:rPr>
              <w:t>)</w:t>
            </w:r>
          </w:p>
          <w:p w14:paraId="7D55F86B" w14:textId="56DA8FD2" w:rsidR="001B6C39" w:rsidRPr="001B6C39" w:rsidRDefault="001B6C39" w:rsidP="001B6C39">
            <w:pPr>
              <w:jc w:val="both"/>
              <w:rPr>
                <w:rFonts w:ascii="Verdana" w:hAnsi="Verdana"/>
                <w:sz w:val="20"/>
                <w:szCs w:val="20"/>
                <w:lang w:val="el-GR"/>
              </w:rPr>
            </w:pPr>
            <w:r w:rsidRPr="001B6C39">
              <w:rPr>
                <w:rFonts w:ascii="Verdana" w:hAnsi="Verdana"/>
                <w:sz w:val="20"/>
                <w:szCs w:val="20"/>
                <w:lang w:val="el-GR"/>
              </w:rPr>
              <w:t xml:space="preserve"> Κληρωτοί</w:t>
            </w:r>
            <w:r w:rsidR="005A0847">
              <w:rPr>
                <w:rFonts w:ascii="Verdana" w:hAnsi="Verdana"/>
                <w:sz w:val="20"/>
                <w:szCs w:val="20"/>
                <w:lang w:val="el-GR"/>
              </w:rPr>
              <w:t xml:space="preserve"> </w:t>
            </w:r>
            <w:r w:rsidRPr="001B6C39">
              <w:rPr>
                <w:rFonts w:ascii="Verdana" w:hAnsi="Verdana"/>
                <w:sz w:val="20"/>
                <w:szCs w:val="20"/>
                <w:lang w:val="el-GR"/>
              </w:rPr>
              <w:t xml:space="preserve">( </w:t>
            </w:r>
            <w:r w:rsidRPr="001B6C39">
              <w:rPr>
                <w:rFonts w:ascii="Verdana" w:hAnsi="Verdana"/>
                <w:sz w:val="20"/>
                <w:szCs w:val="20"/>
              </w:rPr>
              <w:t>Conscripts</w:t>
            </w:r>
            <w:r w:rsidRPr="001B6C39">
              <w:rPr>
                <w:rFonts w:ascii="Verdana" w:hAnsi="Verdana"/>
                <w:sz w:val="20"/>
                <w:szCs w:val="20"/>
                <w:lang w:val="el-GR"/>
              </w:rPr>
              <w:t xml:space="preserve"> )</w:t>
            </w:r>
          </w:p>
          <w:p w14:paraId="66281D8D" w14:textId="77777777" w:rsidR="001B6C39" w:rsidRPr="001B6C39" w:rsidRDefault="001B6C39" w:rsidP="001B6C39">
            <w:pPr>
              <w:jc w:val="both"/>
              <w:rPr>
                <w:rFonts w:ascii="Verdana" w:hAnsi="Verdana"/>
                <w:b/>
                <w:sz w:val="20"/>
                <w:szCs w:val="20"/>
                <w:lang w:val="el-GR"/>
              </w:rPr>
            </w:pPr>
            <w:r w:rsidRPr="001B6C39">
              <w:rPr>
                <w:rFonts w:ascii="Verdana" w:hAnsi="Verdana"/>
                <w:b/>
                <w:sz w:val="20"/>
                <w:szCs w:val="20"/>
                <w:lang w:val="el-GR"/>
              </w:rPr>
              <w:t>Σύνολο (</w:t>
            </w:r>
            <w:r w:rsidRPr="001B6C39">
              <w:rPr>
                <w:rFonts w:ascii="Verdana" w:hAnsi="Verdana"/>
                <w:b/>
                <w:sz w:val="20"/>
                <w:szCs w:val="20"/>
              </w:rPr>
              <w:t>Total</w:t>
            </w:r>
            <w:r w:rsidRPr="001B6C39">
              <w:rPr>
                <w:rFonts w:ascii="Verdana" w:hAnsi="Verdana"/>
                <w:b/>
                <w:sz w:val="20"/>
                <w:szCs w:val="20"/>
                <w:lang w:val="el-GR"/>
              </w:rPr>
              <w:t>)</w:t>
            </w:r>
          </w:p>
          <w:p w14:paraId="2C028DA7" w14:textId="77777777" w:rsidR="001B6C39" w:rsidRPr="001B6C39" w:rsidRDefault="001B6C39" w:rsidP="001B6C39">
            <w:pPr>
              <w:jc w:val="both"/>
              <w:rPr>
                <w:rFonts w:ascii="Verdana" w:hAnsi="Verdana"/>
                <w:sz w:val="20"/>
                <w:szCs w:val="20"/>
                <w:lang w:val="el-GR"/>
              </w:rPr>
            </w:pPr>
          </w:p>
        </w:tc>
        <w:tc>
          <w:tcPr>
            <w:tcW w:w="1215" w:type="dxa"/>
          </w:tcPr>
          <w:p w14:paraId="79011AED" w14:textId="77777777" w:rsidR="001B6C39" w:rsidRPr="001B6C39" w:rsidRDefault="001B6C39" w:rsidP="001B6C39">
            <w:pPr>
              <w:jc w:val="right"/>
              <w:rPr>
                <w:rFonts w:ascii="Verdana" w:hAnsi="Verdana"/>
                <w:sz w:val="20"/>
                <w:szCs w:val="20"/>
              </w:rPr>
            </w:pPr>
            <w:r w:rsidRPr="001B6C39">
              <w:rPr>
                <w:rFonts w:ascii="Verdana" w:hAnsi="Verdana"/>
                <w:sz w:val="20"/>
                <w:szCs w:val="20"/>
                <w:lang w:val="el-GR"/>
              </w:rPr>
              <w:t>18</w:t>
            </w:r>
            <w:r w:rsidRPr="001B6C39">
              <w:rPr>
                <w:rFonts w:ascii="Verdana" w:hAnsi="Verdana"/>
                <w:sz w:val="20"/>
                <w:szCs w:val="20"/>
              </w:rPr>
              <w:t>.90</w:t>
            </w:r>
            <w:r w:rsidRPr="001B6C39">
              <w:rPr>
                <w:rFonts w:ascii="Verdana" w:hAnsi="Verdana"/>
                <w:sz w:val="20"/>
                <w:szCs w:val="20"/>
                <w:lang w:val="el-GR"/>
              </w:rPr>
              <w:t>0</w:t>
            </w:r>
          </w:p>
          <w:p w14:paraId="3A72FF71" w14:textId="4E875D83" w:rsidR="001B6C39" w:rsidRPr="001B6C39" w:rsidRDefault="005A0847" w:rsidP="001B6C39">
            <w:pPr>
              <w:jc w:val="right"/>
              <w:rPr>
                <w:rFonts w:ascii="Verdana" w:hAnsi="Verdana"/>
                <w:sz w:val="20"/>
                <w:szCs w:val="20"/>
                <w:lang w:val="el-GR"/>
              </w:rPr>
            </w:pPr>
            <w:r>
              <w:rPr>
                <w:rFonts w:ascii="Verdana" w:hAnsi="Verdana"/>
                <w:sz w:val="20"/>
                <w:szCs w:val="20"/>
              </w:rPr>
              <w:t xml:space="preserve"> </w:t>
            </w:r>
            <w:r w:rsidR="001B6C39" w:rsidRPr="001B6C39">
              <w:rPr>
                <w:rFonts w:ascii="Verdana" w:hAnsi="Verdana"/>
                <w:sz w:val="20"/>
                <w:szCs w:val="20"/>
                <w:lang w:val="el-GR"/>
              </w:rPr>
              <w:t>2</w:t>
            </w:r>
            <w:r w:rsidR="001B6C39" w:rsidRPr="001B6C39">
              <w:rPr>
                <w:rFonts w:ascii="Verdana" w:hAnsi="Verdana"/>
                <w:sz w:val="20"/>
                <w:szCs w:val="20"/>
              </w:rPr>
              <w:t>.2</w:t>
            </w:r>
            <w:r w:rsidR="001B6C39" w:rsidRPr="001B6C39">
              <w:rPr>
                <w:rFonts w:ascii="Verdana" w:hAnsi="Verdana"/>
                <w:sz w:val="20"/>
                <w:szCs w:val="20"/>
                <w:lang w:val="el-GR"/>
              </w:rPr>
              <w:t>00</w:t>
            </w:r>
          </w:p>
          <w:p w14:paraId="68BE69F1" w14:textId="77777777" w:rsidR="001B6C39" w:rsidRPr="001B6C39" w:rsidRDefault="001B6C39" w:rsidP="001B6C39">
            <w:pPr>
              <w:jc w:val="right"/>
              <w:rPr>
                <w:rFonts w:ascii="Verdana" w:hAnsi="Verdana"/>
                <w:b/>
                <w:sz w:val="20"/>
                <w:szCs w:val="20"/>
              </w:rPr>
            </w:pPr>
            <w:r w:rsidRPr="001B6C39">
              <w:rPr>
                <w:rFonts w:ascii="Verdana" w:hAnsi="Verdana"/>
                <w:b/>
                <w:sz w:val="20"/>
                <w:szCs w:val="20"/>
                <w:lang w:val="el-GR"/>
              </w:rPr>
              <w:t>2</w:t>
            </w:r>
            <w:r w:rsidRPr="001B6C39">
              <w:rPr>
                <w:rFonts w:ascii="Verdana" w:hAnsi="Verdana"/>
                <w:b/>
                <w:sz w:val="20"/>
                <w:szCs w:val="20"/>
              </w:rPr>
              <w:t>1.600</w:t>
            </w:r>
          </w:p>
        </w:tc>
        <w:tc>
          <w:tcPr>
            <w:tcW w:w="1170" w:type="dxa"/>
          </w:tcPr>
          <w:p w14:paraId="6BF31EDC" w14:textId="77777777" w:rsidR="001B6C39" w:rsidRPr="001B6C39" w:rsidRDefault="001B6C39" w:rsidP="001B6C39">
            <w:pPr>
              <w:jc w:val="right"/>
              <w:rPr>
                <w:rFonts w:ascii="Verdana" w:hAnsi="Verdana"/>
                <w:sz w:val="20"/>
                <w:szCs w:val="20"/>
                <w:lang w:val="el-GR"/>
              </w:rPr>
            </w:pPr>
            <w:r w:rsidRPr="001B6C39">
              <w:rPr>
                <w:rFonts w:ascii="Verdana" w:hAnsi="Verdana"/>
                <w:sz w:val="20"/>
                <w:szCs w:val="20"/>
                <w:lang w:val="el-GR"/>
              </w:rPr>
              <w:t>22</w:t>
            </w:r>
            <w:r w:rsidRPr="001B6C39">
              <w:rPr>
                <w:rFonts w:ascii="Verdana" w:hAnsi="Verdana"/>
                <w:sz w:val="20"/>
                <w:szCs w:val="20"/>
              </w:rPr>
              <w:t>.</w:t>
            </w:r>
            <w:r w:rsidRPr="001B6C39">
              <w:rPr>
                <w:rFonts w:ascii="Verdana" w:hAnsi="Verdana"/>
                <w:sz w:val="20"/>
                <w:szCs w:val="20"/>
                <w:lang w:val="el-GR"/>
              </w:rPr>
              <w:t>050</w:t>
            </w:r>
          </w:p>
          <w:p w14:paraId="68F3D5BB" w14:textId="77777777" w:rsidR="001B6C39" w:rsidRPr="001B6C39" w:rsidRDefault="001B6C39" w:rsidP="001B6C39">
            <w:pPr>
              <w:jc w:val="right"/>
              <w:rPr>
                <w:rFonts w:ascii="Verdana" w:hAnsi="Verdana"/>
                <w:sz w:val="20"/>
                <w:szCs w:val="20"/>
                <w:lang w:val="el-GR"/>
              </w:rPr>
            </w:pPr>
            <w:r w:rsidRPr="001B6C39">
              <w:rPr>
                <w:rFonts w:ascii="Verdana" w:hAnsi="Verdana"/>
                <w:sz w:val="20"/>
                <w:szCs w:val="20"/>
                <w:lang w:val="el-GR"/>
              </w:rPr>
              <w:t>4</w:t>
            </w:r>
            <w:r w:rsidRPr="001B6C39">
              <w:rPr>
                <w:rFonts w:ascii="Verdana" w:hAnsi="Verdana"/>
                <w:sz w:val="20"/>
                <w:szCs w:val="20"/>
              </w:rPr>
              <w:t>.</w:t>
            </w:r>
            <w:r w:rsidRPr="001B6C39">
              <w:rPr>
                <w:rFonts w:ascii="Verdana" w:hAnsi="Verdana"/>
                <w:sz w:val="20"/>
                <w:szCs w:val="20"/>
                <w:lang w:val="el-GR"/>
              </w:rPr>
              <w:t>550</w:t>
            </w:r>
          </w:p>
          <w:p w14:paraId="6D5B51DB" w14:textId="77777777" w:rsidR="001B6C39" w:rsidRPr="001B6C39" w:rsidRDefault="001B6C39" w:rsidP="001B6C39">
            <w:pPr>
              <w:jc w:val="right"/>
              <w:rPr>
                <w:rFonts w:ascii="Verdana" w:hAnsi="Verdana"/>
                <w:b/>
                <w:sz w:val="20"/>
                <w:szCs w:val="20"/>
                <w:lang w:val="el-GR"/>
              </w:rPr>
            </w:pPr>
            <w:r w:rsidRPr="001B6C39">
              <w:rPr>
                <w:rFonts w:ascii="Verdana" w:hAnsi="Verdana"/>
                <w:b/>
                <w:sz w:val="20"/>
                <w:szCs w:val="20"/>
                <w:lang w:val="el-GR"/>
              </w:rPr>
              <w:t>2</w:t>
            </w:r>
            <w:r w:rsidRPr="001B6C39">
              <w:rPr>
                <w:rFonts w:ascii="Verdana" w:hAnsi="Verdana"/>
                <w:b/>
                <w:sz w:val="20"/>
                <w:szCs w:val="20"/>
              </w:rPr>
              <w:t>6.6</w:t>
            </w:r>
            <w:r w:rsidRPr="001B6C39">
              <w:rPr>
                <w:rFonts w:ascii="Verdana" w:hAnsi="Verdana"/>
                <w:b/>
                <w:sz w:val="20"/>
                <w:szCs w:val="20"/>
                <w:lang w:val="el-GR"/>
              </w:rPr>
              <w:t>00</w:t>
            </w:r>
          </w:p>
        </w:tc>
        <w:tc>
          <w:tcPr>
            <w:tcW w:w="1125" w:type="dxa"/>
          </w:tcPr>
          <w:p w14:paraId="6360201D" w14:textId="77777777" w:rsidR="001B6C39" w:rsidRPr="001B6C39" w:rsidRDefault="001B6C39" w:rsidP="001B6C39">
            <w:pPr>
              <w:jc w:val="right"/>
              <w:rPr>
                <w:rFonts w:ascii="Verdana" w:hAnsi="Verdana"/>
                <w:b/>
                <w:sz w:val="20"/>
                <w:szCs w:val="20"/>
                <w:lang w:val="el-GR"/>
              </w:rPr>
            </w:pPr>
          </w:p>
          <w:p w14:paraId="79BCE58D" w14:textId="77777777" w:rsidR="001B6C39" w:rsidRPr="001B6C39" w:rsidRDefault="001B6C39" w:rsidP="001B6C39">
            <w:pPr>
              <w:jc w:val="right"/>
              <w:rPr>
                <w:rFonts w:ascii="Verdana" w:hAnsi="Verdana"/>
                <w:b/>
                <w:sz w:val="20"/>
                <w:szCs w:val="20"/>
                <w:lang w:val="el-GR"/>
              </w:rPr>
            </w:pPr>
          </w:p>
          <w:p w14:paraId="5EBF5D70" w14:textId="77777777" w:rsidR="001B6C39" w:rsidRPr="001B6C39" w:rsidRDefault="001B6C39" w:rsidP="001B6C39">
            <w:pPr>
              <w:jc w:val="right"/>
              <w:rPr>
                <w:rFonts w:ascii="Verdana" w:hAnsi="Verdana"/>
                <w:b/>
                <w:sz w:val="20"/>
                <w:szCs w:val="20"/>
                <w:lang w:val="el-GR"/>
              </w:rPr>
            </w:pPr>
            <w:r w:rsidRPr="001B6C39">
              <w:rPr>
                <w:rFonts w:ascii="Verdana" w:hAnsi="Verdana"/>
                <w:b/>
                <w:sz w:val="20"/>
                <w:szCs w:val="20"/>
                <w:lang w:val="el-GR"/>
              </w:rPr>
              <w:t>23</w:t>
            </w:r>
            <w:r w:rsidRPr="001B6C39">
              <w:rPr>
                <w:rFonts w:ascii="Verdana" w:hAnsi="Verdana"/>
                <w:b/>
                <w:sz w:val="20"/>
                <w:szCs w:val="20"/>
              </w:rPr>
              <w:t>.</w:t>
            </w:r>
            <w:r w:rsidRPr="001B6C39">
              <w:rPr>
                <w:rFonts w:ascii="Verdana" w:hAnsi="Verdana"/>
                <w:b/>
                <w:sz w:val="20"/>
                <w:szCs w:val="20"/>
                <w:lang w:val="el-GR"/>
              </w:rPr>
              <w:t>000</w:t>
            </w:r>
          </w:p>
        </w:tc>
      </w:tr>
      <w:tr w:rsidR="001B6C39" w:rsidRPr="001B6C39" w14:paraId="0C290EE1" w14:textId="77777777" w:rsidTr="001354A6">
        <w:trPr>
          <w:trHeight w:val="507"/>
          <w:jc w:val="center"/>
        </w:trPr>
        <w:tc>
          <w:tcPr>
            <w:tcW w:w="1170" w:type="dxa"/>
          </w:tcPr>
          <w:p w14:paraId="6CAE4B1F" w14:textId="77777777" w:rsidR="001B6C39" w:rsidRPr="001B6C39" w:rsidRDefault="001B6C39" w:rsidP="001B6C39">
            <w:pPr>
              <w:jc w:val="both"/>
              <w:rPr>
                <w:rFonts w:ascii="Verdana" w:hAnsi="Verdana"/>
                <w:sz w:val="20"/>
                <w:szCs w:val="20"/>
                <w:lang w:val="el-GR"/>
              </w:rPr>
            </w:pPr>
          </w:p>
          <w:p w14:paraId="7584E177"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1EBCAD29" wp14:editId="474BC0F5">
                  <wp:extent cx="414670" cy="240320"/>
                  <wp:effectExtent l="0" t="0" r="4445" b="762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ish flag.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417203" cy="241788"/>
                          </a:xfrm>
                          <a:prstGeom prst="rect">
                            <a:avLst/>
                          </a:prstGeom>
                        </pic:spPr>
                      </pic:pic>
                    </a:graphicData>
                  </a:graphic>
                </wp:inline>
              </w:drawing>
            </w:r>
          </w:p>
          <w:p w14:paraId="05CA8027" w14:textId="77777777" w:rsidR="001B6C39" w:rsidRPr="001B6C39" w:rsidRDefault="001B6C39" w:rsidP="001B6C39">
            <w:pPr>
              <w:jc w:val="both"/>
              <w:rPr>
                <w:rFonts w:ascii="Verdana" w:hAnsi="Verdana"/>
                <w:sz w:val="20"/>
                <w:szCs w:val="20"/>
                <w:lang w:val="el-GR"/>
              </w:rPr>
            </w:pPr>
          </w:p>
        </w:tc>
        <w:tc>
          <w:tcPr>
            <w:tcW w:w="3510" w:type="dxa"/>
          </w:tcPr>
          <w:p w14:paraId="44A31DA0" w14:textId="77777777" w:rsidR="001B6C39" w:rsidRPr="001B6C39" w:rsidRDefault="001B6C39" w:rsidP="001B6C39">
            <w:pPr>
              <w:jc w:val="both"/>
              <w:rPr>
                <w:rFonts w:ascii="Verdana" w:hAnsi="Verdana"/>
                <w:sz w:val="20"/>
                <w:szCs w:val="20"/>
              </w:rPr>
            </w:pPr>
            <w:r w:rsidRPr="001B6C39">
              <w:rPr>
                <w:rFonts w:ascii="Verdana" w:hAnsi="Verdana"/>
                <w:sz w:val="20"/>
                <w:szCs w:val="20"/>
                <w:lang w:val="el-GR"/>
              </w:rPr>
              <w:t>Επαγγελματίες</w:t>
            </w:r>
            <w:r w:rsidRPr="001B6C39">
              <w:rPr>
                <w:rFonts w:ascii="Verdana" w:hAnsi="Verdana"/>
                <w:sz w:val="20"/>
                <w:szCs w:val="20"/>
              </w:rPr>
              <w:t xml:space="preserve"> </w:t>
            </w:r>
            <w:r w:rsidRPr="001B6C39">
              <w:rPr>
                <w:rFonts w:ascii="Verdana" w:hAnsi="Verdana"/>
                <w:sz w:val="20"/>
                <w:szCs w:val="20"/>
                <w:lang w:val="el-GR"/>
              </w:rPr>
              <w:t>και</w:t>
            </w:r>
            <w:r w:rsidRPr="001B6C39">
              <w:rPr>
                <w:rFonts w:ascii="Verdana" w:hAnsi="Verdana"/>
                <w:sz w:val="20"/>
                <w:szCs w:val="20"/>
              </w:rPr>
              <w:t xml:space="preserve"> </w:t>
            </w:r>
            <w:r w:rsidRPr="001B6C39">
              <w:rPr>
                <w:rFonts w:ascii="Verdana" w:hAnsi="Verdana"/>
                <w:sz w:val="20"/>
                <w:szCs w:val="20"/>
                <w:lang w:val="el-GR"/>
              </w:rPr>
              <w:t>κληρωτοί</w:t>
            </w:r>
          </w:p>
          <w:p w14:paraId="40B46B93" w14:textId="77777777" w:rsidR="001B6C39" w:rsidRPr="001B6C39" w:rsidRDefault="001B6C39" w:rsidP="001B6C39">
            <w:pPr>
              <w:jc w:val="both"/>
              <w:rPr>
                <w:rFonts w:ascii="Verdana" w:hAnsi="Verdana"/>
                <w:sz w:val="20"/>
                <w:szCs w:val="20"/>
              </w:rPr>
            </w:pPr>
            <w:proofErr w:type="gramStart"/>
            <w:r w:rsidRPr="001B6C39">
              <w:rPr>
                <w:rFonts w:ascii="Verdana" w:hAnsi="Verdana"/>
                <w:sz w:val="20"/>
                <w:szCs w:val="20"/>
              </w:rPr>
              <w:t>( Professionals</w:t>
            </w:r>
            <w:proofErr w:type="gramEnd"/>
            <w:r w:rsidRPr="001B6C39">
              <w:rPr>
                <w:rFonts w:ascii="Verdana" w:hAnsi="Verdana"/>
                <w:sz w:val="20"/>
                <w:szCs w:val="20"/>
              </w:rPr>
              <w:t xml:space="preserve"> and Conscripts )</w:t>
            </w:r>
          </w:p>
        </w:tc>
        <w:tc>
          <w:tcPr>
            <w:tcW w:w="1215" w:type="dxa"/>
          </w:tcPr>
          <w:p w14:paraId="648FC82F" w14:textId="77777777" w:rsidR="001B6C39" w:rsidRPr="001B6C39" w:rsidRDefault="001B6C39" w:rsidP="001B6C39">
            <w:pPr>
              <w:jc w:val="right"/>
              <w:rPr>
                <w:rFonts w:ascii="Verdana" w:hAnsi="Verdana"/>
                <w:sz w:val="20"/>
                <w:szCs w:val="20"/>
              </w:rPr>
            </w:pPr>
          </w:p>
          <w:p w14:paraId="7AFF8E7C" w14:textId="77777777" w:rsidR="001B6C39" w:rsidRPr="001B6C39" w:rsidRDefault="001B6C39" w:rsidP="001B6C39">
            <w:pPr>
              <w:jc w:val="right"/>
              <w:rPr>
                <w:rFonts w:ascii="Verdana" w:hAnsi="Verdana"/>
                <w:b/>
                <w:sz w:val="20"/>
                <w:szCs w:val="20"/>
                <w:lang w:val="el-GR"/>
              </w:rPr>
            </w:pPr>
            <w:r w:rsidRPr="001B6C39">
              <w:rPr>
                <w:rFonts w:ascii="Verdana" w:hAnsi="Verdana"/>
                <w:b/>
                <w:sz w:val="20"/>
                <w:szCs w:val="20"/>
                <w:lang w:val="el-GR"/>
              </w:rPr>
              <w:t>50.000</w:t>
            </w:r>
          </w:p>
        </w:tc>
        <w:tc>
          <w:tcPr>
            <w:tcW w:w="1170" w:type="dxa"/>
          </w:tcPr>
          <w:p w14:paraId="390A1BF7" w14:textId="77777777" w:rsidR="001B6C39" w:rsidRPr="001B6C39" w:rsidRDefault="001B6C39" w:rsidP="001B6C39">
            <w:pPr>
              <w:jc w:val="right"/>
              <w:rPr>
                <w:rFonts w:ascii="Verdana" w:hAnsi="Verdana"/>
                <w:b/>
                <w:sz w:val="20"/>
                <w:szCs w:val="20"/>
                <w:lang w:val="el-GR"/>
              </w:rPr>
            </w:pPr>
          </w:p>
          <w:p w14:paraId="53DFA261" w14:textId="77777777" w:rsidR="001B6C39" w:rsidRPr="001B6C39" w:rsidRDefault="001B6C39" w:rsidP="001B6C39">
            <w:pPr>
              <w:jc w:val="right"/>
              <w:rPr>
                <w:rFonts w:ascii="Verdana" w:hAnsi="Verdana"/>
                <w:b/>
                <w:sz w:val="20"/>
                <w:szCs w:val="20"/>
                <w:lang w:val="el-GR"/>
              </w:rPr>
            </w:pPr>
            <w:r w:rsidRPr="001B6C39">
              <w:rPr>
                <w:rFonts w:ascii="Verdana" w:hAnsi="Verdana"/>
                <w:b/>
                <w:sz w:val="20"/>
                <w:szCs w:val="20"/>
                <w:lang w:val="el-GR"/>
              </w:rPr>
              <w:t>60.000</w:t>
            </w:r>
          </w:p>
        </w:tc>
        <w:tc>
          <w:tcPr>
            <w:tcW w:w="1125" w:type="dxa"/>
          </w:tcPr>
          <w:p w14:paraId="4565404D" w14:textId="77777777" w:rsidR="001B6C39" w:rsidRPr="001B6C39" w:rsidRDefault="001B6C39" w:rsidP="001B6C39">
            <w:pPr>
              <w:jc w:val="right"/>
              <w:rPr>
                <w:rFonts w:ascii="Verdana" w:hAnsi="Verdana"/>
                <w:b/>
                <w:sz w:val="20"/>
                <w:szCs w:val="20"/>
                <w:lang w:val="el-GR"/>
              </w:rPr>
            </w:pPr>
          </w:p>
          <w:p w14:paraId="58609460" w14:textId="77777777" w:rsidR="001B6C39" w:rsidRPr="001B6C39" w:rsidRDefault="001B6C39" w:rsidP="001B6C39">
            <w:pPr>
              <w:jc w:val="right"/>
              <w:rPr>
                <w:rFonts w:ascii="Verdana" w:hAnsi="Verdana"/>
                <w:b/>
                <w:sz w:val="20"/>
                <w:szCs w:val="20"/>
                <w:lang w:val="el-GR"/>
              </w:rPr>
            </w:pPr>
            <w:r w:rsidRPr="001B6C39">
              <w:rPr>
                <w:rFonts w:ascii="Verdana" w:hAnsi="Verdana"/>
                <w:b/>
                <w:sz w:val="20"/>
                <w:szCs w:val="20"/>
                <w:lang w:val="el-GR"/>
              </w:rPr>
              <w:t>65.000</w:t>
            </w:r>
          </w:p>
        </w:tc>
      </w:tr>
    </w:tbl>
    <w:p w14:paraId="1E2C85B6" w14:textId="41BB718A" w:rsidR="001B6C39" w:rsidRPr="001B6C39" w:rsidRDefault="001B6C39" w:rsidP="001B6C39">
      <w:pPr>
        <w:spacing w:after="0" w:line="240" w:lineRule="auto"/>
        <w:jc w:val="both"/>
        <w:rPr>
          <w:rFonts w:ascii="Verdana" w:hAnsi="Verdana"/>
          <w:sz w:val="24"/>
          <w:szCs w:val="24"/>
          <w:lang w:val="el-GR"/>
        </w:rPr>
      </w:pPr>
      <w:r w:rsidRPr="001B6C39">
        <w:rPr>
          <w:rFonts w:ascii="Verdana" w:hAnsi="Verdana"/>
          <w:sz w:val="24"/>
          <w:szCs w:val="24"/>
          <w:lang w:val="el-GR"/>
        </w:rPr>
        <w:t>Το 2021 το ανθρώπινο δυναμικό στην Ελληνική Πολεμική Αεροπορία ανέρχεται στις 21.600 και στις 50.0000 στην Τουρκική όπως και το 2020. Βασικά το</w:t>
      </w:r>
      <w:r w:rsidR="005A0847">
        <w:rPr>
          <w:rFonts w:ascii="Verdana" w:hAnsi="Verdana"/>
          <w:sz w:val="24"/>
          <w:szCs w:val="24"/>
          <w:lang w:val="el-GR"/>
        </w:rPr>
        <w:t xml:space="preserve"> </w:t>
      </w:r>
      <w:r w:rsidRPr="001B6C39">
        <w:rPr>
          <w:rFonts w:ascii="Verdana" w:hAnsi="Verdana"/>
          <w:sz w:val="24"/>
          <w:szCs w:val="24"/>
          <w:lang w:val="el-GR"/>
        </w:rPr>
        <w:t>δυναμικό αυτό είναι μειωμένο κατά 18,7% στην ελληνική πλευρά και 16,6%στην τουρκική σε σύγκριση με το 2014.</w:t>
      </w:r>
    </w:p>
    <w:p w14:paraId="2D1264E5" w14:textId="77777777" w:rsidR="001B6C39" w:rsidRPr="001B6C39" w:rsidRDefault="001B6C39" w:rsidP="001B6C39">
      <w:pPr>
        <w:spacing w:after="0" w:line="240" w:lineRule="auto"/>
        <w:jc w:val="both"/>
        <w:rPr>
          <w:rFonts w:ascii="Verdana" w:hAnsi="Verdana"/>
          <w:sz w:val="24"/>
          <w:szCs w:val="24"/>
          <w:lang w:val="el-GR"/>
        </w:rPr>
      </w:pPr>
    </w:p>
    <w:p w14:paraId="35B56D80" w14:textId="77777777" w:rsidR="001B6C39" w:rsidRPr="001B6C39" w:rsidRDefault="001B6C39" w:rsidP="001B6C39">
      <w:pPr>
        <w:spacing w:after="0" w:line="240" w:lineRule="auto"/>
        <w:jc w:val="both"/>
        <w:rPr>
          <w:rFonts w:ascii="Verdana" w:hAnsi="Verdana"/>
          <w:sz w:val="24"/>
          <w:szCs w:val="24"/>
          <w:lang w:val="el-GR"/>
        </w:rPr>
      </w:pPr>
    </w:p>
    <w:tbl>
      <w:tblPr>
        <w:tblStyle w:val="TableGrid"/>
        <w:tblW w:w="0" w:type="auto"/>
        <w:jc w:val="center"/>
        <w:tblLayout w:type="fixed"/>
        <w:tblLook w:val="04A0" w:firstRow="1" w:lastRow="0" w:firstColumn="1" w:lastColumn="0" w:noHBand="0" w:noVBand="1"/>
      </w:tblPr>
      <w:tblGrid>
        <w:gridCol w:w="1170"/>
        <w:gridCol w:w="3510"/>
        <w:gridCol w:w="900"/>
        <w:gridCol w:w="900"/>
        <w:gridCol w:w="900"/>
      </w:tblGrid>
      <w:tr w:rsidR="001B6C39" w:rsidRPr="001B6C39" w14:paraId="3FF34BE2" w14:textId="77777777" w:rsidTr="001354A6">
        <w:trPr>
          <w:trHeight w:val="507"/>
          <w:jc w:val="center"/>
        </w:trPr>
        <w:tc>
          <w:tcPr>
            <w:tcW w:w="4680" w:type="dxa"/>
            <w:gridSpan w:val="2"/>
            <w:shd w:val="clear" w:color="auto" w:fill="C4BC96" w:themeFill="background2" w:themeFillShade="BF"/>
          </w:tcPr>
          <w:p w14:paraId="0C3685D8" w14:textId="50D47204" w:rsidR="001B6C39" w:rsidRPr="001B6C39" w:rsidRDefault="001B6C39" w:rsidP="001B6C39">
            <w:pPr>
              <w:rPr>
                <w:rFonts w:ascii="Verdana" w:hAnsi="Verdana"/>
                <w:b/>
                <w:color w:val="17365D" w:themeColor="text2" w:themeShade="BF"/>
                <w:sz w:val="20"/>
                <w:szCs w:val="20"/>
                <w:lang w:val="el-GR"/>
              </w:rPr>
            </w:pPr>
            <w:r w:rsidRPr="001B6C39">
              <w:rPr>
                <w:rFonts w:ascii="Verdana" w:hAnsi="Verdana"/>
                <w:b/>
                <w:color w:val="17365D" w:themeColor="text2" w:themeShade="BF"/>
                <w:sz w:val="20"/>
                <w:szCs w:val="20"/>
                <w:lang w:val="el-GR"/>
              </w:rPr>
              <w:t>ΜΑΧΗΤΙΚΑ ΑΕΡΟΣΚΑΦΗ</w:t>
            </w:r>
            <w:r w:rsidR="005A0847">
              <w:rPr>
                <w:rFonts w:ascii="Verdana" w:hAnsi="Verdana"/>
                <w:b/>
                <w:color w:val="17365D" w:themeColor="text2" w:themeShade="BF"/>
                <w:sz w:val="20"/>
                <w:szCs w:val="20"/>
                <w:lang w:val="el-GR"/>
              </w:rPr>
              <w:t xml:space="preserve"> </w:t>
            </w:r>
            <w:r w:rsidRPr="001B6C39">
              <w:rPr>
                <w:rFonts w:ascii="Verdana" w:hAnsi="Verdana"/>
                <w:b/>
                <w:color w:val="17365D" w:themeColor="text2" w:themeShade="BF"/>
                <w:sz w:val="20"/>
                <w:szCs w:val="20"/>
                <w:lang w:val="el-GR"/>
              </w:rPr>
              <w:t>(</w:t>
            </w:r>
            <w:r w:rsidRPr="001B6C39">
              <w:rPr>
                <w:rFonts w:ascii="Verdana" w:hAnsi="Verdana"/>
                <w:b/>
                <w:color w:val="17365D" w:themeColor="text2" w:themeShade="BF"/>
                <w:sz w:val="20"/>
                <w:szCs w:val="20"/>
              </w:rPr>
              <w:t>Combat</w:t>
            </w:r>
            <w:r w:rsidRPr="001B6C39">
              <w:rPr>
                <w:rFonts w:ascii="Verdana" w:hAnsi="Verdana"/>
                <w:b/>
                <w:color w:val="17365D" w:themeColor="text2" w:themeShade="BF"/>
                <w:sz w:val="20"/>
                <w:szCs w:val="20"/>
                <w:lang w:val="el-GR"/>
              </w:rPr>
              <w:t xml:space="preserve"> </w:t>
            </w:r>
            <w:r w:rsidRPr="001B6C39">
              <w:rPr>
                <w:rFonts w:ascii="Verdana" w:hAnsi="Verdana"/>
                <w:b/>
                <w:color w:val="17365D" w:themeColor="text2" w:themeShade="BF"/>
                <w:sz w:val="20"/>
                <w:szCs w:val="20"/>
              </w:rPr>
              <w:t>aircrafts</w:t>
            </w:r>
            <w:r w:rsidRPr="001B6C39">
              <w:rPr>
                <w:rFonts w:ascii="Verdana" w:hAnsi="Verdana"/>
                <w:b/>
                <w:color w:val="17365D" w:themeColor="text2" w:themeShade="BF"/>
                <w:sz w:val="20"/>
                <w:szCs w:val="20"/>
                <w:lang w:val="el-GR"/>
              </w:rPr>
              <w:t xml:space="preserve">)/ </w:t>
            </w:r>
          </w:p>
          <w:p w14:paraId="22B967BE" w14:textId="216876F4" w:rsidR="001B6C39" w:rsidRPr="001B6C39" w:rsidRDefault="001B6C39" w:rsidP="001B6C39">
            <w:pPr>
              <w:rPr>
                <w:rFonts w:ascii="Verdana" w:hAnsi="Verdana"/>
                <w:b/>
                <w:color w:val="17365D" w:themeColor="text2" w:themeShade="BF"/>
                <w:sz w:val="20"/>
                <w:szCs w:val="20"/>
                <w:lang w:val="el-GR"/>
              </w:rPr>
            </w:pPr>
            <w:r w:rsidRPr="001B6C39">
              <w:rPr>
                <w:rFonts w:ascii="Verdana" w:hAnsi="Verdana"/>
                <w:b/>
                <w:noProof/>
                <w:color w:val="17365D" w:themeColor="text2" w:themeShade="BF"/>
                <w:sz w:val="20"/>
                <w:szCs w:val="20"/>
              </w:rPr>
              <w:drawing>
                <wp:anchor distT="0" distB="0" distL="114300" distR="114300" simplePos="0" relativeHeight="251657216" behindDoc="0" locked="0" layoutInCell="1" allowOverlap="1" wp14:anchorId="40364049" wp14:editId="7C4CFCB8">
                  <wp:simplePos x="0" y="0"/>
                  <wp:positionH relativeFrom="column">
                    <wp:posOffset>-1905</wp:posOffset>
                  </wp:positionH>
                  <wp:positionV relativeFrom="paragraph">
                    <wp:posOffset>-247650</wp:posOffset>
                  </wp:positionV>
                  <wp:extent cx="761365" cy="476885"/>
                  <wp:effectExtent l="0" t="0" r="635"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ish F-16.jp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761365" cy="476885"/>
                          </a:xfrm>
                          <a:prstGeom prst="rect">
                            <a:avLst/>
                          </a:prstGeom>
                        </pic:spPr>
                      </pic:pic>
                    </a:graphicData>
                  </a:graphic>
                  <wp14:sizeRelH relativeFrom="page">
                    <wp14:pctWidth>0</wp14:pctWidth>
                  </wp14:sizeRelH>
                  <wp14:sizeRelV relativeFrom="page">
                    <wp14:pctHeight>0</wp14:pctHeight>
                  </wp14:sizeRelV>
                </wp:anchor>
              </w:drawing>
            </w:r>
            <w:r w:rsidRPr="001B6C39">
              <w:rPr>
                <w:rFonts w:ascii="Verdana" w:hAnsi="Verdana"/>
                <w:b/>
                <w:color w:val="17365D" w:themeColor="text2" w:themeShade="BF"/>
                <w:sz w:val="20"/>
                <w:szCs w:val="20"/>
                <w:lang w:val="el-GR"/>
              </w:rPr>
              <w:t>ΑΝΑΓΝΩΡΙΣΤΙΚΑ</w:t>
            </w:r>
            <w:r w:rsidR="005A0847">
              <w:rPr>
                <w:rFonts w:ascii="Verdana" w:hAnsi="Verdana"/>
                <w:b/>
                <w:color w:val="17365D" w:themeColor="text2" w:themeShade="BF"/>
                <w:sz w:val="20"/>
                <w:szCs w:val="20"/>
                <w:lang w:val="el-GR"/>
              </w:rPr>
              <w:t xml:space="preserve"> </w:t>
            </w:r>
            <w:r w:rsidRPr="001B6C39">
              <w:rPr>
                <w:rFonts w:ascii="Verdana" w:hAnsi="Verdana"/>
                <w:b/>
                <w:color w:val="17365D" w:themeColor="text2" w:themeShade="BF"/>
                <w:sz w:val="20"/>
                <w:szCs w:val="20"/>
                <w:lang w:val="el-GR"/>
              </w:rPr>
              <w:t>(</w:t>
            </w:r>
            <w:r w:rsidRPr="001B6C39">
              <w:rPr>
                <w:rFonts w:ascii="Verdana" w:hAnsi="Verdana"/>
                <w:b/>
                <w:color w:val="17365D" w:themeColor="text2" w:themeShade="BF"/>
                <w:sz w:val="20"/>
                <w:szCs w:val="20"/>
              </w:rPr>
              <w:t>Reconnaissance</w:t>
            </w:r>
            <w:r w:rsidRPr="001B6C39">
              <w:rPr>
                <w:rFonts w:ascii="Verdana" w:hAnsi="Verdana"/>
                <w:b/>
                <w:color w:val="17365D" w:themeColor="text2" w:themeShade="BF"/>
                <w:sz w:val="20"/>
                <w:szCs w:val="20"/>
                <w:lang w:val="el-GR"/>
              </w:rPr>
              <w:t>)</w:t>
            </w:r>
          </w:p>
        </w:tc>
        <w:tc>
          <w:tcPr>
            <w:tcW w:w="900" w:type="dxa"/>
            <w:shd w:val="clear" w:color="auto" w:fill="C4BC96" w:themeFill="background2" w:themeFillShade="BF"/>
          </w:tcPr>
          <w:p w14:paraId="3DCDA74F" w14:textId="77777777" w:rsidR="001B6C39" w:rsidRPr="001B6C39" w:rsidRDefault="001B6C39" w:rsidP="001B6C39">
            <w:pPr>
              <w:jc w:val="both"/>
              <w:rPr>
                <w:rFonts w:ascii="Verdana" w:hAnsi="Verdana"/>
                <w:b/>
                <w:color w:val="17365D" w:themeColor="text2" w:themeShade="BF"/>
                <w:sz w:val="20"/>
                <w:szCs w:val="20"/>
                <w:lang w:val="el-GR"/>
              </w:rPr>
            </w:pPr>
            <w:r w:rsidRPr="001B6C39">
              <w:rPr>
                <w:rFonts w:ascii="Verdana" w:hAnsi="Verdana"/>
                <w:b/>
                <w:sz w:val="20"/>
                <w:szCs w:val="20"/>
                <w:lang w:val="el-GR"/>
              </w:rPr>
              <w:t>2020</w:t>
            </w:r>
          </w:p>
        </w:tc>
        <w:tc>
          <w:tcPr>
            <w:tcW w:w="900" w:type="dxa"/>
            <w:shd w:val="clear" w:color="auto" w:fill="C4BC96" w:themeFill="background2" w:themeFillShade="BF"/>
          </w:tcPr>
          <w:p w14:paraId="15985FE3" w14:textId="77777777" w:rsidR="001B6C39" w:rsidRPr="001B6C39" w:rsidRDefault="001B6C39" w:rsidP="001B6C39">
            <w:pPr>
              <w:jc w:val="both"/>
              <w:rPr>
                <w:rFonts w:ascii="Verdana" w:hAnsi="Verdana"/>
                <w:b/>
                <w:color w:val="17365D" w:themeColor="text2" w:themeShade="BF"/>
                <w:sz w:val="20"/>
                <w:szCs w:val="20"/>
                <w:lang w:val="el-GR"/>
              </w:rPr>
            </w:pPr>
            <w:r w:rsidRPr="001B6C39">
              <w:rPr>
                <w:rFonts w:ascii="Verdana" w:hAnsi="Verdana"/>
                <w:b/>
                <w:sz w:val="20"/>
                <w:szCs w:val="20"/>
                <w:lang w:val="el-GR"/>
              </w:rPr>
              <w:t>2014</w:t>
            </w:r>
          </w:p>
        </w:tc>
        <w:tc>
          <w:tcPr>
            <w:tcW w:w="900" w:type="dxa"/>
            <w:shd w:val="clear" w:color="auto" w:fill="C4BC96" w:themeFill="background2" w:themeFillShade="BF"/>
          </w:tcPr>
          <w:p w14:paraId="11A3474F" w14:textId="77777777" w:rsidR="001B6C39" w:rsidRPr="001B6C39" w:rsidRDefault="001B6C39" w:rsidP="001B6C39">
            <w:pPr>
              <w:jc w:val="both"/>
              <w:rPr>
                <w:rFonts w:ascii="Verdana" w:hAnsi="Verdana"/>
                <w:b/>
                <w:sz w:val="20"/>
                <w:szCs w:val="20"/>
                <w:lang w:val="el-GR"/>
              </w:rPr>
            </w:pPr>
            <w:r w:rsidRPr="001B6C39">
              <w:rPr>
                <w:rFonts w:ascii="Verdana" w:hAnsi="Verdana"/>
                <w:b/>
                <w:sz w:val="20"/>
                <w:szCs w:val="20"/>
                <w:lang w:val="el-GR"/>
              </w:rPr>
              <w:t>2004</w:t>
            </w:r>
          </w:p>
        </w:tc>
      </w:tr>
      <w:tr w:rsidR="001B6C39" w:rsidRPr="001B6C39" w14:paraId="12782BB3" w14:textId="77777777" w:rsidTr="001354A6">
        <w:trPr>
          <w:trHeight w:val="1030"/>
          <w:jc w:val="center"/>
        </w:trPr>
        <w:tc>
          <w:tcPr>
            <w:tcW w:w="1170" w:type="dxa"/>
          </w:tcPr>
          <w:p w14:paraId="73B3010E" w14:textId="77777777" w:rsidR="001B6C39" w:rsidRPr="001B6C39" w:rsidRDefault="001B6C39" w:rsidP="001B6C39">
            <w:pPr>
              <w:jc w:val="both"/>
              <w:rPr>
                <w:rFonts w:ascii="Verdana" w:hAnsi="Verdana"/>
                <w:sz w:val="16"/>
                <w:szCs w:val="16"/>
                <w:lang w:val="el-GR"/>
              </w:rPr>
            </w:pPr>
          </w:p>
          <w:p w14:paraId="353C5BC4" w14:textId="77777777" w:rsidR="001B6C39" w:rsidRPr="001B6C39" w:rsidRDefault="001B6C39" w:rsidP="001B6C39">
            <w:pPr>
              <w:jc w:val="both"/>
              <w:rPr>
                <w:rFonts w:ascii="Verdana" w:hAnsi="Verdana"/>
                <w:lang w:val="el-GR"/>
              </w:rPr>
            </w:pPr>
            <w:r w:rsidRPr="001B6C39">
              <w:rPr>
                <w:rFonts w:ascii="Verdana" w:hAnsi="Verdana"/>
                <w:noProof/>
              </w:rPr>
              <w:drawing>
                <wp:inline distT="0" distB="0" distL="0" distR="0" wp14:anchorId="308814A2" wp14:editId="6F8C5301">
                  <wp:extent cx="361507" cy="203348"/>
                  <wp:effectExtent l="0" t="0" r="635" b="635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k f;ag.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374921" cy="210893"/>
                          </a:xfrm>
                          <a:prstGeom prst="rect">
                            <a:avLst/>
                          </a:prstGeom>
                        </pic:spPr>
                      </pic:pic>
                    </a:graphicData>
                  </a:graphic>
                </wp:inline>
              </w:drawing>
            </w:r>
          </w:p>
          <w:p w14:paraId="67993469" w14:textId="77777777" w:rsidR="001B6C39" w:rsidRPr="001B6C39" w:rsidRDefault="001B6C39" w:rsidP="001B6C39">
            <w:pPr>
              <w:jc w:val="both"/>
              <w:rPr>
                <w:rFonts w:ascii="Verdana" w:hAnsi="Verdana"/>
                <w:lang w:val="el-GR"/>
              </w:rPr>
            </w:pPr>
          </w:p>
        </w:tc>
        <w:tc>
          <w:tcPr>
            <w:tcW w:w="3510" w:type="dxa"/>
          </w:tcPr>
          <w:p w14:paraId="7B7C818C" w14:textId="323F052A" w:rsidR="001B6C39" w:rsidRPr="001B6C39" w:rsidRDefault="001B6C39" w:rsidP="001B6C39">
            <w:pPr>
              <w:rPr>
                <w:rFonts w:ascii="Verdana" w:hAnsi="Verdana"/>
                <w:sz w:val="20"/>
                <w:szCs w:val="20"/>
                <w:lang w:val="el-GR"/>
              </w:rPr>
            </w:pPr>
            <w:r w:rsidRPr="001B6C39">
              <w:rPr>
                <w:rFonts w:ascii="Verdana" w:hAnsi="Verdana"/>
                <w:sz w:val="20"/>
                <w:szCs w:val="20"/>
                <w:lang w:val="el-GR"/>
              </w:rPr>
              <w:t>Μαχητικά (</w:t>
            </w:r>
            <w:r w:rsidRPr="001B6C39">
              <w:rPr>
                <w:rFonts w:ascii="Verdana" w:hAnsi="Verdana"/>
                <w:sz w:val="20"/>
                <w:szCs w:val="20"/>
              </w:rPr>
              <w:t>Fighters</w:t>
            </w:r>
            <w:r w:rsidRPr="001B6C39">
              <w:rPr>
                <w:rFonts w:ascii="Verdana" w:hAnsi="Verdana"/>
                <w:sz w:val="20"/>
                <w:szCs w:val="20"/>
                <w:lang w:val="el-GR"/>
              </w:rPr>
              <w:t xml:space="preserve">), </w:t>
            </w:r>
          </w:p>
          <w:p w14:paraId="7282DD27" w14:textId="77777777" w:rsidR="001B6C39" w:rsidRPr="001B6C39" w:rsidRDefault="001B6C39" w:rsidP="001B6C39">
            <w:pPr>
              <w:rPr>
                <w:rFonts w:ascii="Verdana" w:hAnsi="Verdana"/>
                <w:sz w:val="20"/>
                <w:szCs w:val="20"/>
                <w:lang w:val="el-GR"/>
              </w:rPr>
            </w:pPr>
            <w:r w:rsidRPr="001B6C39">
              <w:rPr>
                <w:rFonts w:ascii="Verdana" w:hAnsi="Verdana"/>
                <w:sz w:val="20"/>
                <w:szCs w:val="20"/>
                <w:lang w:val="el-GR"/>
              </w:rPr>
              <w:t xml:space="preserve">Επιθετικά/ κατά επίγειων στόχων </w:t>
            </w:r>
          </w:p>
          <w:p w14:paraId="216B26C4" w14:textId="6479172A" w:rsidR="001B6C39" w:rsidRPr="001B6C39" w:rsidRDefault="001B6C39" w:rsidP="001B6C39">
            <w:pPr>
              <w:rPr>
                <w:rFonts w:ascii="Verdana" w:hAnsi="Verdana"/>
                <w:sz w:val="20"/>
                <w:szCs w:val="20"/>
              </w:rPr>
            </w:pPr>
            <w:r w:rsidRPr="001B6C39">
              <w:rPr>
                <w:rFonts w:ascii="Verdana" w:hAnsi="Verdana"/>
                <w:sz w:val="20"/>
                <w:szCs w:val="20"/>
              </w:rPr>
              <w:t>(Fighters against land targets) (</w:t>
            </w:r>
            <w:r w:rsidRPr="001B6C39">
              <w:rPr>
                <w:rFonts w:ascii="Verdana" w:hAnsi="Verdana"/>
                <w:sz w:val="20"/>
                <w:szCs w:val="20"/>
                <w:lang w:val="el-GR"/>
              </w:rPr>
              <w:t>Σε</w:t>
            </w:r>
            <w:r w:rsidRPr="001B6C39">
              <w:rPr>
                <w:rFonts w:ascii="Verdana" w:hAnsi="Verdana"/>
                <w:sz w:val="20"/>
                <w:szCs w:val="20"/>
              </w:rPr>
              <w:t xml:space="preserve"> </w:t>
            </w:r>
            <w:r w:rsidRPr="001B6C39">
              <w:rPr>
                <w:rFonts w:ascii="Verdana" w:hAnsi="Verdana"/>
                <w:sz w:val="20"/>
                <w:szCs w:val="20"/>
                <w:lang w:val="el-GR"/>
              </w:rPr>
              <w:t>διαδικασία</w:t>
            </w:r>
            <w:r w:rsidRPr="001B6C39">
              <w:rPr>
                <w:rFonts w:ascii="Verdana" w:hAnsi="Verdana"/>
                <w:sz w:val="20"/>
                <w:szCs w:val="20"/>
              </w:rPr>
              <w:t xml:space="preserve"> </w:t>
            </w:r>
            <w:r w:rsidRPr="001B6C39">
              <w:rPr>
                <w:rFonts w:ascii="Verdana" w:hAnsi="Verdana"/>
                <w:sz w:val="20"/>
                <w:szCs w:val="20"/>
                <w:lang w:val="el-GR"/>
              </w:rPr>
              <w:t>παραλαβής</w:t>
            </w:r>
            <w:r w:rsidR="005A0847">
              <w:rPr>
                <w:rFonts w:ascii="Verdana" w:hAnsi="Verdana"/>
                <w:sz w:val="20"/>
                <w:szCs w:val="20"/>
              </w:rPr>
              <w:t xml:space="preserve"> </w:t>
            </w:r>
            <w:r w:rsidRPr="001B6C39">
              <w:rPr>
                <w:rFonts w:ascii="Verdana" w:hAnsi="Verdana"/>
                <w:sz w:val="20"/>
                <w:szCs w:val="20"/>
              </w:rPr>
              <w:t>6+12 Rafale CG/DF)</w:t>
            </w:r>
          </w:p>
          <w:p w14:paraId="26BB01F3" w14:textId="77777777" w:rsidR="001B6C39" w:rsidRPr="001B6C39" w:rsidRDefault="001B6C39" w:rsidP="001B6C39">
            <w:pPr>
              <w:rPr>
                <w:rFonts w:ascii="Verdana" w:hAnsi="Verdana"/>
                <w:sz w:val="20"/>
                <w:szCs w:val="20"/>
              </w:rPr>
            </w:pPr>
          </w:p>
          <w:p w14:paraId="6F468B76" w14:textId="3BA7E436" w:rsidR="001B6C39" w:rsidRPr="001B6C39" w:rsidRDefault="001B6C39" w:rsidP="001B6C39">
            <w:pPr>
              <w:rPr>
                <w:rFonts w:ascii="Verdana" w:hAnsi="Verdana"/>
                <w:b/>
                <w:color w:val="17365D" w:themeColor="text2" w:themeShade="BF"/>
                <w:sz w:val="20"/>
                <w:szCs w:val="20"/>
              </w:rPr>
            </w:pPr>
            <w:r w:rsidRPr="001B6C39">
              <w:rPr>
                <w:rFonts w:ascii="Verdana" w:hAnsi="Verdana"/>
                <w:sz w:val="20"/>
                <w:szCs w:val="20"/>
                <w:lang w:val="el-GR"/>
              </w:rPr>
              <w:t>Αναγνωριστικά</w:t>
            </w:r>
            <w:r w:rsidR="005A0847">
              <w:rPr>
                <w:rFonts w:ascii="Verdana" w:hAnsi="Verdana"/>
                <w:b/>
                <w:color w:val="17365D" w:themeColor="text2" w:themeShade="BF"/>
                <w:sz w:val="20"/>
                <w:szCs w:val="20"/>
              </w:rPr>
              <w:t xml:space="preserve"> </w:t>
            </w:r>
          </w:p>
          <w:p w14:paraId="006112F3" w14:textId="2556BFA2" w:rsidR="001B6C39" w:rsidRPr="001B6C39" w:rsidRDefault="001B6C39" w:rsidP="001B6C39">
            <w:pPr>
              <w:rPr>
                <w:rFonts w:ascii="Verdana" w:hAnsi="Verdana"/>
                <w:b/>
                <w:sz w:val="20"/>
                <w:szCs w:val="20"/>
              </w:rPr>
            </w:pPr>
            <w:r w:rsidRPr="001B6C39">
              <w:rPr>
                <w:rFonts w:ascii="Verdana" w:hAnsi="Verdana"/>
                <w:color w:val="17365D" w:themeColor="text2" w:themeShade="BF"/>
                <w:sz w:val="20"/>
                <w:szCs w:val="20"/>
              </w:rPr>
              <w:t>(Reconnaissance)</w:t>
            </w:r>
          </w:p>
          <w:p w14:paraId="2720A91B" w14:textId="77777777" w:rsidR="001B6C39" w:rsidRPr="001B6C39" w:rsidRDefault="001B6C39" w:rsidP="001B6C39">
            <w:pPr>
              <w:rPr>
                <w:rFonts w:ascii="Verdana" w:hAnsi="Verdana"/>
                <w:sz w:val="20"/>
                <w:szCs w:val="20"/>
              </w:rPr>
            </w:pPr>
          </w:p>
        </w:tc>
        <w:tc>
          <w:tcPr>
            <w:tcW w:w="900" w:type="dxa"/>
          </w:tcPr>
          <w:p w14:paraId="2B042676" w14:textId="712AA7C1" w:rsidR="001B6C39" w:rsidRPr="001B6C39" w:rsidRDefault="005A0847" w:rsidP="001B6C39">
            <w:pPr>
              <w:jc w:val="right"/>
              <w:rPr>
                <w:rFonts w:ascii="Verdana" w:hAnsi="Verdana"/>
                <w:sz w:val="20"/>
                <w:szCs w:val="20"/>
              </w:rPr>
            </w:pPr>
            <w:r>
              <w:rPr>
                <w:rFonts w:ascii="Verdana" w:hAnsi="Verdana"/>
                <w:sz w:val="20"/>
                <w:szCs w:val="20"/>
              </w:rPr>
              <w:t xml:space="preserve"> </w:t>
            </w:r>
          </w:p>
          <w:p w14:paraId="594440D3" w14:textId="77777777" w:rsidR="001B6C39" w:rsidRPr="001B6C39" w:rsidRDefault="001B6C39" w:rsidP="001B6C39">
            <w:pPr>
              <w:jc w:val="right"/>
              <w:rPr>
                <w:rFonts w:ascii="Verdana" w:hAnsi="Verdana"/>
                <w:b/>
                <w:sz w:val="20"/>
                <w:szCs w:val="20"/>
              </w:rPr>
            </w:pPr>
          </w:p>
          <w:p w14:paraId="2A77D531" w14:textId="77777777" w:rsidR="001B6C39" w:rsidRPr="001B6C39" w:rsidRDefault="001B6C39" w:rsidP="001B6C39">
            <w:pPr>
              <w:jc w:val="right"/>
              <w:rPr>
                <w:rFonts w:ascii="Verdana" w:hAnsi="Verdana"/>
                <w:b/>
                <w:sz w:val="20"/>
                <w:szCs w:val="20"/>
                <w:lang w:val="el-GR"/>
              </w:rPr>
            </w:pPr>
            <w:r w:rsidRPr="001B6C39">
              <w:rPr>
                <w:rFonts w:ascii="Verdana" w:hAnsi="Verdana"/>
                <w:b/>
                <w:sz w:val="20"/>
                <w:szCs w:val="20"/>
                <w:lang w:val="el-GR"/>
              </w:rPr>
              <w:t>230</w:t>
            </w:r>
          </w:p>
          <w:p w14:paraId="523A79EA" w14:textId="77777777" w:rsidR="001B6C39" w:rsidRPr="001B6C39" w:rsidRDefault="001B6C39" w:rsidP="001B6C39">
            <w:pPr>
              <w:jc w:val="right"/>
              <w:rPr>
                <w:rFonts w:ascii="Verdana" w:hAnsi="Verdana"/>
                <w:b/>
                <w:sz w:val="20"/>
                <w:szCs w:val="20"/>
              </w:rPr>
            </w:pPr>
          </w:p>
          <w:p w14:paraId="2863D9EE" w14:textId="77777777" w:rsidR="001B6C39" w:rsidRPr="001B6C39" w:rsidRDefault="001B6C39" w:rsidP="001B6C39">
            <w:pPr>
              <w:jc w:val="right"/>
              <w:rPr>
                <w:rFonts w:ascii="Verdana" w:hAnsi="Verdana"/>
                <w:b/>
                <w:sz w:val="20"/>
                <w:szCs w:val="20"/>
                <w:lang w:val="el-GR"/>
              </w:rPr>
            </w:pPr>
          </w:p>
          <w:p w14:paraId="19AC43B9" w14:textId="77777777" w:rsidR="001B6C39" w:rsidRPr="001B6C39" w:rsidRDefault="001B6C39" w:rsidP="001B6C39">
            <w:pPr>
              <w:jc w:val="right"/>
              <w:rPr>
                <w:rFonts w:ascii="Verdana" w:hAnsi="Verdana"/>
                <w:b/>
                <w:sz w:val="20"/>
                <w:szCs w:val="20"/>
                <w:lang w:val="el-GR"/>
              </w:rPr>
            </w:pPr>
          </w:p>
          <w:p w14:paraId="00AED5E5" w14:textId="77777777" w:rsidR="001B6C39" w:rsidRPr="001B6C39" w:rsidRDefault="001B6C39" w:rsidP="001B6C39">
            <w:pPr>
              <w:jc w:val="right"/>
              <w:rPr>
                <w:rFonts w:ascii="Verdana" w:hAnsi="Verdana"/>
                <w:b/>
                <w:sz w:val="20"/>
                <w:szCs w:val="20"/>
                <w:lang w:val="el-GR"/>
              </w:rPr>
            </w:pPr>
          </w:p>
          <w:p w14:paraId="4E5062D2" w14:textId="77777777" w:rsidR="001B6C39" w:rsidRPr="001B6C39" w:rsidRDefault="001B6C39" w:rsidP="001B6C39">
            <w:pPr>
              <w:jc w:val="right"/>
              <w:rPr>
                <w:rFonts w:ascii="Verdana" w:hAnsi="Verdana"/>
                <w:b/>
                <w:sz w:val="20"/>
                <w:szCs w:val="20"/>
              </w:rPr>
            </w:pPr>
            <w:r w:rsidRPr="001B6C39">
              <w:rPr>
                <w:rFonts w:ascii="Verdana" w:hAnsi="Verdana"/>
                <w:b/>
                <w:sz w:val="20"/>
                <w:szCs w:val="20"/>
              </w:rPr>
              <w:t>8</w:t>
            </w:r>
          </w:p>
        </w:tc>
        <w:tc>
          <w:tcPr>
            <w:tcW w:w="900" w:type="dxa"/>
          </w:tcPr>
          <w:p w14:paraId="7CEBE7B5" w14:textId="77777777" w:rsidR="001B6C39" w:rsidRPr="001B6C39" w:rsidRDefault="001B6C39" w:rsidP="001B6C39">
            <w:pPr>
              <w:jc w:val="right"/>
              <w:rPr>
                <w:rFonts w:ascii="Verdana" w:hAnsi="Verdana"/>
                <w:sz w:val="20"/>
                <w:szCs w:val="20"/>
                <w:lang w:val="el-GR"/>
              </w:rPr>
            </w:pPr>
          </w:p>
          <w:p w14:paraId="0124F2C2" w14:textId="0714F50E" w:rsidR="001B6C39" w:rsidRPr="001B6C39" w:rsidRDefault="005A0847" w:rsidP="001B6C39">
            <w:pPr>
              <w:jc w:val="right"/>
              <w:rPr>
                <w:rFonts w:ascii="Verdana" w:hAnsi="Verdana"/>
                <w:b/>
                <w:sz w:val="20"/>
                <w:szCs w:val="20"/>
              </w:rPr>
            </w:pPr>
            <w:r>
              <w:rPr>
                <w:rFonts w:ascii="Verdana" w:hAnsi="Verdana"/>
                <w:b/>
                <w:sz w:val="20"/>
                <w:szCs w:val="20"/>
                <w:lang w:val="el-GR"/>
              </w:rPr>
              <w:t xml:space="preserve"> </w:t>
            </w:r>
          </w:p>
          <w:p w14:paraId="0181B474" w14:textId="77777777" w:rsidR="001B6C39" w:rsidRPr="001B6C39" w:rsidRDefault="001B6C39" w:rsidP="001B6C39">
            <w:pPr>
              <w:jc w:val="right"/>
              <w:rPr>
                <w:rFonts w:ascii="Verdana" w:hAnsi="Verdana"/>
                <w:sz w:val="20"/>
                <w:szCs w:val="20"/>
              </w:rPr>
            </w:pPr>
            <w:r w:rsidRPr="001B6C39">
              <w:rPr>
                <w:rFonts w:ascii="Verdana" w:hAnsi="Verdana"/>
                <w:b/>
                <w:sz w:val="20"/>
                <w:szCs w:val="20"/>
                <w:lang w:val="el-GR"/>
              </w:rPr>
              <w:t>262</w:t>
            </w:r>
          </w:p>
          <w:p w14:paraId="67F46D8D" w14:textId="77777777" w:rsidR="001B6C39" w:rsidRPr="001B6C39" w:rsidRDefault="001B6C39" w:rsidP="001B6C39">
            <w:pPr>
              <w:jc w:val="right"/>
              <w:rPr>
                <w:rFonts w:ascii="Verdana" w:hAnsi="Verdana"/>
                <w:b/>
                <w:sz w:val="20"/>
                <w:szCs w:val="20"/>
              </w:rPr>
            </w:pPr>
          </w:p>
          <w:p w14:paraId="271BB465" w14:textId="77777777" w:rsidR="001B6C39" w:rsidRPr="001B6C39" w:rsidRDefault="001B6C39" w:rsidP="001B6C39">
            <w:pPr>
              <w:jc w:val="right"/>
              <w:rPr>
                <w:rFonts w:ascii="Verdana" w:hAnsi="Verdana"/>
                <w:b/>
                <w:sz w:val="20"/>
                <w:szCs w:val="20"/>
                <w:lang w:val="el-GR"/>
              </w:rPr>
            </w:pPr>
          </w:p>
          <w:p w14:paraId="6CE43CB6" w14:textId="77777777" w:rsidR="001B6C39" w:rsidRPr="001B6C39" w:rsidRDefault="001B6C39" w:rsidP="001B6C39">
            <w:pPr>
              <w:jc w:val="right"/>
              <w:rPr>
                <w:rFonts w:ascii="Verdana" w:hAnsi="Verdana"/>
                <w:b/>
                <w:sz w:val="20"/>
                <w:szCs w:val="20"/>
                <w:lang w:val="el-GR"/>
              </w:rPr>
            </w:pPr>
          </w:p>
          <w:p w14:paraId="0AFA10E6" w14:textId="77777777" w:rsidR="001B6C39" w:rsidRPr="001B6C39" w:rsidRDefault="001B6C39" w:rsidP="001B6C39">
            <w:pPr>
              <w:jc w:val="right"/>
              <w:rPr>
                <w:rFonts w:ascii="Verdana" w:hAnsi="Verdana"/>
                <w:b/>
                <w:sz w:val="20"/>
                <w:szCs w:val="20"/>
                <w:lang w:val="el-GR"/>
              </w:rPr>
            </w:pPr>
          </w:p>
          <w:p w14:paraId="366707EB" w14:textId="77777777" w:rsidR="001B6C39" w:rsidRPr="001B6C39" w:rsidRDefault="001B6C39" w:rsidP="001B6C39">
            <w:pPr>
              <w:jc w:val="right"/>
              <w:rPr>
                <w:rFonts w:ascii="Verdana" w:hAnsi="Verdana"/>
                <w:b/>
                <w:sz w:val="20"/>
                <w:szCs w:val="20"/>
              </w:rPr>
            </w:pPr>
            <w:r w:rsidRPr="001B6C39">
              <w:rPr>
                <w:rFonts w:ascii="Verdana" w:hAnsi="Verdana"/>
                <w:b/>
                <w:sz w:val="20"/>
                <w:szCs w:val="20"/>
              </w:rPr>
              <w:t>15</w:t>
            </w:r>
          </w:p>
        </w:tc>
        <w:tc>
          <w:tcPr>
            <w:tcW w:w="900" w:type="dxa"/>
          </w:tcPr>
          <w:p w14:paraId="29A79D56" w14:textId="77777777" w:rsidR="001B6C39" w:rsidRPr="001B6C39" w:rsidRDefault="001B6C39" w:rsidP="001B6C39">
            <w:pPr>
              <w:jc w:val="right"/>
              <w:rPr>
                <w:rFonts w:ascii="Verdana" w:hAnsi="Verdana"/>
                <w:sz w:val="20"/>
                <w:szCs w:val="20"/>
                <w:lang w:val="el-GR"/>
              </w:rPr>
            </w:pPr>
          </w:p>
          <w:p w14:paraId="1E4BB35A" w14:textId="77777777" w:rsidR="001B6C39" w:rsidRPr="001B6C39" w:rsidRDefault="001B6C39" w:rsidP="001B6C39">
            <w:pPr>
              <w:jc w:val="right"/>
              <w:rPr>
                <w:rFonts w:ascii="Verdana" w:hAnsi="Verdana"/>
                <w:sz w:val="20"/>
                <w:szCs w:val="20"/>
              </w:rPr>
            </w:pPr>
            <w:r w:rsidRPr="001B6C39">
              <w:rPr>
                <w:rFonts w:ascii="Verdana" w:hAnsi="Verdana"/>
                <w:sz w:val="20"/>
                <w:szCs w:val="20"/>
                <w:lang w:val="el-GR"/>
              </w:rPr>
              <w:t xml:space="preserve"> </w:t>
            </w:r>
          </w:p>
          <w:p w14:paraId="592C45A2" w14:textId="77777777" w:rsidR="001B6C39" w:rsidRPr="001B6C39" w:rsidRDefault="001B6C39" w:rsidP="001B6C39">
            <w:pPr>
              <w:jc w:val="right"/>
              <w:rPr>
                <w:rFonts w:ascii="Verdana" w:hAnsi="Verdana"/>
                <w:b/>
                <w:sz w:val="20"/>
                <w:szCs w:val="20"/>
                <w:lang w:val="el-GR"/>
              </w:rPr>
            </w:pPr>
            <w:r w:rsidRPr="001B6C39">
              <w:rPr>
                <w:rFonts w:ascii="Verdana" w:hAnsi="Verdana"/>
                <w:b/>
                <w:sz w:val="20"/>
                <w:szCs w:val="20"/>
                <w:lang w:val="el-GR"/>
              </w:rPr>
              <w:t>283</w:t>
            </w:r>
          </w:p>
        </w:tc>
      </w:tr>
      <w:tr w:rsidR="001B6C39" w:rsidRPr="001B6C39" w14:paraId="2F259AE5" w14:textId="77777777" w:rsidTr="001354A6">
        <w:trPr>
          <w:trHeight w:val="507"/>
          <w:jc w:val="center"/>
        </w:trPr>
        <w:tc>
          <w:tcPr>
            <w:tcW w:w="1170" w:type="dxa"/>
          </w:tcPr>
          <w:p w14:paraId="27312F52" w14:textId="77777777" w:rsidR="001B6C39" w:rsidRPr="001B6C39" w:rsidRDefault="001B6C39" w:rsidP="001B6C39">
            <w:pPr>
              <w:jc w:val="both"/>
              <w:rPr>
                <w:rFonts w:ascii="Verdana" w:hAnsi="Verdana"/>
                <w:lang w:val="el-GR"/>
              </w:rPr>
            </w:pPr>
          </w:p>
          <w:p w14:paraId="24F12698" w14:textId="77777777" w:rsidR="001B6C39" w:rsidRPr="001B6C39" w:rsidRDefault="001B6C39" w:rsidP="001B6C39">
            <w:pPr>
              <w:jc w:val="both"/>
              <w:rPr>
                <w:rFonts w:ascii="Verdana" w:hAnsi="Verdana"/>
                <w:lang w:val="el-GR"/>
              </w:rPr>
            </w:pPr>
            <w:r w:rsidRPr="001B6C39">
              <w:rPr>
                <w:rFonts w:ascii="Verdana" w:hAnsi="Verdana"/>
                <w:noProof/>
              </w:rPr>
              <w:drawing>
                <wp:inline distT="0" distB="0" distL="0" distR="0" wp14:anchorId="75594A7E" wp14:editId="7D8BAACC">
                  <wp:extent cx="361507" cy="209510"/>
                  <wp:effectExtent l="0" t="0" r="635" b="63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ish flag.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63715" cy="210790"/>
                          </a:xfrm>
                          <a:prstGeom prst="rect">
                            <a:avLst/>
                          </a:prstGeom>
                        </pic:spPr>
                      </pic:pic>
                    </a:graphicData>
                  </a:graphic>
                </wp:inline>
              </w:drawing>
            </w:r>
          </w:p>
          <w:p w14:paraId="52626BD6" w14:textId="77777777" w:rsidR="001B6C39" w:rsidRPr="001B6C39" w:rsidRDefault="001B6C39" w:rsidP="001B6C39">
            <w:pPr>
              <w:jc w:val="both"/>
              <w:rPr>
                <w:rFonts w:ascii="Verdana" w:hAnsi="Verdana"/>
                <w:lang w:val="el-GR"/>
              </w:rPr>
            </w:pPr>
          </w:p>
        </w:tc>
        <w:tc>
          <w:tcPr>
            <w:tcW w:w="3510" w:type="dxa"/>
          </w:tcPr>
          <w:p w14:paraId="24CFC9AF" w14:textId="77777777" w:rsidR="001B6C39" w:rsidRPr="001B6C39" w:rsidRDefault="001B6C39" w:rsidP="001B6C39">
            <w:pPr>
              <w:rPr>
                <w:rFonts w:ascii="Verdana" w:hAnsi="Verdana"/>
                <w:sz w:val="20"/>
                <w:szCs w:val="20"/>
                <w:lang w:val="el-GR"/>
              </w:rPr>
            </w:pPr>
            <w:r w:rsidRPr="001B6C39">
              <w:rPr>
                <w:rFonts w:ascii="Verdana" w:hAnsi="Verdana"/>
                <w:sz w:val="20"/>
                <w:szCs w:val="20"/>
                <w:lang w:val="el-GR"/>
              </w:rPr>
              <w:t xml:space="preserve">Μαχητικά ( </w:t>
            </w:r>
            <w:r w:rsidRPr="001B6C39">
              <w:rPr>
                <w:rFonts w:ascii="Verdana" w:hAnsi="Verdana"/>
                <w:sz w:val="20"/>
                <w:szCs w:val="20"/>
              </w:rPr>
              <w:t>Fighters</w:t>
            </w:r>
            <w:r w:rsidRPr="001B6C39">
              <w:rPr>
                <w:rFonts w:ascii="Verdana" w:hAnsi="Verdana"/>
                <w:sz w:val="20"/>
                <w:szCs w:val="20"/>
                <w:lang w:val="el-GR"/>
              </w:rPr>
              <w:t>),</w:t>
            </w:r>
          </w:p>
          <w:p w14:paraId="5279095A" w14:textId="25193300" w:rsidR="001B6C39" w:rsidRPr="001B6C39" w:rsidRDefault="001B6C39" w:rsidP="001B6C39">
            <w:pPr>
              <w:rPr>
                <w:rFonts w:ascii="Verdana" w:hAnsi="Verdana"/>
                <w:sz w:val="20"/>
                <w:szCs w:val="20"/>
                <w:lang w:val="el-GR"/>
              </w:rPr>
            </w:pPr>
            <w:r w:rsidRPr="001B6C39">
              <w:rPr>
                <w:rFonts w:ascii="Verdana" w:hAnsi="Verdana"/>
                <w:sz w:val="20"/>
                <w:szCs w:val="20"/>
                <w:lang w:val="el-GR"/>
              </w:rPr>
              <w:t>Επιθετικά</w:t>
            </w:r>
            <w:r w:rsidR="005A0847">
              <w:rPr>
                <w:rFonts w:ascii="Verdana" w:hAnsi="Verdana"/>
                <w:sz w:val="20"/>
                <w:szCs w:val="20"/>
                <w:lang w:val="el-GR"/>
              </w:rPr>
              <w:t xml:space="preserve"> </w:t>
            </w:r>
            <w:r w:rsidRPr="001B6C39">
              <w:rPr>
                <w:rFonts w:ascii="Verdana" w:hAnsi="Verdana"/>
                <w:sz w:val="20"/>
                <w:szCs w:val="20"/>
                <w:lang w:val="el-GR"/>
              </w:rPr>
              <w:t>κατά επίγειων στόχων</w:t>
            </w:r>
          </w:p>
          <w:p w14:paraId="0868A62E" w14:textId="0C026B7E" w:rsidR="001B6C39" w:rsidRPr="001B6C39" w:rsidRDefault="001B6C39" w:rsidP="001B6C39">
            <w:pPr>
              <w:rPr>
                <w:rFonts w:ascii="Verdana" w:hAnsi="Verdana"/>
                <w:sz w:val="20"/>
                <w:szCs w:val="20"/>
              </w:rPr>
            </w:pPr>
            <w:r w:rsidRPr="001B6C39">
              <w:rPr>
                <w:rFonts w:ascii="Verdana" w:hAnsi="Verdana"/>
                <w:sz w:val="20"/>
                <w:szCs w:val="20"/>
              </w:rPr>
              <w:t>(Fighter against land targets)</w:t>
            </w:r>
          </w:p>
          <w:p w14:paraId="31BBD614" w14:textId="77777777" w:rsidR="001B6C39" w:rsidRPr="001B6C39" w:rsidRDefault="001B6C39" w:rsidP="001B6C39">
            <w:pPr>
              <w:rPr>
                <w:rFonts w:ascii="Verdana" w:hAnsi="Verdana"/>
                <w:sz w:val="20"/>
                <w:szCs w:val="20"/>
              </w:rPr>
            </w:pPr>
          </w:p>
          <w:p w14:paraId="0E108CEB" w14:textId="1C08919D" w:rsidR="001B6C39" w:rsidRPr="001B6C39" w:rsidRDefault="001B6C39" w:rsidP="001B6C39">
            <w:pPr>
              <w:rPr>
                <w:rFonts w:ascii="Verdana" w:hAnsi="Verdana"/>
                <w:sz w:val="20"/>
                <w:szCs w:val="20"/>
              </w:rPr>
            </w:pPr>
            <w:r w:rsidRPr="001B6C39">
              <w:rPr>
                <w:rFonts w:ascii="Verdana" w:hAnsi="Verdana"/>
                <w:sz w:val="20"/>
                <w:szCs w:val="20"/>
                <w:lang w:val="el-GR"/>
              </w:rPr>
              <w:t>Αναγνωριστικά</w:t>
            </w:r>
            <w:r w:rsidR="005A0847">
              <w:rPr>
                <w:rFonts w:ascii="Verdana" w:hAnsi="Verdana"/>
                <w:sz w:val="20"/>
                <w:szCs w:val="20"/>
              </w:rPr>
              <w:t xml:space="preserve"> </w:t>
            </w:r>
          </w:p>
          <w:p w14:paraId="2BFACA12" w14:textId="53E278BE" w:rsidR="001B6C39" w:rsidRPr="001B6C39" w:rsidRDefault="001B6C39" w:rsidP="001B6C39">
            <w:pPr>
              <w:rPr>
                <w:rFonts w:ascii="Verdana" w:hAnsi="Verdana"/>
                <w:sz w:val="20"/>
                <w:szCs w:val="20"/>
              </w:rPr>
            </w:pPr>
            <w:r w:rsidRPr="001B6C39">
              <w:rPr>
                <w:rFonts w:ascii="Verdana" w:hAnsi="Verdana"/>
                <w:color w:val="17365D" w:themeColor="text2" w:themeShade="BF"/>
                <w:sz w:val="20"/>
                <w:szCs w:val="20"/>
              </w:rPr>
              <w:t>(</w:t>
            </w:r>
            <w:proofErr w:type="gramStart"/>
            <w:r w:rsidRPr="001B6C39">
              <w:rPr>
                <w:rFonts w:ascii="Verdana" w:hAnsi="Verdana"/>
                <w:color w:val="17365D" w:themeColor="text2" w:themeShade="BF"/>
                <w:sz w:val="20"/>
                <w:szCs w:val="20"/>
              </w:rPr>
              <w:t>Reconnaissance )</w:t>
            </w:r>
            <w:proofErr w:type="gramEnd"/>
          </w:p>
          <w:p w14:paraId="4F26DEF1" w14:textId="77777777" w:rsidR="001B6C39" w:rsidRPr="001B6C39" w:rsidRDefault="001B6C39" w:rsidP="001B6C39">
            <w:pPr>
              <w:rPr>
                <w:rFonts w:ascii="Verdana" w:hAnsi="Verdana"/>
                <w:b/>
                <w:sz w:val="20"/>
                <w:szCs w:val="20"/>
              </w:rPr>
            </w:pPr>
          </w:p>
        </w:tc>
        <w:tc>
          <w:tcPr>
            <w:tcW w:w="900" w:type="dxa"/>
          </w:tcPr>
          <w:p w14:paraId="2143AB8E" w14:textId="77777777" w:rsidR="001B6C39" w:rsidRPr="001B6C39" w:rsidRDefault="001B6C39" w:rsidP="001B6C39">
            <w:pPr>
              <w:jc w:val="right"/>
              <w:rPr>
                <w:rFonts w:ascii="Verdana" w:hAnsi="Verdana"/>
                <w:b/>
                <w:sz w:val="20"/>
                <w:szCs w:val="20"/>
              </w:rPr>
            </w:pPr>
          </w:p>
          <w:p w14:paraId="3C191E8F" w14:textId="77777777" w:rsidR="001B6C39" w:rsidRPr="001B6C39" w:rsidRDefault="001B6C39" w:rsidP="001B6C39">
            <w:pPr>
              <w:jc w:val="right"/>
              <w:rPr>
                <w:rFonts w:ascii="Verdana" w:hAnsi="Verdana"/>
                <w:b/>
                <w:sz w:val="20"/>
                <w:szCs w:val="20"/>
              </w:rPr>
            </w:pPr>
          </w:p>
          <w:p w14:paraId="2AB621BA" w14:textId="77777777" w:rsidR="001B6C39" w:rsidRPr="001B6C39" w:rsidRDefault="001B6C39" w:rsidP="001B6C39">
            <w:pPr>
              <w:jc w:val="right"/>
              <w:rPr>
                <w:rFonts w:ascii="Verdana" w:hAnsi="Verdana"/>
                <w:b/>
                <w:sz w:val="20"/>
                <w:szCs w:val="20"/>
              </w:rPr>
            </w:pPr>
            <w:r w:rsidRPr="001B6C39">
              <w:rPr>
                <w:rFonts w:ascii="Verdana" w:hAnsi="Verdana"/>
                <w:b/>
                <w:sz w:val="20"/>
                <w:szCs w:val="20"/>
              </w:rPr>
              <w:t>308</w:t>
            </w:r>
          </w:p>
          <w:p w14:paraId="2838A4E1" w14:textId="5D199959" w:rsidR="001B6C39" w:rsidRPr="001B6C39" w:rsidRDefault="005A0847" w:rsidP="001B6C39">
            <w:pPr>
              <w:jc w:val="right"/>
              <w:rPr>
                <w:rFonts w:ascii="Verdana" w:hAnsi="Verdana"/>
                <w:sz w:val="20"/>
                <w:szCs w:val="20"/>
              </w:rPr>
            </w:pPr>
            <w:r>
              <w:rPr>
                <w:rFonts w:ascii="Verdana" w:hAnsi="Verdana"/>
                <w:sz w:val="20"/>
                <w:szCs w:val="20"/>
                <w:lang w:val="el-GR"/>
              </w:rPr>
              <w:t xml:space="preserve"> </w:t>
            </w:r>
          </w:p>
          <w:p w14:paraId="201A0A15" w14:textId="77777777" w:rsidR="001B6C39" w:rsidRPr="001B6C39" w:rsidRDefault="001B6C39" w:rsidP="001B6C39">
            <w:pPr>
              <w:jc w:val="right"/>
              <w:rPr>
                <w:rFonts w:ascii="Verdana" w:hAnsi="Verdana"/>
                <w:sz w:val="20"/>
                <w:szCs w:val="20"/>
                <w:lang w:val="el-GR"/>
              </w:rPr>
            </w:pPr>
            <w:r w:rsidRPr="001B6C39">
              <w:rPr>
                <w:rFonts w:ascii="Verdana" w:hAnsi="Verdana"/>
                <w:sz w:val="20"/>
                <w:szCs w:val="20"/>
                <w:lang w:val="el-GR"/>
              </w:rPr>
              <w:t xml:space="preserve"> 38</w:t>
            </w:r>
          </w:p>
          <w:p w14:paraId="22017FE7" w14:textId="77777777" w:rsidR="001B6C39" w:rsidRPr="001B6C39" w:rsidRDefault="001B6C39" w:rsidP="001B6C39">
            <w:pPr>
              <w:jc w:val="right"/>
              <w:rPr>
                <w:rFonts w:ascii="Verdana" w:hAnsi="Verdana"/>
                <w:sz w:val="20"/>
                <w:szCs w:val="20"/>
                <w:lang w:val="el-GR"/>
              </w:rPr>
            </w:pPr>
          </w:p>
        </w:tc>
        <w:tc>
          <w:tcPr>
            <w:tcW w:w="900" w:type="dxa"/>
          </w:tcPr>
          <w:p w14:paraId="2E948434" w14:textId="77777777" w:rsidR="001B6C39" w:rsidRPr="001B6C39" w:rsidRDefault="001B6C39" w:rsidP="001B6C39">
            <w:pPr>
              <w:jc w:val="right"/>
              <w:rPr>
                <w:rFonts w:ascii="Verdana" w:hAnsi="Verdana"/>
                <w:sz w:val="20"/>
                <w:szCs w:val="20"/>
              </w:rPr>
            </w:pPr>
          </w:p>
          <w:p w14:paraId="12A09D14" w14:textId="77777777" w:rsidR="001B6C39" w:rsidRPr="001B6C39" w:rsidRDefault="001B6C39" w:rsidP="001B6C39">
            <w:pPr>
              <w:jc w:val="right"/>
              <w:rPr>
                <w:rFonts w:ascii="Verdana" w:hAnsi="Verdana"/>
                <w:b/>
                <w:sz w:val="20"/>
                <w:szCs w:val="20"/>
                <w:lang w:val="el-GR"/>
              </w:rPr>
            </w:pPr>
          </w:p>
          <w:p w14:paraId="36B6C81B" w14:textId="77777777" w:rsidR="001B6C39" w:rsidRPr="001B6C39" w:rsidRDefault="001B6C39" w:rsidP="001B6C39">
            <w:pPr>
              <w:jc w:val="right"/>
              <w:rPr>
                <w:rFonts w:ascii="Verdana" w:hAnsi="Verdana"/>
                <w:b/>
                <w:sz w:val="20"/>
                <w:szCs w:val="20"/>
              </w:rPr>
            </w:pPr>
            <w:r w:rsidRPr="001B6C39">
              <w:rPr>
                <w:rFonts w:ascii="Verdana" w:hAnsi="Verdana"/>
                <w:b/>
                <w:sz w:val="20"/>
                <w:szCs w:val="20"/>
              </w:rPr>
              <w:t>352</w:t>
            </w:r>
          </w:p>
          <w:p w14:paraId="1D27845C" w14:textId="77777777" w:rsidR="001B6C39" w:rsidRPr="001B6C39" w:rsidRDefault="001B6C39" w:rsidP="001B6C39">
            <w:pPr>
              <w:jc w:val="right"/>
              <w:rPr>
                <w:rFonts w:ascii="Verdana" w:hAnsi="Verdana"/>
                <w:sz w:val="20"/>
                <w:szCs w:val="20"/>
              </w:rPr>
            </w:pPr>
          </w:p>
          <w:p w14:paraId="100D7B04" w14:textId="77777777" w:rsidR="001B6C39" w:rsidRPr="001B6C39" w:rsidRDefault="001B6C39" w:rsidP="001B6C39">
            <w:pPr>
              <w:jc w:val="right"/>
              <w:rPr>
                <w:rFonts w:ascii="Verdana" w:hAnsi="Verdana"/>
                <w:b/>
                <w:sz w:val="20"/>
                <w:szCs w:val="20"/>
              </w:rPr>
            </w:pPr>
            <w:r w:rsidRPr="001B6C39">
              <w:rPr>
                <w:rFonts w:ascii="Verdana" w:hAnsi="Verdana"/>
                <w:sz w:val="20"/>
                <w:szCs w:val="20"/>
              </w:rPr>
              <w:t>38</w:t>
            </w:r>
          </w:p>
          <w:p w14:paraId="703507C4" w14:textId="77777777" w:rsidR="001B6C39" w:rsidRPr="001B6C39" w:rsidRDefault="001B6C39" w:rsidP="001B6C39">
            <w:pPr>
              <w:jc w:val="right"/>
              <w:rPr>
                <w:rFonts w:ascii="Verdana" w:hAnsi="Verdana"/>
                <w:b/>
                <w:sz w:val="20"/>
                <w:szCs w:val="20"/>
                <w:lang w:val="el-GR"/>
              </w:rPr>
            </w:pPr>
          </w:p>
        </w:tc>
        <w:tc>
          <w:tcPr>
            <w:tcW w:w="900" w:type="dxa"/>
          </w:tcPr>
          <w:p w14:paraId="3D77D6B3" w14:textId="77777777" w:rsidR="001B6C39" w:rsidRPr="001B6C39" w:rsidRDefault="001B6C39" w:rsidP="001B6C39">
            <w:pPr>
              <w:jc w:val="right"/>
              <w:rPr>
                <w:rFonts w:ascii="Verdana" w:hAnsi="Verdana"/>
                <w:b/>
                <w:sz w:val="20"/>
                <w:szCs w:val="20"/>
                <w:lang w:val="el-GR"/>
              </w:rPr>
            </w:pPr>
            <w:r w:rsidRPr="001B6C39">
              <w:rPr>
                <w:rFonts w:ascii="Verdana" w:hAnsi="Verdana"/>
                <w:b/>
                <w:sz w:val="20"/>
                <w:szCs w:val="20"/>
                <w:lang w:val="el-GR"/>
              </w:rPr>
              <w:t xml:space="preserve"> </w:t>
            </w:r>
          </w:p>
          <w:p w14:paraId="39746B77" w14:textId="77777777" w:rsidR="001B6C39" w:rsidRPr="001B6C39" w:rsidRDefault="001B6C39" w:rsidP="001B6C39">
            <w:pPr>
              <w:jc w:val="right"/>
              <w:rPr>
                <w:rFonts w:ascii="Verdana" w:hAnsi="Verdana"/>
                <w:b/>
                <w:sz w:val="20"/>
                <w:szCs w:val="20"/>
                <w:lang w:val="el-GR"/>
              </w:rPr>
            </w:pPr>
          </w:p>
          <w:p w14:paraId="424B9749" w14:textId="7C3B00DC" w:rsidR="001B6C39" w:rsidRPr="001B6C39" w:rsidRDefault="005A0847" w:rsidP="001B6C39">
            <w:pPr>
              <w:jc w:val="right"/>
              <w:rPr>
                <w:rFonts w:ascii="Verdana" w:hAnsi="Verdana"/>
                <w:b/>
                <w:sz w:val="20"/>
                <w:szCs w:val="20"/>
              </w:rPr>
            </w:pPr>
            <w:r>
              <w:rPr>
                <w:rFonts w:ascii="Verdana" w:hAnsi="Verdana"/>
                <w:b/>
                <w:sz w:val="20"/>
                <w:szCs w:val="20"/>
                <w:lang w:val="el-GR"/>
              </w:rPr>
              <w:t xml:space="preserve"> </w:t>
            </w:r>
            <w:r w:rsidR="001B6C39" w:rsidRPr="001B6C39">
              <w:rPr>
                <w:rFonts w:ascii="Verdana" w:hAnsi="Verdana"/>
                <w:b/>
                <w:sz w:val="20"/>
                <w:szCs w:val="20"/>
                <w:lang w:val="el-GR"/>
              </w:rPr>
              <w:t>4</w:t>
            </w:r>
            <w:r w:rsidR="001B6C39" w:rsidRPr="001B6C39">
              <w:rPr>
                <w:rFonts w:ascii="Verdana" w:hAnsi="Verdana"/>
                <w:b/>
                <w:sz w:val="20"/>
                <w:szCs w:val="20"/>
              </w:rPr>
              <w:t>07</w:t>
            </w:r>
          </w:p>
          <w:p w14:paraId="68F7AA4D" w14:textId="77777777" w:rsidR="001B6C39" w:rsidRPr="001B6C39" w:rsidRDefault="001B6C39" w:rsidP="001B6C39">
            <w:pPr>
              <w:jc w:val="right"/>
              <w:rPr>
                <w:rFonts w:ascii="Verdana" w:hAnsi="Verdana"/>
                <w:b/>
                <w:sz w:val="20"/>
                <w:szCs w:val="20"/>
              </w:rPr>
            </w:pPr>
          </w:p>
          <w:p w14:paraId="004D4390" w14:textId="77777777" w:rsidR="001B6C39" w:rsidRPr="001B6C39" w:rsidRDefault="001B6C39" w:rsidP="001B6C39">
            <w:pPr>
              <w:jc w:val="right"/>
              <w:rPr>
                <w:rFonts w:ascii="Verdana" w:hAnsi="Verdana"/>
                <w:b/>
                <w:sz w:val="20"/>
                <w:szCs w:val="20"/>
                <w:lang w:val="el-GR"/>
              </w:rPr>
            </w:pPr>
            <w:r w:rsidRPr="001B6C39">
              <w:rPr>
                <w:rFonts w:ascii="Verdana" w:hAnsi="Verdana"/>
                <w:b/>
                <w:sz w:val="20"/>
                <w:szCs w:val="20"/>
              </w:rPr>
              <w:t>30</w:t>
            </w:r>
          </w:p>
        </w:tc>
      </w:tr>
    </w:tbl>
    <w:p w14:paraId="50B403C8" w14:textId="77777777" w:rsidR="001B6C39" w:rsidRPr="001B6C39" w:rsidRDefault="001B6C39" w:rsidP="001B6C39">
      <w:pPr>
        <w:spacing w:after="0" w:line="240" w:lineRule="auto"/>
        <w:jc w:val="both"/>
        <w:rPr>
          <w:rFonts w:ascii="Verdana" w:hAnsi="Verdana"/>
          <w:sz w:val="24"/>
          <w:szCs w:val="24"/>
          <w:lang w:val="el-GR"/>
        </w:rPr>
      </w:pPr>
    </w:p>
    <w:p w14:paraId="2501E78D" w14:textId="67BC6BCD" w:rsidR="001B6C39" w:rsidRPr="001B6C39" w:rsidRDefault="001B6C39" w:rsidP="001B6C39">
      <w:pPr>
        <w:spacing w:after="0" w:line="240" w:lineRule="auto"/>
        <w:jc w:val="both"/>
        <w:rPr>
          <w:rFonts w:ascii="Verdana" w:hAnsi="Verdana"/>
          <w:sz w:val="24"/>
          <w:szCs w:val="24"/>
          <w:lang w:val="el-GR"/>
        </w:rPr>
      </w:pPr>
      <w:r w:rsidRPr="001B6C39">
        <w:rPr>
          <w:rFonts w:ascii="Verdana" w:hAnsi="Verdana"/>
          <w:sz w:val="24"/>
          <w:szCs w:val="24"/>
          <w:lang w:val="el-GR"/>
        </w:rPr>
        <w:t xml:space="preserve">Η σταδιακή παραλαβή 24 </w:t>
      </w:r>
      <w:r w:rsidRPr="001B6C39">
        <w:rPr>
          <w:rFonts w:ascii="Verdana" w:hAnsi="Verdana"/>
          <w:sz w:val="24"/>
          <w:szCs w:val="24"/>
        </w:rPr>
        <w:t>Rafale</w:t>
      </w:r>
      <w:r w:rsidRPr="001B6C39">
        <w:rPr>
          <w:rFonts w:ascii="Verdana" w:hAnsi="Verdana"/>
          <w:sz w:val="24"/>
          <w:szCs w:val="24"/>
          <w:lang w:val="el-GR"/>
        </w:rPr>
        <w:t xml:space="preserve"> από την Γαλλία διαφοροποιεί θετικότερα για τη χώρα την αναλογία δυνάμεων στον τομέα αυτό με την Τουρκία, δεδομένου ότι μέχρι τότε δεν θα υπάρξει αντίστοιχη ενίσχυση στη Τουρκική Αεροπορία. Από 1,3 τουρκικά μαχητικά που αναλογούσαν για κάθε ένα ελληνικό σήμερα</w:t>
      </w:r>
      <w:r w:rsidR="005A0847">
        <w:rPr>
          <w:rFonts w:ascii="Verdana" w:hAnsi="Verdana"/>
          <w:sz w:val="24"/>
          <w:szCs w:val="24"/>
          <w:lang w:val="el-GR"/>
        </w:rPr>
        <w:t xml:space="preserve"> </w:t>
      </w:r>
      <w:r w:rsidRPr="001B6C39">
        <w:rPr>
          <w:rFonts w:ascii="Verdana" w:hAnsi="Verdana"/>
          <w:sz w:val="24"/>
          <w:szCs w:val="24"/>
          <w:lang w:val="el-GR"/>
        </w:rPr>
        <w:t xml:space="preserve">η αναλογία θα μπορούσε να μειωθεί περαιτέρω σε 1,2 τουρκικά για κάθε ελληνικό. </w:t>
      </w:r>
    </w:p>
    <w:tbl>
      <w:tblPr>
        <w:tblStyle w:val="TableGrid"/>
        <w:tblpPr w:leftFromText="180" w:rightFromText="180" w:vertAnchor="page" w:horzAnchor="margin" w:tblpXSpec="center" w:tblpY="1541"/>
        <w:tblW w:w="0" w:type="auto"/>
        <w:tblLayout w:type="fixed"/>
        <w:tblLook w:val="04A0" w:firstRow="1" w:lastRow="0" w:firstColumn="1" w:lastColumn="0" w:noHBand="0" w:noVBand="1"/>
      </w:tblPr>
      <w:tblGrid>
        <w:gridCol w:w="1170"/>
        <w:gridCol w:w="3528"/>
        <w:gridCol w:w="882"/>
        <w:gridCol w:w="900"/>
        <w:gridCol w:w="900"/>
      </w:tblGrid>
      <w:tr w:rsidR="001B6C39" w:rsidRPr="001B6C39" w14:paraId="599981A1" w14:textId="77777777" w:rsidTr="001354A6">
        <w:trPr>
          <w:trHeight w:val="507"/>
        </w:trPr>
        <w:tc>
          <w:tcPr>
            <w:tcW w:w="4698" w:type="dxa"/>
            <w:gridSpan w:val="2"/>
            <w:shd w:val="clear" w:color="auto" w:fill="C4BC96" w:themeFill="background2" w:themeFillShade="BF"/>
          </w:tcPr>
          <w:p w14:paraId="551CC22C" w14:textId="77777777" w:rsidR="001B6C39" w:rsidRPr="001B6C39" w:rsidRDefault="001B6C39" w:rsidP="001B6C39">
            <w:pPr>
              <w:rPr>
                <w:rFonts w:ascii="Verdana" w:hAnsi="Verdana"/>
                <w:b/>
                <w:color w:val="17365D" w:themeColor="text2" w:themeShade="BF"/>
                <w:sz w:val="20"/>
                <w:szCs w:val="20"/>
                <w:lang w:val="el-GR"/>
              </w:rPr>
            </w:pPr>
            <w:r w:rsidRPr="001B6C39">
              <w:rPr>
                <w:rFonts w:ascii="Verdana" w:hAnsi="Verdana"/>
                <w:b/>
                <w:noProof/>
                <w:color w:val="17365D" w:themeColor="text2" w:themeShade="BF"/>
                <w:sz w:val="20"/>
                <w:szCs w:val="20"/>
              </w:rPr>
              <w:lastRenderedPageBreak/>
              <w:drawing>
                <wp:anchor distT="0" distB="0" distL="114300" distR="114300" simplePos="0" relativeHeight="251662336" behindDoc="0" locked="0" layoutInCell="1" allowOverlap="1" wp14:anchorId="72244B05" wp14:editId="755EE2D8">
                  <wp:simplePos x="0" y="0"/>
                  <wp:positionH relativeFrom="column">
                    <wp:posOffset>-5715</wp:posOffset>
                  </wp:positionH>
                  <wp:positionV relativeFrom="paragraph">
                    <wp:posOffset>115570</wp:posOffset>
                  </wp:positionV>
                  <wp:extent cx="701675" cy="435610"/>
                  <wp:effectExtent l="0" t="0" r="3175" b="2540"/>
                  <wp:wrapSquare wrapText="bothSides"/>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0_asepe.jp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701675" cy="435610"/>
                          </a:xfrm>
                          <a:prstGeom prst="rect">
                            <a:avLst/>
                          </a:prstGeom>
                        </pic:spPr>
                      </pic:pic>
                    </a:graphicData>
                  </a:graphic>
                  <wp14:sizeRelH relativeFrom="page">
                    <wp14:pctWidth>0</wp14:pctWidth>
                  </wp14:sizeRelH>
                  <wp14:sizeRelV relativeFrom="page">
                    <wp14:pctHeight>0</wp14:pctHeight>
                  </wp14:sizeRelV>
                </wp:anchor>
              </w:drawing>
            </w:r>
            <w:r w:rsidRPr="001B6C39">
              <w:rPr>
                <w:rFonts w:ascii="Verdana" w:hAnsi="Verdana"/>
                <w:b/>
                <w:color w:val="17365D" w:themeColor="text2" w:themeShade="BF"/>
                <w:sz w:val="20"/>
                <w:szCs w:val="20"/>
                <w:lang w:val="el-GR"/>
              </w:rPr>
              <w:t>ΑΕΡΟΣΚΑΦΗ ΕΓΚΑΙΡΗΣ ΠΡΟΕΙΔΟΠΟΙΗΣΗΣ</w:t>
            </w:r>
          </w:p>
          <w:p w14:paraId="4B51E36E" w14:textId="77777777" w:rsidR="001B6C39" w:rsidRPr="001B6C39" w:rsidRDefault="001B6C39" w:rsidP="001B6C39">
            <w:pPr>
              <w:rPr>
                <w:rFonts w:ascii="Verdana" w:hAnsi="Verdana"/>
                <w:b/>
                <w:color w:val="17365D" w:themeColor="text2" w:themeShade="BF"/>
                <w:sz w:val="20"/>
                <w:szCs w:val="20"/>
                <w:lang w:val="el-GR"/>
              </w:rPr>
            </w:pPr>
            <w:r w:rsidRPr="001B6C39">
              <w:rPr>
                <w:rFonts w:ascii="Verdana" w:hAnsi="Verdana"/>
                <w:b/>
                <w:color w:val="17365D" w:themeColor="text2" w:themeShade="BF"/>
                <w:sz w:val="20"/>
                <w:szCs w:val="20"/>
                <w:lang w:val="el-GR"/>
              </w:rPr>
              <w:t xml:space="preserve"> (</w:t>
            </w:r>
            <w:r w:rsidRPr="001B6C39">
              <w:rPr>
                <w:rFonts w:ascii="Verdana" w:hAnsi="Verdana"/>
                <w:b/>
                <w:color w:val="17365D" w:themeColor="text2" w:themeShade="BF"/>
                <w:sz w:val="20"/>
                <w:szCs w:val="20"/>
              </w:rPr>
              <w:t>Airborne</w:t>
            </w:r>
            <w:r w:rsidRPr="001B6C39">
              <w:rPr>
                <w:rFonts w:ascii="Verdana" w:hAnsi="Verdana"/>
                <w:b/>
                <w:color w:val="17365D" w:themeColor="text2" w:themeShade="BF"/>
                <w:sz w:val="20"/>
                <w:szCs w:val="20"/>
                <w:lang w:val="el-GR"/>
              </w:rPr>
              <w:t xml:space="preserve"> </w:t>
            </w:r>
            <w:r w:rsidRPr="001B6C39">
              <w:rPr>
                <w:rFonts w:ascii="Verdana" w:hAnsi="Verdana"/>
                <w:b/>
                <w:color w:val="17365D" w:themeColor="text2" w:themeShade="BF"/>
                <w:sz w:val="20"/>
                <w:szCs w:val="20"/>
              </w:rPr>
              <w:t>Early</w:t>
            </w:r>
            <w:r w:rsidRPr="001B6C39">
              <w:rPr>
                <w:rFonts w:ascii="Verdana" w:hAnsi="Verdana"/>
                <w:b/>
                <w:color w:val="17365D" w:themeColor="text2" w:themeShade="BF"/>
                <w:sz w:val="20"/>
                <w:szCs w:val="20"/>
                <w:lang w:val="el-GR"/>
              </w:rPr>
              <w:t xml:space="preserve"> </w:t>
            </w:r>
            <w:r w:rsidRPr="001B6C39">
              <w:rPr>
                <w:rFonts w:ascii="Verdana" w:hAnsi="Verdana"/>
                <w:b/>
                <w:color w:val="17365D" w:themeColor="text2" w:themeShade="BF"/>
                <w:sz w:val="20"/>
                <w:szCs w:val="20"/>
              </w:rPr>
              <w:t>Warning</w:t>
            </w:r>
            <w:r w:rsidRPr="001B6C39">
              <w:rPr>
                <w:rFonts w:ascii="Verdana" w:hAnsi="Verdana"/>
                <w:b/>
                <w:color w:val="17365D" w:themeColor="text2" w:themeShade="BF"/>
                <w:sz w:val="20"/>
                <w:szCs w:val="20"/>
                <w:lang w:val="el-GR"/>
              </w:rPr>
              <w:t>)</w:t>
            </w:r>
          </w:p>
        </w:tc>
        <w:tc>
          <w:tcPr>
            <w:tcW w:w="882" w:type="dxa"/>
            <w:shd w:val="clear" w:color="auto" w:fill="C4BC96" w:themeFill="background2" w:themeFillShade="BF"/>
          </w:tcPr>
          <w:p w14:paraId="1F8EDDD0" w14:textId="77777777" w:rsidR="001B6C39" w:rsidRPr="001B6C39" w:rsidRDefault="001B6C39" w:rsidP="001B6C39">
            <w:pPr>
              <w:jc w:val="both"/>
              <w:rPr>
                <w:rFonts w:ascii="Verdana" w:hAnsi="Verdana"/>
                <w:b/>
                <w:color w:val="17365D" w:themeColor="text2" w:themeShade="BF"/>
                <w:sz w:val="20"/>
                <w:szCs w:val="20"/>
                <w:lang w:val="el-GR"/>
              </w:rPr>
            </w:pPr>
            <w:r w:rsidRPr="001B6C39">
              <w:rPr>
                <w:rFonts w:ascii="Verdana" w:hAnsi="Verdana"/>
                <w:b/>
                <w:sz w:val="20"/>
                <w:szCs w:val="20"/>
                <w:lang w:val="el-GR"/>
              </w:rPr>
              <w:t>2017</w:t>
            </w:r>
          </w:p>
        </w:tc>
        <w:tc>
          <w:tcPr>
            <w:tcW w:w="900" w:type="dxa"/>
            <w:shd w:val="clear" w:color="auto" w:fill="C4BC96" w:themeFill="background2" w:themeFillShade="BF"/>
          </w:tcPr>
          <w:p w14:paraId="46E028CA" w14:textId="77777777" w:rsidR="001B6C39" w:rsidRPr="001B6C39" w:rsidRDefault="001B6C39" w:rsidP="001B6C39">
            <w:pPr>
              <w:jc w:val="both"/>
              <w:rPr>
                <w:rFonts w:ascii="Verdana" w:hAnsi="Verdana"/>
                <w:b/>
                <w:color w:val="17365D" w:themeColor="text2" w:themeShade="BF"/>
                <w:sz w:val="20"/>
                <w:szCs w:val="20"/>
                <w:lang w:val="el-GR"/>
              </w:rPr>
            </w:pPr>
            <w:r w:rsidRPr="001B6C39">
              <w:rPr>
                <w:rFonts w:ascii="Verdana" w:hAnsi="Verdana"/>
                <w:b/>
                <w:sz w:val="20"/>
                <w:szCs w:val="20"/>
                <w:lang w:val="el-GR"/>
              </w:rPr>
              <w:t>2014</w:t>
            </w:r>
          </w:p>
        </w:tc>
        <w:tc>
          <w:tcPr>
            <w:tcW w:w="900" w:type="dxa"/>
            <w:shd w:val="clear" w:color="auto" w:fill="C4BC96" w:themeFill="background2" w:themeFillShade="BF"/>
          </w:tcPr>
          <w:p w14:paraId="20899803" w14:textId="77777777" w:rsidR="001B6C39" w:rsidRPr="001B6C39" w:rsidRDefault="001B6C39" w:rsidP="001B6C39">
            <w:pPr>
              <w:jc w:val="both"/>
              <w:rPr>
                <w:rFonts w:ascii="Verdana" w:hAnsi="Verdana"/>
                <w:b/>
                <w:sz w:val="20"/>
                <w:szCs w:val="20"/>
                <w:lang w:val="el-GR"/>
              </w:rPr>
            </w:pPr>
            <w:r w:rsidRPr="001B6C39">
              <w:rPr>
                <w:rFonts w:ascii="Verdana" w:hAnsi="Verdana"/>
                <w:b/>
                <w:sz w:val="20"/>
                <w:szCs w:val="20"/>
                <w:lang w:val="el-GR"/>
              </w:rPr>
              <w:t>2004</w:t>
            </w:r>
          </w:p>
        </w:tc>
      </w:tr>
      <w:tr w:rsidR="001B6C39" w:rsidRPr="001B6C39" w14:paraId="70ECF1E7" w14:textId="77777777" w:rsidTr="001354A6">
        <w:trPr>
          <w:trHeight w:val="1030"/>
        </w:trPr>
        <w:tc>
          <w:tcPr>
            <w:tcW w:w="1170" w:type="dxa"/>
          </w:tcPr>
          <w:p w14:paraId="710EF5D2" w14:textId="77777777" w:rsidR="001B6C39" w:rsidRPr="001B6C39" w:rsidRDefault="001B6C39" w:rsidP="001B6C39">
            <w:pPr>
              <w:jc w:val="both"/>
              <w:rPr>
                <w:rFonts w:ascii="Verdana" w:hAnsi="Verdana"/>
                <w:sz w:val="20"/>
                <w:szCs w:val="20"/>
                <w:lang w:val="el-GR"/>
              </w:rPr>
            </w:pPr>
          </w:p>
          <w:p w14:paraId="65F96E8D"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54316530" wp14:editId="0603D1DC">
                  <wp:extent cx="361507" cy="203348"/>
                  <wp:effectExtent l="0" t="0" r="635" b="635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k f;ag.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374921" cy="210893"/>
                          </a:xfrm>
                          <a:prstGeom prst="rect">
                            <a:avLst/>
                          </a:prstGeom>
                        </pic:spPr>
                      </pic:pic>
                    </a:graphicData>
                  </a:graphic>
                </wp:inline>
              </w:drawing>
            </w:r>
          </w:p>
          <w:p w14:paraId="2D12FB67" w14:textId="77777777" w:rsidR="001B6C39" w:rsidRPr="001B6C39" w:rsidRDefault="001B6C39" w:rsidP="001B6C39">
            <w:pPr>
              <w:jc w:val="both"/>
              <w:rPr>
                <w:rFonts w:ascii="Verdana" w:hAnsi="Verdana"/>
                <w:sz w:val="20"/>
                <w:szCs w:val="20"/>
                <w:lang w:val="el-GR"/>
              </w:rPr>
            </w:pPr>
          </w:p>
        </w:tc>
        <w:tc>
          <w:tcPr>
            <w:tcW w:w="3528" w:type="dxa"/>
          </w:tcPr>
          <w:p w14:paraId="4C4372A3" w14:textId="77777777" w:rsidR="001B6C39" w:rsidRPr="001B6C39" w:rsidRDefault="001B6C39" w:rsidP="001B6C39">
            <w:pPr>
              <w:jc w:val="both"/>
              <w:rPr>
                <w:rFonts w:ascii="Verdana" w:hAnsi="Verdana"/>
                <w:sz w:val="20"/>
                <w:szCs w:val="20"/>
                <w:lang w:val="el-GR"/>
              </w:rPr>
            </w:pPr>
            <w:r w:rsidRPr="001B6C39">
              <w:rPr>
                <w:rFonts w:ascii="Verdana" w:hAnsi="Verdana"/>
                <w:sz w:val="20"/>
                <w:szCs w:val="20"/>
              </w:rPr>
              <w:t>EMB</w:t>
            </w:r>
            <w:r w:rsidRPr="001B6C39">
              <w:rPr>
                <w:rFonts w:ascii="Verdana" w:hAnsi="Verdana"/>
                <w:sz w:val="20"/>
                <w:szCs w:val="20"/>
                <w:lang w:val="el-GR"/>
              </w:rPr>
              <w:t xml:space="preserve">-145 </w:t>
            </w:r>
            <w:r w:rsidRPr="001B6C39">
              <w:rPr>
                <w:rFonts w:ascii="Verdana" w:hAnsi="Verdana"/>
                <w:sz w:val="20"/>
                <w:szCs w:val="20"/>
              </w:rPr>
              <w:t>AMB</w:t>
            </w:r>
            <w:r w:rsidRPr="001B6C39">
              <w:rPr>
                <w:rFonts w:ascii="Verdana" w:hAnsi="Verdana"/>
                <w:sz w:val="20"/>
                <w:szCs w:val="20"/>
                <w:lang w:val="el-GR"/>
              </w:rPr>
              <w:t>-145</w:t>
            </w:r>
            <w:r w:rsidRPr="001B6C39">
              <w:rPr>
                <w:rFonts w:ascii="Verdana" w:hAnsi="Verdana"/>
                <w:sz w:val="20"/>
                <w:szCs w:val="20"/>
              </w:rPr>
              <w:t>AEW</w:t>
            </w:r>
          </w:p>
        </w:tc>
        <w:tc>
          <w:tcPr>
            <w:tcW w:w="882" w:type="dxa"/>
          </w:tcPr>
          <w:p w14:paraId="5291B759" w14:textId="77777777" w:rsidR="001B6C39" w:rsidRPr="001B6C39" w:rsidRDefault="001B6C39" w:rsidP="001B6C39">
            <w:pPr>
              <w:jc w:val="right"/>
              <w:rPr>
                <w:rFonts w:ascii="Verdana" w:hAnsi="Verdana"/>
                <w:sz w:val="20"/>
                <w:szCs w:val="20"/>
                <w:lang w:val="el-GR"/>
              </w:rPr>
            </w:pPr>
            <w:r w:rsidRPr="001B6C39">
              <w:rPr>
                <w:rFonts w:ascii="Verdana" w:hAnsi="Verdana"/>
                <w:sz w:val="20"/>
                <w:szCs w:val="20"/>
                <w:lang w:val="el-GR"/>
              </w:rPr>
              <w:t>4</w:t>
            </w:r>
          </w:p>
        </w:tc>
        <w:tc>
          <w:tcPr>
            <w:tcW w:w="900" w:type="dxa"/>
          </w:tcPr>
          <w:p w14:paraId="3B33ACE5" w14:textId="72821D1D" w:rsidR="001B6C39" w:rsidRPr="001B6C39" w:rsidRDefault="005A0847" w:rsidP="001B6C39">
            <w:pPr>
              <w:jc w:val="right"/>
              <w:rPr>
                <w:rFonts w:ascii="Verdana" w:hAnsi="Verdana"/>
                <w:sz w:val="20"/>
                <w:szCs w:val="20"/>
                <w:lang w:val="el-GR"/>
              </w:rPr>
            </w:pPr>
            <w:r>
              <w:rPr>
                <w:rFonts w:ascii="Verdana" w:hAnsi="Verdana"/>
                <w:sz w:val="20"/>
                <w:szCs w:val="20"/>
                <w:lang w:val="el-GR"/>
              </w:rPr>
              <w:t xml:space="preserve"> </w:t>
            </w:r>
            <w:r w:rsidR="001B6C39" w:rsidRPr="001B6C39">
              <w:rPr>
                <w:rFonts w:ascii="Verdana" w:hAnsi="Verdana"/>
                <w:sz w:val="20"/>
                <w:szCs w:val="20"/>
                <w:lang w:val="el-GR"/>
              </w:rPr>
              <w:t>4</w:t>
            </w:r>
          </w:p>
        </w:tc>
        <w:tc>
          <w:tcPr>
            <w:tcW w:w="900" w:type="dxa"/>
          </w:tcPr>
          <w:p w14:paraId="487CA5AE" w14:textId="1E31C02C" w:rsidR="001B6C39" w:rsidRPr="001B6C39" w:rsidRDefault="005A0847" w:rsidP="001B6C39">
            <w:pPr>
              <w:jc w:val="both"/>
              <w:rPr>
                <w:rFonts w:ascii="Verdana" w:hAnsi="Verdana"/>
                <w:b/>
                <w:sz w:val="20"/>
                <w:szCs w:val="20"/>
                <w:lang w:val="el-GR"/>
              </w:rPr>
            </w:pPr>
            <w:r>
              <w:rPr>
                <w:rFonts w:ascii="Verdana" w:hAnsi="Verdana"/>
                <w:b/>
                <w:sz w:val="20"/>
                <w:szCs w:val="20"/>
                <w:lang w:val="el-GR"/>
              </w:rPr>
              <w:t xml:space="preserve"> </w:t>
            </w:r>
          </w:p>
        </w:tc>
      </w:tr>
      <w:tr w:rsidR="001B6C39" w:rsidRPr="001B6C39" w14:paraId="06B1A5A2" w14:textId="77777777" w:rsidTr="001354A6">
        <w:trPr>
          <w:trHeight w:val="507"/>
        </w:trPr>
        <w:tc>
          <w:tcPr>
            <w:tcW w:w="1170" w:type="dxa"/>
          </w:tcPr>
          <w:p w14:paraId="4D09281F" w14:textId="77777777" w:rsidR="001B6C39" w:rsidRPr="001B6C39" w:rsidRDefault="001B6C39" w:rsidP="001B6C39">
            <w:pPr>
              <w:jc w:val="both"/>
              <w:rPr>
                <w:rFonts w:ascii="Verdana" w:hAnsi="Verdana"/>
                <w:sz w:val="20"/>
                <w:szCs w:val="20"/>
                <w:lang w:val="el-GR"/>
              </w:rPr>
            </w:pPr>
          </w:p>
          <w:p w14:paraId="73551B2E"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5B969C38" wp14:editId="3BF3EC22">
                  <wp:extent cx="361507" cy="209510"/>
                  <wp:effectExtent l="0" t="0" r="635" b="63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ish flag.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63715" cy="210790"/>
                          </a:xfrm>
                          <a:prstGeom prst="rect">
                            <a:avLst/>
                          </a:prstGeom>
                        </pic:spPr>
                      </pic:pic>
                    </a:graphicData>
                  </a:graphic>
                </wp:inline>
              </w:drawing>
            </w:r>
          </w:p>
          <w:p w14:paraId="23009F76" w14:textId="77777777" w:rsidR="001B6C39" w:rsidRPr="001B6C39" w:rsidRDefault="001B6C39" w:rsidP="001B6C39">
            <w:pPr>
              <w:jc w:val="both"/>
              <w:rPr>
                <w:rFonts w:ascii="Verdana" w:hAnsi="Verdana"/>
                <w:sz w:val="20"/>
                <w:szCs w:val="20"/>
                <w:lang w:val="el-GR"/>
              </w:rPr>
            </w:pPr>
          </w:p>
        </w:tc>
        <w:tc>
          <w:tcPr>
            <w:tcW w:w="3528" w:type="dxa"/>
          </w:tcPr>
          <w:p w14:paraId="69F22D22" w14:textId="77777777" w:rsidR="001B6C39" w:rsidRPr="001B6C39" w:rsidRDefault="001B6C39" w:rsidP="001B6C39">
            <w:pPr>
              <w:jc w:val="both"/>
              <w:rPr>
                <w:rFonts w:ascii="Verdana" w:hAnsi="Verdana"/>
                <w:sz w:val="20"/>
                <w:szCs w:val="20"/>
              </w:rPr>
            </w:pPr>
            <w:r w:rsidRPr="001B6C39">
              <w:rPr>
                <w:rFonts w:ascii="Verdana" w:hAnsi="Verdana"/>
                <w:sz w:val="20"/>
                <w:szCs w:val="20"/>
              </w:rPr>
              <w:t>B</w:t>
            </w:r>
            <w:r w:rsidRPr="001B6C39">
              <w:rPr>
                <w:rFonts w:ascii="Verdana" w:hAnsi="Verdana"/>
                <w:sz w:val="20"/>
                <w:szCs w:val="20"/>
                <w:lang w:val="el-GR"/>
              </w:rPr>
              <w:t>-7</w:t>
            </w:r>
            <w:r w:rsidRPr="001B6C39">
              <w:rPr>
                <w:rFonts w:ascii="Verdana" w:hAnsi="Verdana"/>
                <w:sz w:val="20"/>
                <w:szCs w:val="20"/>
              </w:rPr>
              <w:t>37 AEW</w:t>
            </w:r>
          </w:p>
          <w:p w14:paraId="0ABA6532" w14:textId="77777777" w:rsidR="001B6C39" w:rsidRPr="001B6C39" w:rsidRDefault="001B6C39" w:rsidP="001B6C39">
            <w:pPr>
              <w:jc w:val="both"/>
              <w:rPr>
                <w:rFonts w:ascii="Verdana" w:hAnsi="Verdana"/>
                <w:sz w:val="20"/>
                <w:szCs w:val="20"/>
              </w:rPr>
            </w:pPr>
          </w:p>
        </w:tc>
        <w:tc>
          <w:tcPr>
            <w:tcW w:w="882" w:type="dxa"/>
          </w:tcPr>
          <w:p w14:paraId="2BC8DB99" w14:textId="77777777" w:rsidR="001B6C39" w:rsidRPr="001B6C39" w:rsidRDefault="001B6C39" w:rsidP="001B6C39">
            <w:pPr>
              <w:jc w:val="right"/>
              <w:rPr>
                <w:rFonts w:ascii="Verdana" w:hAnsi="Verdana"/>
                <w:sz w:val="20"/>
                <w:szCs w:val="20"/>
              </w:rPr>
            </w:pPr>
          </w:p>
          <w:p w14:paraId="539D4B68" w14:textId="77777777" w:rsidR="001B6C39" w:rsidRPr="001B6C39" w:rsidRDefault="001B6C39" w:rsidP="001B6C39">
            <w:pPr>
              <w:jc w:val="right"/>
              <w:rPr>
                <w:rFonts w:ascii="Verdana" w:hAnsi="Verdana"/>
                <w:sz w:val="20"/>
                <w:szCs w:val="20"/>
              </w:rPr>
            </w:pPr>
            <w:r w:rsidRPr="001B6C39">
              <w:rPr>
                <w:rFonts w:ascii="Verdana" w:hAnsi="Verdana"/>
                <w:sz w:val="20"/>
                <w:szCs w:val="20"/>
              </w:rPr>
              <w:t>4</w:t>
            </w:r>
          </w:p>
        </w:tc>
        <w:tc>
          <w:tcPr>
            <w:tcW w:w="900" w:type="dxa"/>
          </w:tcPr>
          <w:p w14:paraId="5462B1EB" w14:textId="32466A9B" w:rsidR="001B6C39" w:rsidRPr="001B6C39" w:rsidRDefault="005A0847" w:rsidP="001B6C39">
            <w:pPr>
              <w:jc w:val="right"/>
              <w:rPr>
                <w:rFonts w:ascii="Verdana" w:hAnsi="Verdana"/>
                <w:sz w:val="20"/>
                <w:szCs w:val="20"/>
              </w:rPr>
            </w:pPr>
            <w:r>
              <w:rPr>
                <w:rFonts w:ascii="Verdana" w:hAnsi="Verdana"/>
                <w:sz w:val="20"/>
                <w:szCs w:val="20"/>
                <w:lang w:val="el-GR"/>
              </w:rPr>
              <w:t xml:space="preserve"> </w:t>
            </w:r>
          </w:p>
          <w:p w14:paraId="695055BE" w14:textId="77777777" w:rsidR="001B6C39" w:rsidRPr="001B6C39" w:rsidRDefault="001B6C39" w:rsidP="001B6C39">
            <w:pPr>
              <w:jc w:val="right"/>
              <w:rPr>
                <w:rFonts w:ascii="Verdana" w:hAnsi="Verdana"/>
                <w:sz w:val="20"/>
                <w:szCs w:val="20"/>
              </w:rPr>
            </w:pPr>
            <w:r w:rsidRPr="001B6C39">
              <w:rPr>
                <w:rFonts w:ascii="Verdana" w:hAnsi="Verdana"/>
                <w:sz w:val="20"/>
                <w:szCs w:val="20"/>
              </w:rPr>
              <w:t>1</w:t>
            </w:r>
          </w:p>
        </w:tc>
        <w:tc>
          <w:tcPr>
            <w:tcW w:w="900" w:type="dxa"/>
          </w:tcPr>
          <w:p w14:paraId="49F63DE7" w14:textId="77777777" w:rsidR="001B6C39" w:rsidRPr="001B6C39" w:rsidRDefault="001B6C39" w:rsidP="001B6C39">
            <w:pPr>
              <w:jc w:val="both"/>
              <w:rPr>
                <w:rFonts w:ascii="Verdana" w:hAnsi="Verdana"/>
                <w:b/>
                <w:sz w:val="20"/>
                <w:szCs w:val="20"/>
                <w:lang w:val="el-GR"/>
              </w:rPr>
            </w:pPr>
          </w:p>
        </w:tc>
      </w:tr>
    </w:tbl>
    <w:p w14:paraId="682BDBBD" w14:textId="77777777" w:rsidR="001B6C39" w:rsidRPr="001B6C39" w:rsidRDefault="001B6C39" w:rsidP="001B6C39">
      <w:pPr>
        <w:jc w:val="both"/>
        <w:rPr>
          <w:rFonts w:ascii="Verdana" w:hAnsi="Verdana"/>
          <w:lang w:val="el-GR"/>
        </w:rPr>
      </w:pPr>
    </w:p>
    <w:tbl>
      <w:tblPr>
        <w:tblStyle w:val="TableGrid"/>
        <w:tblpPr w:leftFromText="180" w:rightFromText="180" w:vertAnchor="page" w:horzAnchor="margin" w:tblpXSpec="center" w:tblpY="4622"/>
        <w:tblW w:w="0" w:type="auto"/>
        <w:tblLayout w:type="fixed"/>
        <w:tblLook w:val="04A0" w:firstRow="1" w:lastRow="0" w:firstColumn="1" w:lastColumn="0" w:noHBand="0" w:noVBand="1"/>
      </w:tblPr>
      <w:tblGrid>
        <w:gridCol w:w="1170"/>
        <w:gridCol w:w="3528"/>
        <w:gridCol w:w="882"/>
        <w:gridCol w:w="900"/>
        <w:gridCol w:w="900"/>
      </w:tblGrid>
      <w:tr w:rsidR="001B6C39" w:rsidRPr="001B6C39" w14:paraId="3C657386" w14:textId="77777777" w:rsidTr="001354A6">
        <w:trPr>
          <w:trHeight w:val="507"/>
        </w:trPr>
        <w:tc>
          <w:tcPr>
            <w:tcW w:w="4698" w:type="dxa"/>
            <w:gridSpan w:val="2"/>
            <w:shd w:val="clear" w:color="auto" w:fill="C4BC96" w:themeFill="background2" w:themeFillShade="BF"/>
          </w:tcPr>
          <w:p w14:paraId="7599E216" w14:textId="77777777" w:rsidR="001B6C39" w:rsidRPr="001B6C39" w:rsidRDefault="001B6C39" w:rsidP="001B6C39">
            <w:pPr>
              <w:jc w:val="both"/>
              <w:rPr>
                <w:rFonts w:ascii="Verdana" w:hAnsi="Verdana"/>
                <w:b/>
                <w:color w:val="17365D" w:themeColor="text2" w:themeShade="BF"/>
                <w:sz w:val="20"/>
                <w:szCs w:val="20"/>
              </w:rPr>
            </w:pPr>
            <w:r w:rsidRPr="001B6C39">
              <w:rPr>
                <w:rFonts w:ascii="Verdana" w:hAnsi="Verdana"/>
                <w:b/>
                <w:color w:val="17365D" w:themeColor="text2" w:themeShade="BF"/>
                <w:sz w:val="20"/>
                <w:szCs w:val="20"/>
                <w:lang w:val="el-GR"/>
              </w:rPr>
              <w:t>ΕΛΙΚΟΠΤΕΡΑ</w:t>
            </w:r>
          </w:p>
          <w:p w14:paraId="2B834C92" w14:textId="77777777" w:rsidR="001B6C39" w:rsidRPr="001B6C39" w:rsidRDefault="001B6C39" w:rsidP="001B6C39">
            <w:pPr>
              <w:jc w:val="both"/>
              <w:rPr>
                <w:rFonts w:ascii="Verdana" w:hAnsi="Verdana"/>
                <w:b/>
                <w:color w:val="17365D" w:themeColor="text2" w:themeShade="BF"/>
                <w:sz w:val="20"/>
                <w:szCs w:val="20"/>
              </w:rPr>
            </w:pPr>
            <w:r w:rsidRPr="001B6C39">
              <w:rPr>
                <w:rFonts w:ascii="Verdana" w:hAnsi="Verdana"/>
                <w:b/>
                <w:color w:val="17365D" w:themeColor="text2" w:themeShade="BF"/>
                <w:sz w:val="20"/>
                <w:szCs w:val="20"/>
              </w:rPr>
              <w:t>(Helicopters)</w:t>
            </w:r>
          </w:p>
        </w:tc>
        <w:tc>
          <w:tcPr>
            <w:tcW w:w="882" w:type="dxa"/>
            <w:shd w:val="clear" w:color="auto" w:fill="C4BC96" w:themeFill="background2" w:themeFillShade="BF"/>
          </w:tcPr>
          <w:p w14:paraId="671D4A23" w14:textId="77777777" w:rsidR="001B6C39" w:rsidRPr="001B6C39" w:rsidRDefault="001B6C39" w:rsidP="001B6C39">
            <w:pPr>
              <w:jc w:val="right"/>
              <w:rPr>
                <w:rFonts w:ascii="Verdana" w:hAnsi="Verdana"/>
                <w:b/>
                <w:color w:val="17365D" w:themeColor="text2" w:themeShade="BF"/>
                <w:sz w:val="20"/>
                <w:szCs w:val="20"/>
              </w:rPr>
            </w:pPr>
            <w:r w:rsidRPr="001B6C39">
              <w:rPr>
                <w:rFonts w:ascii="Verdana" w:hAnsi="Verdana"/>
                <w:b/>
                <w:color w:val="17365D" w:themeColor="text2" w:themeShade="BF"/>
                <w:sz w:val="20"/>
                <w:szCs w:val="20"/>
              </w:rPr>
              <w:t>2017</w:t>
            </w:r>
          </w:p>
        </w:tc>
        <w:tc>
          <w:tcPr>
            <w:tcW w:w="900" w:type="dxa"/>
            <w:shd w:val="clear" w:color="auto" w:fill="C4BC96" w:themeFill="background2" w:themeFillShade="BF"/>
          </w:tcPr>
          <w:p w14:paraId="69B21D65" w14:textId="77777777" w:rsidR="001B6C39" w:rsidRPr="001B6C39" w:rsidRDefault="001B6C39" w:rsidP="001B6C39">
            <w:pPr>
              <w:jc w:val="right"/>
              <w:rPr>
                <w:rFonts w:ascii="Verdana" w:hAnsi="Verdana"/>
                <w:b/>
                <w:color w:val="17365D" w:themeColor="text2" w:themeShade="BF"/>
                <w:sz w:val="20"/>
                <w:szCs w:val="20"/>
                <w:lang w:val="el-GR"/>
              </w:rPr>
            </w:pPr>
            <w:r w:rsidRPr="001B6C39">
              <w:rPr>
                <w:rFonts w:ascii="Verdana" w:hAnsi="Verdana"/>
                <w:b/>
                <w:sz w:val="20"/>
                <w:szCs w:val="20"/>
              </w:rPr>
              <w:t>2014</w:t>
            </w:r>
          </w:p>
        </w:tc>
        <w:tc>
          <w:tcPr>
            <w:tcW w:w="900" w:type="dxa"/>
            <w:shd w:val="clear" w:color="auto" w:fill="C4BC96" w:themeFill="background2" w:themeFillShade="BF"/>
          </w:tcPr>
          <w:p w14:paraId="711E8F1E" w14:textId="77777777" w:rsidR="001B6C39" w:rsidRPr="001B6C39" w:rsidRDefault="001B6C39" w:rsidP="001B6C39">
            <w:pPr>
              <w:jc w:val="right"/>
              <w:rPr>
                <w:rFonts w:ascii="Verdana" w:hAnsi="Verdana"/>
                <w:b/>
                <w:sz w:val="20"/>
                <w:szCs w:val="20"/>
                <w:lang w:val="el-GR"/>
              </w:rPr>
            </w:pPr>
            <w:r w:rsidRPr="001B6C39">
              <w:rPr>
                <w:rFonts w:ascii="Verdana" w:hAnsi="Verdana"/>
                <w:b/>
                <w:sz w:val="20"/>
                <w:szCs w:val="20"/>
              </w:rPr>
              <w:t>2004</w:t>
            </w:r>
          </w:p>
        </w:tc>
      </w:tr>
      <w:tr w:rsidR="001B6C39" w:rsidRPr="001B6C39" w14:paraId="12F1153A" w14:textId="77777777" w:rsidTr="001354A6">
        <w:trPr>
          <w:trHeight w:val="1030"/>
        </w:trPr>
        <w:tc>
          <w:tcPr>
            <w:tcW w:w="1170" w:type="dxa"/>
          </w:tcPr>
          <w:p w14:paraId="1B0DBED0" w14:textId="77777777" w:rsidR="001B6C39" w:rsidRPr="001B6C39" w:rsidRDefault="001B6C39" w:rsidP="001B6C39">
            <w:pPr>
              <w:jc w:val="both"/>
              <w:rPr>
                <w:rFonts w:ascii="Verdana" w:hAnsi="Verdana"/>
                <w:sz w:val="20"/>
                <w:szCs w:val="20"/>
                <w:lang w:val="el-GR"/>
              </w:rPr>
            </w:pPr>
          </w:p>
          <w:p w14:paraId="795DF0F3"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17B69B63" wp14:editId="5373DFEF">
                  <wp:extent cx="378046" cy="212651"/>
                  <wp:effectExtent l="0" t="0" r="3175"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k f;ag.jpg"/>
                          <pic:cNvPicPr/>
                        </pic:nvPicPr>
                        <pic:blipFill>
                          <a:blip r:embed="rId62" cstate="print">
                            <a:extLst>
                              <a:ext uri="{28A0092B-C50C-407E-A947-70E740481C1C}">
                                <a14:useLocalDpi xmlns:a14="http://schemas.microsoft.com/office/drawing/2010/main" val="0"/>
                              </a:ext>
                            </a:extLst>
                          </a:blip>
                          <a:stretch>
                            <a:fillRect/>
                          </a:stretch>
                        </pic:blipFill>
                        <pic:spPr>
                          <a:xfrm>
                            <a:off x="0" y="0"/>
                            <a:ext cx="392073" cy="220541"/>
                          </a:xfrm>
                          <a:prstGeom prst="rect">
                            <a:avLst/>
                          </a:prstGeom>
                        </pic:spPr>
                      </pic:pic>
                    </a:graphicData>
                  </a:graphic>
                </wp:inline>
              </w:drawing>
            </w:r>
          </w:p>
          <w:p w14:paraId="23F18DBE" w14:textId="77777777" w:rsidR="001B6C39" w:rsidRPr="001B6C39" w:rsidRDefault="001B6C39" w:rsidP="001B6C39">
            <w:pPr>
              <w:jc w:val="both"/>
              <w:rPr>
                <w:rFonts w:ascii="Verdana" w:hAnsi="Verdana"/>
                <w:sz w:val="20"/>
                <w:szCs w:val="20"/>
                <w:lang w:val="el-GR"/>
              </w:rPr>
            </w:pPr>
          </w:p>
        </w:tc>
        <w:tc>
          <w:tcPr>
            <w:tcW w:w="3528" w:type="dxa"/>
          </w:tcPr>
          <w:p w14:paraId="04D7886B" w14:textId="200887F5" w:rsidR="001B6C39" w:rsidRPr="001B6C39" w:rsidRDefault="001B6C39" w:rsidP="001B6C39">
            <w:pPr>
              <w:rPr>
                <w:rFonts w:ascii="Verdana" w:hAnsi="Verdana"/>
                <w:sz w:val="20"/>
                <w:szCs w:val="20"/>
              </w:rPr>
            </w:pPr>
            <w:r w:rsidRPr="001B6C39">
              <w:rPr>
                <w:rFonts w:ascii="Verdana" w:hAnsi="Verdana"/>
                <w:sz w:val="20"/>
                <w:szCs w:val="20"/>
                <w:lang w:val="en-GB"/>
              </w:rPr>
              <w:t>M</w:t>
            </w:r>
            <w:proofErr w:type="spellStart"/>
            <w:r w:rsidRPr="001B6C39">
              <w:rPr>
                <w:rFonts w:ascii="Verdana" w:hAnsi="Verdana"/>
                <w:sz w:val="20"/>
                <w:szCs w:val="20"/>
                <w:lang w:val="el-GR"/>
              </w:rPr>
              <w:t>έσου</w:t>
            </w:r>
            <w:proofErr w:type="spellEnd"/>
            <w:r w:rsidRPr="001B6C39">
              <w:rPr>
                <w:rFonts w:ascii="Verdana" w:hAnsi="Verdana"/>
                <w:sz w:val="20"/>
                <w:szCs w:val="20"/>
              </w:rPr>
              <w:t xml:space="preserve"> </w:t>
            </w:r>
            <w:r w:rsidRPr="001B6C39">
              <w:rPr>
                <w:rFonts w:ascii="Verdana" w:hAnsi="Verdana"/>
                <w:sz w:val="20"/>
                <w:szCs w:val="20"/>
                <w:lang w:val="el-GR"/>
              </w:rPr>
              <w:t>τύπου</w:t>
            </w:r>
            <w:r w:rsidR="005A0847">
              <w:rPr>
                <w:rFonts w:ascii="Verdana" w:hAnsi="Verdana"/>
                <w:sz w:val="20"/>
                <w:szCs w:val="20"/>
              </w:rPr>
              <w:t xml:space="preserve"> </w:t>
            </w:r>
            <w:r w:rsidRPr="001B6C39">
              <w:rPr>
                <w:rFonts w:ascii="Verdana" w:hAnsi="Verdana"/>
                <w:sz w:val="20"/>
                <w:szCs w:val="20"/>
              </w:rPr>
              <w:t>(Medium type)</w:t>
            </w:r>
          </w:p>
          <w:p w14:paraId="5B9934E8" w14:textId="73BACAD9" w:rsidR="001B6C39" w:rsidRPr="001B6C39" w:rsidRDefault="001B6C39" w:rsidP="001B6C39">
            <w:pPr>
              <w:rPr>
                <w:rFonts w:ascii="Verdana" w:hAnsi="Verdana"/>
                <w:sz w:val="20"/>
                <w:szCs w:val="20"/>
              </w:rPr>
            </w:pPr>
            <w:proofErr w:type="spellStart"/>
            <w:r w:rsidRPr="001B6C39">
              <w:rPr>
                <w:rFonts w:ascii="Verdana" w:hAnsi="Verdana"/>
                <w:sz w:val="20"/>
                <w:szCs w:val="20"/>
                <w:lang w:val="el-GR"/>
              </w:rPr>
              <w:t>Εφαφρά</w:t>
            </w:r>
            <w:proofErr w:type="spellEnd"/>
            <w:r w:rsidR="005A0847">
              <w:rPr>
                <w:rFonts w:ascii="Verdana" w:hAnsi="Verdana"/>
                <w:sz w:val="20"/>
                <w:szCs w:val="20"/>
              </w:rPr>
              <w:t xml:space="preserve"> </w:t>
            </w:r>
            <w:r w:rsidRPr="001B6C39">
              <w:rPr>
                <w:rFonts w:ascii="Verdana" w:hAnsi="Verdana"/>
                <w:sz w:val="20"/>
                <w:szCs w:val="20"/>
              </w:rPr>
              <w:t>(Light )</w:t>
            </w:r>
          </w:p>
          <w:p w14:paraId="1F8F7F6D" w14:textId="24C950D4" w:rsidR="001B6C39" w:rsidRPr="001B6C39" w:rsidRDefault="001B6C39" w:rsidP="001B6C39">
            <w:pPr>
              <w:rPr>
                <w:rFonts w:ascii="Verdana" w:hAnsi="Verdana"/>
                <w:b/>
                <w:sz w:val="20"/>
                <w:szCs w:val="20"/>
              </w:rPr>
            </w:pPr>
            <w:r w:rsidRPr="001B6C39">
              <w:rPr>
                <w:rFonts w:ascii="Verdana" w:hAnsi="Verdana"/>
                <w:b/>
                <w:sz w:val="20"/>
                <w:szCs w:val="20"/>
                <w:lang w:val="el-GR"/>
              </w:rPr>
              <w:t>Σύνολο</w:t>
            </w:r>
            <w:r w:rsidR="005A0847">
              <w:rPr>
                <w:rFonts w:ascii="Verdana" w:hAnsi="Verdana"/>
                <w:b/>
                <w:sz w:val="20"/>
                <w:szCs w:val="20"/>
                <w:lang w:val="el-GR"/>
              </w:rPr>
              <w:t xml:space="preserve"> </w:t>
            </w:r>
            <w:r w:rsidRPr="001B6C39">
              <w:rPr>
                <w:rFonts w:ascii="Verdana" w:hAnsi="Verdana"/>
                <w:b/>
                <w:sz w:val="20"/>
                <w:szCs w:val="20"/>
              </w:rPr>
              <w:t>(Total)</w:t>
            </w:r>
          </w:p>
        </w:tc>
        <w:tc>
          <w:tcPr>
            <w:tcW w:w="882" w:type="dxa"/>
          </w:tcPr>
          <w:p w14:paraId="5F183596" w14:textId="77777777" w:rsidR="001B6C39" w:rsidRPr="001B6C39" w:rsidRDefault="001B6C39" w:rsidP="001B6C39">
            <w:pPr>
              <w:jc w:val="right"/>
              <w:rPr>
                <w:rFonts w:ascii="Verdana" w:hAnsi="Verdana"/>
                <w:sz w:val="20"/>
                <w:szCs w:val="20"/>
                <w:lang w:val="el-GR"/>
              </w:rPr>
            </w:pPr>
            <w:r w:rsidRPr="001B6C39">
              <w:rPr>
                <w:rFonts w:ascii="Verdana" w:hAnsi="Verdana"/>
                <w:sz w:val="20"/>
                <w:szCs w:val="20"/>
                <w:lang w:val="el-GR"/>
              </w:rPr>
              <w:t>11</w:t>
            </w:r>
          </w:p>
          <w:p w14:paraId="3ECCB626" w14:textId="77777777" w:rsidR="001B6C39" w:rsidRPr="001B6C39" w:rsidRDefault="001B6C39" w:rsidP="001B6C39">
            <w:pPr>
              <w:jc w:val="right"/>
              <w:rPr>
                <w:rFonts w:ascii="Verdana" w:hAnsi="Verdana"/>
                <w:sz w:val="20"/>
                <w:szCs w:val="20"/>
                <w:lang w:val="el-GR"/>
              </w:rPr>
            </w:pPr>
            <w:r w:rsidRPr="001B6C39">
              <w:rPr>
                <w:rFonts w:ascii="Verdana" w:hAnsi="Verdana"/>
                <w:sz w:val="20"/>
                <w:szCs w:val="20"/>
                <w:lang w:val="el-GR"/>
              </w:rPr>
              <w:t>20</w:t>
            </w:r>
          </w:p>
          <w:p w14:paraId="4E74B6E8" w14:textId="77777777" w:rsidR="001B6C39" w:rsidRPr="001B6C39" w:rsidRDefault="001B6C39" w:rsidP="001B6C39">
            <w:pPr>
              <w:jc w:val="right"/>
              <w:rPr>
                <w:rFonts w:ascii="Verdana" w:hAnsi="Verdana"/>
                <w:b/>
                <w:sz w:val="20"/>
                <w:szCs w:val="20"/>
              </w:rPr>
            </w:pPr>
            <w:r w:rsidRPr="001B6C39">
              <w:rPr>
                <w:rFonts w:ascii="Verdana" w:hAnsi="Verdana"/>
                <w:b/>
                <w:sz w:val="20"/>
                <w:szCs w:val="20"/>
              </w:rPr>
              <w:t>31</w:t>
            </w:r>
          </w:p>
        </w:tc>
        <w:tc>
          <w:tcPr>
            <w:tcW w:w="900" w:type="dxa"/>
          </w:tcPr>
          <w:p w14:paraId="6E99B9B8" w14:textId="77777777" w:rsidR="001B6C39" w:rsidRPr="001B6C39" w:rsidRDefault="001B6C39" w:rsidP="001B6C39">
            <w:pPr>
              <w:jc w:val="right"/>
              <w:rPr>
                <w:rFonts w:ascii="Verdana" w:hAnsi="Verdana"/>
                <w:sz w:val="20"/>
                <w:szCs w:val="20"/>
              </w:rPr>
            </w:pPr>
            <w:r w:rsidRPr="001B6C39">
              <w:rPr>
                <w:rFonts w:ascii="Verdana" w:hAnsi="Verdana"/>
                <w:sz w:val="20"/>
                <w:szCs w:val="20"/>
              </w:rPr>
              <w:t>11</w:t>
            </w:r>
          </w:p>
          <w:p w14:paraId="1A76C713" w14:textId="79EBF714" w:rsidR="001B6C39" w:rsidRPr="001B6C39" w:rsidRDefault="001B6C39" w:rsidP="001B6C39">
            <w:pPr>
              <w:jc w:val="right"/>
              <w:rPr>
                <w:rFonts w:ascii="Verdana" w:hAnsi="Verdana"/>
                <w:b/>
                <w:sz w:val="20"/>
                <w:szCs w:val="20"/>
              </w:rPr>
            </w:pPr>
            <w:r w:rsidRPr="001B6C39">
              <w:rPr>
                <w:rFonts w:ascii="Verdana" w:hAnsi="Verdana"/>
                <w:sz w:val="20"/>
                <w:szCs w:val="20"/>
              </w:rPr>
              <w:t>20</w:t>
            </w:r>
            <w:r w:rsidR="005A0847">
              <w:rPr>
                <w:rFonts w:ascii="Verdana" w:hAnsi="Verdana"/>
                <w:b/>
                <w:sz w:val="20"/>
                <w:szCs w:val="20"/>
                <w:lang w:val="el-GR"/>
              </w:rPr>
              <w:t xml:space="preserve"> </w:t>
            </w:r>
          </w:p>
          <w:p w14:paraId="59BFE7DC" w14:textId="77777777" w:rsidR="001B6C39" w:rsidRPr="001B6C39" w:rsidRDefault="001B6C39" w:rsidP="001B6C39">
            <w:pPr>
              <w:jc w:val="right"/>
              <w:rPr>
                <w:rFonts w:ascii="Verdana" w:hAnsi="Verdana"/>
                <w:sz w:val="20"/>
                <w:szCs w:val="20"/>
                <w:lang w:val="el-GR"/>
              </w:rPr>
            </w:pPr>
            <w:r w:rsidRPr="001B6C39">
              <w:rPr>
                <w:rFonts w:ascii="Verdana" w:hAnsi="Verdana"/>
                <w:b/>
                <w:sz w:val="20"/>
                <w:szCs w:val="20"/>
                <w:lang w:val="el-GR"/>
              </w:rPr>
              <w:t xml:space="preserve"> 31</w:t>
            </w:r>
          </w:p>
          <w:p w14:paraId="322ED976" w14:textId="77777777" w:rsidR="001B6C39" w:rsidRPr="001B6C39" w:rsidRDefault="001B6C39" w:rsidP="001B6C39">
            <w:pPr>
              <w:jc w:val="right"/>
              <w:rPr>
                <w:rFonts w:ascii="Verdana" w:hAnsi="Verdana"/>
                <w:sz w:val="20"/>
                <w:szCs w:val="20"/>
                <w:lang w:val="el-GR"/>
              </w:rPr>
            </w:pPr>
          </w:p>
        </w:tc>
        <w:tc>
          <w:tcPr>
            <w:tcW w:w="900" w:type="dxa"/>
          </w:tcPr>
          <w:p w14:paraId="4A5944FB" w14:textId="77777777" w:rsidR="001B6C39" w:rsidRPr="001B6C39" w:rsidRDefault="001B6C39" w:rsidP="001B6C39">
            <w:pPr>
              <w:jc w:val="right"/>
              <w:rPr>
                <w:rFonts w:ascii="Verdana" w:hAnsi="Verdana"/>
                <w:b/>
                <w:sz w:val="20"/>
                <w:szCs w:val="20"/>
                <w:lang w:val="el-GR"/>
              </w:rPr>
            </w:pPr>
          </w:p>
          <w:p w14:paraId="5DB8251A" w14:textId="1354D677" w:rsidR="001B6C39" w:rsidRPr="001B6C39" w:rsidRDefault="005A0847" w:rsidP="001B6C39">
            <w:pPr>
              <w:jc w:val="right"/>
              <w:rPr>
                <w:rFonts w:ascii="Verdana" w:hAnsi="Verdana"/>
                <w:b/>
                <w:sz w:val="20"/>
                <w:szCs w:val="20"/>
              </w:rPr>
            </w:pPr>
            <w:r>
              <w:rPr>
                <w:rFonts w:ascii="Verdana" w:hAnsi="Verdana"/>
                <w:b/>
                <w:sz w:val="20"/>
                <w:szCs w:val="20"/>
                <w:lang w:val="el-GR"/>
              </w:rPr>
              <w:t xml:space="preserve"> </w:t>
            </w:r>
          </w:p>
          <w:p w14:paraId="7C744111" w14:textId="422E53B9" w:rsidR="001B6C39" w:rsidRPr="001B6C39" w:rsidRDefault="005A0847" w:rsidP="001B6C39">
            <w:pPr>
              <w:jc w:val="right"/>
              <w:rPr>
                <w:rFonts w:ascii="Verdana" w:hAnsi="Verdana"/>
                <w:b/>
                <w:sz w:val="20"/>
                <w:szCs w:val="20"/>
                <w:lang w:val="el-GR"/>
              </w:rPr>
            </w:pPr>
            <w:r>
              <w:rPr>
                <w:rFonts w:ascii="Verdana" w:hAnsi="Verdana"/>
                <w:b/>
                <w:sz w:val="20"/>
                <w:szCs w:val="20"/>
                <w:lang w:val="el-GR"/>
              </w:rPr>
              <w:t xml:space="preserve"> </w:t>
            </w:r>
            <w:r w:rsidR="001B6C39" w:rsidRPr="001B6C39">
              <w:rPr>
                <w:rFonts w:ascii="Verdana" w:hAnsi="Verdana"/>
                <w:b/>
                <w:sz w:val="20"/>
                <w:szCs w:val="20"/>
                <w:lang w:val="el-GR"/>
              </w:rPr>
              <w:t>35</w:t>
            </w:r>
          </w:p>
        </w:tc>
      </w:tr>
      <w:tr w:rsidR="001B6C39" w:rsidRPr="001B6C39" w14:paraId="7EF921EC" w14:textId="77777777" w:rsidTr="001354A6">
        <w:trPr>
          <w:trHeight w:val="507"/>
        </w:trPr>
        <w:tc>
          <w:tcPr>
            <w:tcW w:w="1170" w:type="dxa"/>
          </w:tcPr>
          <w:p w14:paraId="45C802D9" w14:textId="77777777" w:rsidR="001B6C39" w:rsidRPr="001B6C39" w:rsidRDefault="001B6C39" w:rsidP="001B6C39">
            <w:pPr>
              <w:jc w:val="both"/>
              <w:rPr>
                <w:rFonts w:ascii="Verdana" w:hAnsi="Verdana"/>
                <w:sz w:val="20"/>
                <w:szCs w:val="20"/>
                <w:lang w:val="el-GR"/>
              </w:rPr>
            </w:pPr>
          </w:p>
          <w:p w14:paraId="25222230"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1F62ABCB" wp14:editId="276547AA">
                  <wp:extent cx="366928" cy="212652"/>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ish flag.jp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369169" cy="213951"/>
                          </a:xfrm>
                          <a:prstGeom prst="rect">
                            <a:avLst/>
                          </a:prstGeom>
                        </pic:spPr>
                      </pic:pic>
                    </a:graphicData>
                  </a:graphic>
                </wp:inline>
              </w:drawing>
            </w:r>
          </w:p>
          <w:p w14:paraId="29865FBC" w14:textId="77777777" w:rsidR="001B6C39" w:rsidRPr="001B6C39" w:rsidRDefault="001B6C39" w:rsidP="001B6C39">
            <w:pPr>
              <w:jc w:val="both"/>
              <w:rPr>
                <w:rFonts w:ascii="Verdana" w:hAnsi="Verdana"/>
                <w:sz w:val="20"/>
                <w:szCs w:val="20"/>
                <w:lang w:val="el-GR"/>
              </w:rPr>
            </w:pPr>
          </w:p>
        </w:tc>
        <w:tc>
          <w:tcPr>
            <w:tcW w:w="3528" w:type="dxa"/>
          </w:tcPr>
          <w:p w14:paraId="23137009" w14:textId="1752385E" w:rsidR="001B6C39" w:rsidRPr="001B6C39" w:rsidRDefault="001B6C39" w:rsidP="001B6C39">
            <w:pPr>
              <w:rPr>
                <w:rFonts w:ascii="Verdana" w:hAnsi="Verdana"/>
                <w:sz w:val="20"/>
                <w:szCs w:val="20"/>
                <w:lang w:val="el-GR"/>
              </w:rPr>
            </w:pPr>
            <w:r w:rsidRPr="001B6C39">
              <w:rPr>
                <w:rFonts w:ascii="Verdana" w:hAnsi="Verdana"/>
                <w:sz w:val="20"/>
                <w:szCs w:val="20"/>
                <w:lang w:val="el-GR"/>
              </w:rPr>
              <w:t>Μέσου τύπου</w:t>
            </w:r>
            <w:r w:rsidR="005A0847">
              <w:rPr>
                <w:rFonts w:ascii="Verdana" w:hAnsi="Verdana"/>
                <w:sz w:val="20"/>
                <w:szCs w:val="20"/>
                <w:lang w:val="el-GR"/>
              </w:rPr>
              <w:t xml:space="preserve"> </w:t>
            </w:r>
            <w:r w:rsidRPr="001B6C39">
              <w:rPr>
                <w:rFonts w:ascii="Verdana" w:hAnsi="Verdana"/>
                <w:sz w:val="20"/>
                <w:szCs w:val="20"/>
                <w:lang w:val="el-GR"/>
              </w:rPr>
              <w:t xml:space="preserve">( </w:t>
            </w:r>
            <w:r w:rsidRPr="001B6C39">
              <w:rPr>
                <w:rFonts w:ascii="Verdana" w:hAnsi="Verdana"/>
                <w:sz w:val="20"/>
                <w:szCs w:val="20"/>
              </w:rPr>
              <w:t>Medium</w:t>
            </w:r>
            <w:r w:rsidRPr="001B6C39">
              <w:rPr>
                <w:rFonts w:ascii="Verdana" w:hAnsi="Verdana"/>
                <w:sz w:val="20"/>
                <w:szCs w:val="20"/>
                <w:lang w:val="el-GR"/>
              </w:rPr>
              <w:t xml:space="preserve"> </w:t>
            </w:r>
            <w:r w:rsidRPr="001B6C39">
              <w:rPr>
                <w:rFonts w:ascii="Verdana" w:hAnsi="Verdana"/>
                <w:sz w:val="20"/>
                <w:szCs w:val="20"/>
              </w:rPr>
              <w:t>type</w:t>
            </w:r>
            <w:r w:rsidRPr="001B6C39">
              <w:rPr>
                <w:rFonts w:ascii="Verdana" w:hAnsi="Verdana"/>
                <w:sz w:val="20"/>
                <w:szCs w:val="20"/>
                <w:lang w:val="el-GR"/>
              </w:rPr>
              <w:t xml:space="preserve">) </w:t>
            </w:r>
          </w:p>
          <w:p w14:paraId="3BBDE0B6" w14:textId="77777777" w:rsidR="001B6C39" w:rsidRPr="001B6C39" w:rsidRDefault="001B6C39" w:rsidP="001B6C39">
            <w:pPr>
              <w:rPr>
                <w:rFonts w:ascii="Verdana" w:hAnsi="Verdana"/>
                <w:sz w:val="20"/>
                <w:szCs w:val="20"/>
                <w:lang w:val="el-GR"/>
              </w:rPr>
            </w:pPr>
            <w:r w:rsidRPr="001B6C39">
              <w:rPr>
                <w:rFonts w:ascii="Verdana" w:hAnsi="Verdana"/>
                <w:sz w:val="20"/>
                <w:szCs w:val="20"/>
                <w:lang w:val="el-GR"/>
              </w:rPr>
              <w:t xml:space="preserve">Ελαφρά ( </w:t>
            </w:r>
            <w:r w:rsidRPr="001B6C39">
              <w:rPr>
                <w:rFonts w:ascii="Verdana" w:hAnsi="Verdana"/>
                <w:sz w:val="20"/>
                <w:szCs w:val="20"/>
              </w:rPr>
              <w:t>Light</w:t>
            </w:r>
            <w:r w:rsidRPr="001B6C39">
              <w:rPr>
                <w:rFonts w:ascii="Verdana" w:hAnsi="Verdana"/>
                <w:sz w:val="20"/>
                <w:szCs w:val="20"/>
                <w:lang w:val="el-GR"/>
              </w:rPr>
              <w:t>)</w:t>
            </w:r>
          </w:p>
          <w:p w14:paraId="7E627EFB" w14:textId="77777777" w:rsidR="001B6C39" w:rsidRPr="001B6C39" w:rsidRDefault="001B6C39" w:rsidP="001B6C39">
            <w:pPr>
              <w:rPr>
                <w:rFonts w:ascii="Verdana" w:hAnsi="Verdana"/>
                <w:b/>
                <w:sz w:val="20"/>
                <w:szCs w:val="20"/>
                <w:lang w:val="el-GR"/>
              </w:rPr>
            </w:pPr>
            <w:r w:rsidRPr="001B6C39">
              <w:rPr>
                <w:rFonts w:ascii="Verdana" w:hAnsi="Verdana"/>
                <w:b/>
                <w:sz w:val="20"/>
                <w:szCs w:val="20"/>
                <w:lang w:val="el-GR"/>
              </w:rPr>
              <w:t>Σύνολο (</w:t>
            </w:r>
            <w:r w:rsidRPr="001B6C39">
              <w:rPr>
                <w:rFonts w:ascii="Verdana" w:hAnsi="Verdana"/>
                <w:b/>
                <w:sz w:val="20"/>
                <w:szCs w:val="20"/>
              </w:rPr>
              <w:t>Total</w:t>
            </w:r>
            <w:r w:rsidRPr="001B6C39">
              <w:rPr>
                <w:rFonts w:ascii="Verdana" w:hAnsi="Verdana"/>
                <w:b/>
                <w:sz w:val="20"/>
                <w:szCs w:val="20"/>
                <w:lang w:val="el-GR"/>
              </w:rPr>
              <w:t>)</w:t>
            </w:r>
          </w:p>
        </w:tc>
        <w:tc>
          <w:tcPr>
            <w:tcW w:w="882" w:type="dxa"/>
          </w:tcPr>
          <w:p w14:paraId="23AE4D5C" w14:textId="77777777" w:rsidR="001B6C39" w:rsidRPr="001B6C39" w:rsidRDefault="001B6C39" w:rsidP="001B6C39">
            <w:pPr>
              <w:jc w:val="right"/>
              <w:rPr>
                <w:rFonts w:ascii="Verdana" w:hAnsi="Verdana"/>
                <w:sz w:val="20"/>
                <w:szCs w:val="20"/>
                <w:lang w:val="el-GR"/>
              </w:rPr>
            </w:pPr>
            <w:r w:rsidRPr="001B6C39">
              <w:rPr>
                <w:rFonts w:ascii="Verdana" w:hAnsi="Verdana"/>
                <w:sz w:val="20"/>
                <w:szCs w:val="20"/>
                <w:lang w:val="el-GR"/>
              </w:rPr>
              <w:t>20</w:t>
            </w:r>
          </w:p>
          <w:p w14:paraId="70DA84BB" w14:textId="77777777" w:rsidR="001B6C39" w:rsidRPr="001B6C39" w:rsidRDefault="001B6C39" w:rsidP="001B6C39">
            <w:pPr>
              <w:jc w:val="right"/>
              <w:rPr>
                <w:rFonts w:ascii="Verdana" w:hAnsi="Verdana"/>
                <w:sz w:val="20"/>
                <w:szCs w:val="20"/>
                <w:lang w:val="el-GR"/>
              </w:rPr>
            </w:pPr>
            <w:r w:rsidRPr="001B6C39">
              <w:rPr>
                <w:rFonts w:ascii="Verdana" w:hAnsi="Verdana"/>
                <w:sz w:val="20"/>
                <w:szCs w:val="20"/>
              </w:rPr>
              <w:t>15</w:t>
            </w:r>
          </w:p>
          <w:p w14:paraId="0A22F0A0" w14:textId="77777777" w:rsidR="001B6C39" w:rsidRPr="001B6C39" w:rsidRDefault="001B6C39" w:rsidP="001B6C39">
            <w:pPr>
              <w:jc w:val="right"/>
              <w:rPr>
                <w:rFonts w:ascii="Verdana" w:hAnsi="Verdana"/>
                <w:b/>
                <w:sz w:val="20"/>
                <w:szCs w:val="20"/>
              </w:rPr>
            </w:pPr>
            <w:r w:rsidRPr="001B6C39">
              <w:rPr>
                <w:rFonts w:ascii="Verdana" w:hAnsi="Verdana"/>
                <w:b/>
                <w:sz w:val="20"/>
                <w:szCs w:val="20"/>
              </w:rPr>
              <w:t>35</w:t>
            </w:r>
          </w:p>
        </w:tc>
        <w:tc>
          <w:tcPr>
            <w:tcW w:w="900" w:type="dxa"/>
          </w:tcPr>
          <w:p w14:paraId="7975D2CF" w14:textId="77777777" w:rsidR="001B6C39" w:rsidRPr="001B6C39" w:rsidRDefault="001B6C39" w:rsidP="001B6C39">
            <w:pPr>
              <w:jc w:val="right"/>
              <w:rPr>
                <w:rFonts w:ascii="Verdana" w:hAnsi="Verdana"/>
                <w:sz w:val="20"/>
                <w:szCs w:val="20"/>
              </w:rPr>
            </w:pPr>
            <w:r w:rsidRPr="001B6C39">
              <w:rPr>
                <w:rFonts w:ascii="Verdana" w:hAnsi="Verdana"/>
                <w:sz w:val="20"/>
                <w:szCs w:val="20"/>
              </w:rPr>
              <w:t>20</w:t>
            </w:r>
          </w:p>
          <w:p w14:paraId="3825413E" w14:textId="06AAD351" w:rsidR="001B6C39" w:rsidRPr="001B6C39" w:rsidRDefault="005A0847" w:rsidP="001B6C39">
            <w:pPr>
              <w:jc w:val="right"/>
              <w:rPr>
                <w:rFonts w:ascii="Verdana" w:hAnsi="Verdana"/>
                <w:b/>
                <w:sz w:val="20"/>
                <w:szCs w:val="20"/>
              </w:rPr>
            </w:pPr>
            <w:r>
              <w:rPr>
                <w:rFonts w:ascii="Verdana" w:hAnsi="Verdana"/>
                <w:b/>
                <w:sz w:val="20"/>
                <w:szCs w:val="20"/>
                <w:lang w:val="el-GR"/>
              </w:rPr>
              <w:t xml:space="preserve"> </w:t>
            </w:r>
            <w:r w:rsidR="001B6C39" w:rsidRPr="001B6C39">
              <w:rPr>
                <w:rFonts w:ascii="Verdana" w:hAnsi="Verdana"/>
                <w:b/>
                <w:sz w:val="20"/>
                <w:szCs w:val="20"/>
              </w:rPr>
              <w:t>20</w:t>
            </w:r>
            <w:r>
              <w:rPr>
                <w:rFonts w:ascii="Verdana" w:hAnsi="Verdana"/>
                <w:b/>
                <w:sz w:val="20"/>
                <w:szCs w:val="20"/>
                <w:lang w:val="el-GR"/>
              </w:rPr>
              <w:t xml:space="preserve"> </w:t>
            </w:r>
          </w:p>
          <w:p w14:paraId="0844ACB0" w14:textId="77777777" w:rsidR="001B6C39" w:rsidRPr="001B6C39" w:rsidRDefault="001B6C39" w:rsidP="001B6C39">
            <w:pPr>
              <w:jc w:val="right"/>
              <w:rPr>
                <w:rFonts w:ascii="Verdana" w:hAnsi="Verdana"/>
                <w:sz w:val="20"/>
                <w:szCs w:val="20"/>
                <w:lang w:val="el-GR"/>
              </w:rPr>
            </w:pPr>
            <w:r w:rsidRPr="001B6C39">
              <w:rPr>
                <w:rFonts w:ascii="Verdana" w:hAnsi="Verdana"/>
                <w:b/>
                <w:sz w:val="20"/>
                <w:szCs w:val="20"/>
                <w:lang w:val="el-GR"/>
              </w:rPr>
              <w:t>40</w:t>
            </w:r>
          </w:p>
          <w:p w14:paraId="4DA18227" w14:textId="77777777" w:rsidR="001B6C39" w:rsidRPr="001B6C39" w:rsidRDefault="001B6C39" w:rsidP="001B6C39">
            <w:pPr>
              <w:jc w:val="right"/>
              <w:rPr>
                <w:rFonts w:ascii="Verdana" w:hAnsi="Verdana"/>
                <w:b/>
                <w:sz w:val="20"/>
                <w:szCs w:val="20"/>
                <w:lang w:val="el-GR"/>
              </w:rPr>
            </w:pPr>
          </w:p>
        </w:tc>
        <w:tc>
          <w:tcPr>
            <w:tcW w:w="900" w:type="dxa"/>
          </w:tcPr>
          <w:p w14:paraId="480ADE12" w14:textId="77777777" w:rsidR="001B6C39" w:rsidRPr="001B6C39" w:rsidRDefault="001B6C39" w:rsidP="001B6C39">
            <w:pPr>
              <w:jc w:val="right"/>
              <w:rPr>
                <w:rFonts w:ascii="Verdana" w:hAnsi="Verdana"/>
                <w:b/>
                <w:sz w:val="20"/>
                <w:szCs w:val="20"/>
                <w:lang w:val="el-GR"/>
              </w:rPr>
            </w:pPr>
          </w:p>
          <w:p w14:paraId="63F63273" w14:textId="4570C866" w:rsidR="001B6C39" w:rsidRPr="001B6C39" w:rsidRDefault="005A0847" w:rsidP="001B6C39">
            <w:pPr>
              <w:jc w:val="right"/>
              <w:rPr>
                <w:rFonts w:ascii="Verdana" w:hAnsi="Verdana"/>
                <w:b/>
                <w:sz w:val="20"/>
                <w:szCs w:val="20"/>
              </w:rPr>
            </w:pPr>
            <w:r>
              <w:rPr>
                <w:rFonts w:ascii="Verdana" w:hAnsi="Verdana"/>
                <w:b/>
                <w:sz w:val="20"/>
                <w:szCs w:val="20"/>
                <w:lang w:val="el-GR"/>
              </w:rPr>
              <w:t xml:space="preserve"> </w:t>
            </w:r>
          </w:p>
          <w:p w14:paraId="76FA64C7" w14:textId="055CC101" w:rsidR="001B6C39" w:rsidRPr="001B6C39" w:rsidRDefault="005A0847" w:rsidP="001B6C39">
            <w:pPr>
              <w:jc w:val="right"/>
              <w:rPr>
                <w:rFonts w:ascii="Verdana" w:hAnsi="Verdana"/>
                <w:b/>
                <w:sz w:val="20"/>
                <w:szCs w:val="20"/>
                <w:lang w:val="el-GR"/>
              </w:rPr>
            </w:pPr>
            <w:r>
              <w:rPr>
                <w:rFonts w:ascii="Verdana" w:hAnsi="Verdana"/>
                <w:b/>
                <w:sz w:val="20"/>
                <w:szCs w:val="20"/>
                <w:lang w:val="el-GR"/>
              </w:rPr>
              <w:t xml:space="preserve"> </w:t>
            </w:r>
            <w:r w:rsidR="001B6C39" w:rsidRPr="001B6C39">
              <w:rPr>
                <w:rFonts w:ascii="Verdana" w:hAnsi="Verdana"/>
                <w:b/>
                <w:sz w:val="20"/>
                <w:szCs w:val="20"/>
                <w:lang w:val="el-GR"/>
              </w:rPr>
              <w:t>33</w:t>
            </w:r>
          </w:p>
        </w:tc>
      </w:tr>
    </w:tbl>
    <w:p w14:paraId="36974FD9" w14:textId="77777777" w:rsidR="001B6C39" w:rsidRPr="001B6C39" w:rsidRDefault="001B6C39" w:rsidP="001B6C39">
      <w:pPr>
        <w:jc w:val="both"/>
        <w:rPr>
          <w:rFonts w:ascii="Verdana" w:hAnsi="Verdana"/>
          <w:lang w:val="el-GR"/>
        </w:rPr>
      </w:pPr>
    </w:p>
    <w:p w14:paraId="65DF0E13" w14:textId="77777777" w:rsidR="001B6C39" w:rsidRPr="001B6C39" w:rsidRDefault="001B6C39" w:rsidP="001B6C39">
      <w:pPr>
        <w:jc w:val="both"/>
        <w:rPr>
          <w:rFonts w:ascii="Verdana" w:hAnsi="Verdana"/>
        </w:rPr>
      </w:pPr>
    </w:p>
    <w:p w14:paraId="392BCB5D" w14:textId="77777777" w:rsidR="001B6C39" w:rsidRPr="001B6C39" w:rsidRDefault="001B6C39" w:rsidP="001B6C39">
      <w:pPr>
        <w:jc w:val="both"/>
        <w:rPr>
          <w:rFonts w:ascii="Verdana" w:hAnsi="Verdana"/>
        </w:rPr>
      </w:pPr>
    </w:p>
    <w:p w14:paraId="60258E2B" w14:textId="77777777" w:rsidR="001B6C39" w:rsidRPr="001B6C39" w:rsidRDefault="001B6C39" w:rsidP="001B6C39">
      <w:pPr>
        <w:jc w:val="both"/>
        <w:rPr>
          <w:rFonts w:ascii="Verdana" w:hAnsi="Verdana"/>
          <w:lang w:val="el-GR"/>
        </w:rPr>
      </w:pPr>
    </w:p>
    <w:p w14:paraId="1BCBEA3B" w14:textId="77777777" w:rsidR="001B6C39" w:rsidRPr="001B6C39" w:rsidRDefault="001B6C39" w:rsidP="001B6C39">
      <w:pPr>
        <w:jc w:val="both"/>
        <w:rPr>
          <w:rFonts w:ascii="Verdana" w:hAnsi="Verdana"/>
          <w:lang w:val="el-GR"/>
        </w:rPr>
      </w:pPr>
    </w:p>
    <w:p w14:paraId="78E58E68" w14:textId="77777777" w:rsidR="001B6C39" w:rsidRPr="001B6C39" w:rsidRDefault="001B6C39" w:rsidP="001B6C39">
      <w:pPr>
        <w:jc w:val="both"/>
        <w:rPr>
          <w:rFonts w:ascii="Verdana" w:hAnsi="Verdana"/>
          <w:lang w:val="el-GR"/>
        </w:rPr>
      </w:pPr>
    </w:p>
    <w:p w14:paraId="199515BC" w14:textId="77777777" w:rsidR="001B6C39" w:rsidRPr="001B6C39" w:rsidRDefault="001B6C39" w:rsidP="001B6C39">
      <w:pPr>
        <w:jc w:val="both"/>
        <w:rPr>
          <w:rFonts w:ascii="Verdana" w:hAnsi="Verdana"/>
          <w:lang w:val="el-GR"/>
        </w:rPr>
      </w:pPr>
    </w:p>
    <w:p w14:paraId="076F7AC8" w14:textId="77777777" w:rsidR="001B6C39" w:rsidRPr="001B6C39" w:rsidRDefault="001B6C39" w:rsidP="001B6C39">
      <w:pPr>
        <w:jc w:val="both"/>
        <w:rPr>
          <w:rFonts w:ascii="Verdana" w:hAnsi="Verdana"/>
        </w:rPr>
      </w:pPr>
    </w:p>
    <w:tbl>
      <w:tblPr>
        <w:tblStyle w:val="TableGrid"/>
        <w:tblpPr w:leftFromText="180" w:rightFromText="180" w:vertAnchor="page" w:horzAnchor="margin" w:tblpXSpec="center" w:tblpY="7570"/>
        <w:tblW w:w="0" w:type="auto"/>
        <w:tblLayout w:type="fixed"/>
        <w:tblLook w:val="04A0" w:firstRow="1" w:lastRow="0" w:firstColumn="1" w:lastColumn="0" w:noHBand="0" w:noVBand="1"/>
      </w:tblPr>
      <w:tblGrid>
        <w:gridCol w:w="1170"/>
        <w:gridCol w:w="3528"/>
        <w:gridCol w:w="882"/>
        <w:gridCol w:w="900"/>
        <w:gridCol w:w="900"/>
      </w:tblGrid>
      <w:tr w:rsidR="001B6C39" w:rsidRPr="001B6C39" w14:paraId="713337B0" w14:textId="77777777" w:rsidTr="001354A6">
        <w:trPr>
          <w:trHeight w:val="507"/>
        </w:trPr>
        <w:tc>
          <w:tcPr>
            <w:tcW w:w="4698" w:type="dxa"/>
            <w:gridSpan w:val="2"/>
            <w:shd w:val="clear" w:color="auto" w:fill="C4BC96" w:themeFill="background2" w:themeFillShade="BF"/>
          </w:tcPr>
          <w:p w14:paraId="5AC607F2" w14:textId="77777777" w:rsidR="001B6C39" w:rsidRPr="001B6C39" w:rsidRDefault="001B6C39" w:rsidP="001B6C39">
            <w:pPr>
              <w:jc w:val="both"/>
              <w:rPr>
                <w:rFonts w:ascii="Verdana" w:hAnsi="Verdana"/>
                <w:b/>
                <w:color w:val="17365D" w:themeColor="text2" w:themeShade="BF"/>
                <w:sz w:val="20"/>
                <w:szCs w:val="20"/>
              </w:rPr>
            </w:pPr>
            <w:r w:rsidRPr="001B6C39">
              <w:rPr>
                <w:rFonts w:ascii="Verdana" w:hAnsi="Verdana"/>
                <w:b/>
                <w:color w:val="17365D" w:themeColor="text2" w:themeShade="BF"/>
                <w:sz w:val="20"/>
                <w:szCs w:val="20"/>
                <w:lang w:val="el-GR"/>
              </w:rPr>
              <w:t>ΑΕΡΟΣΚΑΦΗ</w:t>
            </w:r>
            <w:r w:rsidRPr="001B6C39">
              <w:rPr>
                <w:rFonts w:ascii="Verdana" w:hAnsi="Verdana"/>
                <w:b/>
                <w:color w:val="17365D" w:themeColor="text2" w:themeShade="BF"/>
                <w:sz w:val="20"/>
                <w:szCs w:val="20"/>
              </w:rPr>
              <w:t xml:space="preserve"> </w:t>
            </w:r>
            <w:r w:rsidRPr="001B6C39">
              <w:rPr>
                <w:rFonts w:ascii="Verdana" w:hAnsi="Verdana"/>
                <w:b/>
                <w:color w:val="17365D" w:themeColor="text2" w:themeShade="BF"/>
                <w:sz w:val="20"/>
                <w:szCs w:val="20"/>
                <w:lang w:val="el-GR"/>
              </w:rPr>
              <w:t>ΙΠΤΑΜΕΝΟΥ</w:t>
            </w:r>
            <w:r w:rsidRPr="001B6C39">
              <w:rPr>
                <w:rFonts w:ascii="Verdana" w:hAnsi="Verdana"/>
                <w:b/>
                <w:color w:val="17365D" w:themeColor="text2" w:themeShade="BF"/>
                <w:sz w:val="20"/>
                <w:szCs w:val="20"/>
              </w:rPr>
              <w:t xml:space="preserve"> </w:t>
            </w:r>
          </w:p>
          <w:p w14:paraId="7A2BBF14" w14:textId="77777777" w:rsidR="001B6C39" w:rsidRPr="001B6C39" w:rsidRDefault="001B6C39" w:rsidP="001B6C39">
            <w:pPr>
              <w:jc w:val="both"/>
              <w:rPr>
                <w:rFonts w:ascii="Verdana" w:hAnsi="Verdana"/>
                <w:b/>
                <w:color w:val="17365D" w:themeColor="text2" w:themeShade="BF"/>
                <w:sz w:val="20"/>
                <w:szCs w:val="20"/>
              </w:rPr>
            </w:pPr>
            <w:r w:rsidRPr="001B6C39">
              <w:rPr>
                <w:rFonts w:ascii="Verdana" w:hAnsi="Verdana"/>
                <w:b/>
                <w:color w:val="17365D" w:themeColor="text2" w:themeShade="BF"/>
                <w:sz w:val="20"/>
                <w:szCs w:val="20"/>
                <w:lang w:val="el-GR"/>
              </w:rPr>
              <w:t>ΑΝΕΦΟΔΙΑΣΜΟΥ</w:t>
            </w:r>
          </w:p>
          <w:p w14:paraId="7B4E5F3E" w14:textId="32C10D16" w:rsidR="001B6C39" w:rsidRPr="001B6C39" w:rsidRDefault="001B6C39" w:rsidP="001B6C39">
            <w:pPr>
              <w:jc w:val="both"/>
              <w:rPr>
                <w:rFonts w:ascii="Verdana" w:hAnsi="Verdana"/>
                <w:b/>
                <w:color w:val="17365D" w:themeColor="text2" w:themeShade="BF"/>
                <w:sz w:val="20"/>
                <w:szCs w:val="20"/>
              </w:rPr>
            </w:pPr>
            <w:proofErr w:type="gramStart"/>
            <w:r w:rsidRPr="001B6C39">
              <w:rPr>
                <w:rFonts w:ascii="Verdana" w:hAnsi="Verdana"/>
                <w:b/>
                <w:color w:val="17365D" w:themeColor="text2" w:themeShade="BF"/>
                <w:sz w:val="20"/>
                <w:szCs w:val="20"/>
              </w:rPr>
              <w:t>( Air</w:t>
            </w:r>
            <w:proofErr w:type="gramEnd"/>
            <w:r w:rsidRPr="001B6C39">
              <w:rPr>
                <w:rFonts w:ascii="Verdana" w:hAnsi="Verdana"/>
                <w:b/>
                <w:color w:val="17365D" w:themeColor="text2" w:themeShade="BF"/>
                <w:sz w:val="20"/>
                <w:szCs w:val="20"/>
              </w:rPr>
              <w:t xml:space="preserve"> tankers – Air refueling )</w:t>
            </w:r>
            <w:r w:rsidR="005A0847">
              <w:rPr>
                <w:rFonts w:ascii="Verdana" w:hAnsi="Verdana"/>
                <w:b/>
                <w:color w:val="17365D" w:themeColor="text2" w:themeShade="BF"/>
                <w:sz w:val="20"/>
                <w:szCs w:val="20"/>
              </w:rPr>
              <w:t xml:space="preserve"> </w:t>
            </w:r>
          </w:p>
        </w:tc>
        <w:tc>
          <w:tcPr>
            <w:tcW w:w="882" w:type="dxa"/>
            <w:shd w:val="clear" w:color="auto" w:fill="C4BC96" w:themeFill="background2" w:themeFillShade="BF"/>
          </w:tcPr>
          <w:p w14:paraId="08A8CCD5" w14:textId="77777777" w:rsidR="001B6C39" w:rsidRPr="001B6C39" w:rsidRDefault="001B6C39" w:rsidP="001B6C39">
            <w:pPr>
              <w:jc w:val="both"/>
              <w:rPr>
                <w:rFonts w:ascii="Verdana" w:hAnsi="Verdana"/>
                <w:b/>
                <w:color w:val="17365D" w:themeColor="text2" w:themeShade="BF"/>
                <w:sz w:val="20"/>
                <w:szCs w:val="20"/>
              </w:rPr>
            </w:pPr>
            <w:r w:rsidRPr="001B6C39">
              <w:rPr>
                <w:rFonts w:ascii="Verdana" w:hAnsi="Verdana"/>
                <w:b/>
                <w:color w:val="17365D" w:themeColor="text2" w:themeShade="BF"/>
                <w:sz w:val="20"/>
                <w:szCs w:val="20"/>
              </w:rPr>
              <w:t>2017</w:t>
            </w:r>
          </w:p>
        </w:tc>
        <w:tc>
          <w:tcPr>
            <w:tcW w:w="900" w:type="dxa"/>
            <w:shd w:val="clear" w:color="auto" w:fill="C4BC96" w:themeFill="background2" w:themeFillShade="BF"/>
          </w:tcPr>
          <w:p w14:paraId="4EC6ABDE" w14:textId="77777777" w:rsidR="001B6C39" w:rsidRPr="001B6C39" w:rsidRDefault="001B6C39" w:rsidP="001B6C39">
            <w:pPr>
              <w:jc w:val="both"/>
              <w:rPr>
                <w:rFonts w:ascii="Verdana" w:hAnsi="Verdana"/>
                <w:b/>
                <w:color w:val="17365D" w:themeColor="text2" w:themeShade="BF"/>
                <w:sz w:val="20"/>
                <w:szCs w:val="20"/>
                <w:lang w:val="el-GR"/>
              </w:rPr>
            </w:pPr>
            <w:r w:rsidRPr="001B6C39">
              <w:rPr>
                <w:rFonts w:ascii="Verdana" w:hAnsi="Verdana"/>
                <w:b/>
                <w:sz w:val="20"/>
                <w:szCs w:val="20"/>
              </w:rPr>
              <w:t>2014</w:t>
            </w:r>
          </w:p>
        </w:tc>
        <w:tc>
          <w:tcPr>
            <w:tcW w:w="900" w:type="dxa"/>
            <w:shd w:val="clear" w:color="auto" w:fill="C4BC96" w:themeFill="background2" w:themeFillShade="BF"/>
          </w:tcPr>
          <w:p w14:paraId="36BC4F19" w14:textId="77777777" w:rsidR="001B6C39" w:rsidRPr="001B6C39" w:rsidRDefault="001B6C39" w:rsidP="001B6C39">
            <w:pPr>
              <w:jc w:val="both"/>
              <w:rPr>
                <w:rFonts w:ascii="Verdana" w:hAnsi="Verdana"/>
                <w:b/>
                <w:sz w:val="20"/>
                <w:szCs w:val="20"/>
                <w:lang w:val="el-GR"/>
              </w:rPr>
            </w:pPr>
            <w:r w:rsidRPr="001B6C39">
              <w:rPr>
                <w:rFonts w:ascii="Verdana" w:hAnsi="Verdana"/>
                <w:b/>
                <w:sz w:val="20"/>
                <w:szCs w:val="20"/>
              </w:rPr>
              <w:t>2004</w:t>
            </w:r>
          </w:p>
        </w:tc>
      </w:tr>
      <w:tr w:rsidR="001B6C39" w:rsidRPr="001B6C39" w14:paraId="2E6E54CD" w14:textId="77777777" w:rsidTr="001354A6">
        <w:trPr>
          <w:trHeight w:val="843"/>
        </w:trPr>
        <w:tc>
          <w:tcPr>
            <w:tcW w:w="1170" w:type="dxa"/>
          </w:tcPr>
          <w:p w14:paraId="54EC5153" w14:textId="77777777" w:rsidR="001B6C39" w:rsidRPr="001B6C39" w:rsidRDefault="001B6C39" w:rsidP="001B6C39">
            <w:pPr>
              <w:jc w:val="both"/>
              <w:rPr>
                <w:rFonts w:ascii="Verdana" w:hAnsi="Verdana"/>
                <w:sz w:val="20"/>
                <w:szCs w:val="20"/>
              </w:rPr>
            </w:pPr>
          </w:p>
          <w:p w14:paraId="08F8B6B2"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737B1215" wp14:editId="53719ADA">
                  <wp:extent cx="359143" cy="202018"/>
                  <wp:effectExtent l="0" t="0" r="3175" b="762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k f;ag.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372469" cy="209514"/>
                          </a:xfrm>
                          <a:prstGeom prst="rect">
                            <a:avLst/>
                          </a:prstGeom>
                        </pic:spPr>
                      </pic:pic>
                    </a:graphicData>
                  </a:graphic>
                </wp:inline>
              </w:drawing>
            </w:r>
          </w:p>
          <w:p w14:paraId="48858076" w14:textId="77777777" w:rsidR="001B6C39" w:rsidRPr="001B6C39" w:rsidRDefault="001B6C39" w:rsidP="001B6C39">
            <w:pPr>
              <w:jc w:val="both"/>
              <w:rPr>
                <w:rFonts w:ascii="Verdana" w:hAnsi="Verdana"/>
                <w:sz w:val="20"/>
                <w:szCs w:val="20"/>
                <w:lang w:val="el-GR"/>
              </w:rPr>
            </w:pPr>
          </w:p>
        </w:tc>
        <w:tc>
          <w:tcPr>
            <w:tcW w:w="3528" w:type="dxa"/>
          </w:tcPr>
          <w:p w14:paraId="449E18BE" w14:textId="77777777" w:rsidR="001B6C39" w:rsidRPr="001B6C39" w:rsidRDefault="001B6C39" w:rsidP="001B6C39">
            <w:pPr>
              <w:jc w:val="both"/>
              <w:rPr>
                <w:rFonts w:ascii="Verdana" w:hAnsi="Verdana"/>
                <w:sz w:val="20"/>
                <w:szCs w:val="20"/>
              </w:rPr>
            </w:pPr>
          </w:p>
        </w:tc>
        <w:tc>
          <w:tcPr>
            <w:tcW w:w="882" w:type="dxa"/>
          </w:tcPr>
          <w:p w14:paraId="0027FDC1" w14:textId="77777777" w:rsidR="001B6C39" w:rsidRPr="001B6C39" w:rsidRDefault="001B6C39" w:rsidP="001B6C39">
            <w:pPr>
              <w:jc w:val="both"/>
              <w:rPr>
                <w:rFonts w:ascii="Verdana" w:hAnsi="Verdana"/>
                <w:sz w:val="20"/>
                <w:szCs w:val="20"/>
              </w:rPr>
            </w:pPr>
          </w:p>
        </w:tc>
        <w:tc>
          <w:tcPr>
            <w:tcW w:w="900" w:type="dxa"/>
          </w:tcPr>
          <w:p w14:paraId="193E8897" w14:textId="77777777" w:rsidR="001B6C39" w:rsidRPr="001B6C39" w:rsidRDefault="001B6C39" w:rsidP="001B6C39">
            <w:pPr>
              <w:jc w:val="both"/>
              <w:rPr>
                <w:rFonts w:ascii="Verdana" w:hAnsi="Verdana"/>
                <w:sz w:val="20"/>
                <w:szCs w:val="20"/>
              </w:rPr>
            </w:pPr>
          </w:p>
        </w:tc>
        <w:tc>
          <w:tcPr>
            <w:tcW w:w="900" w:type="dxa"/>
          </w:tcPr>
          <w:p w14:paraId="0F0ADA88" w14:textId="77777777" w:rsidR="001B6C39" w:rsidRPr="001B6C39" w:rsidRDefault="001B6C39" w:rsidP="001B6C39">
            <w:pPr>
              <w:jc w:val="both"/>
              <w:rPr>
                <w:rFonts w:ascii="Verdana" w:hAnsi="Verdana"/>
                <w:sz w:val="20"/>
                <w:szCs w:val="20"/>
              </w:rPr>
            </w:pPr>
          </w:p>
        </w:tc>
      </w:tr>
      <w:tr w:rsidR="001B6C39" w:rsidRPr="001B6C39" w14:paraId="3BF2F58B" w14:textId="77777777" w:rsidTr="001354A6">
        <w:trPr>
          <w:trHeight w:val="507"/>
        </w:trPr>
        <w:tc>
          <w:tcPr>
            <w:tcW w:w="1170" w:type="dxa"/>
          </w:tcPr>
          <w:p w14:paraId="59B80DC0" w14:textId="77777777" w:rsidR="001B6C39" w:rsidRPr="001B6C39" w:rsidRDefault="001B6C39" w:rsidP="001B6C39">
            <w:pPr>
              <w:jc w:val="both"/>
              <w:rPr>
                <w:rFonts w:ascii="Verdana" w:hAnsi="Verdana"/>
                <w:sz w:val="20"/>
                <w:szCs w:val="20"/>
                <w:lang w:val="el-GR"/>
              </w:rPr>
            </w:pPr>
          </w:p>
          <w:p w14:paraId="04F46388"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484E7456" wp14:editId="04D1EA9A">
                  <wp:extent cx="361507" cy="209510"/>
                  <wp:effectExtent l="0" t="0" r="635" b="63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ish flag.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63715" cy="210790"/>
                          </a:xfrm>
                          <a:prstGeom prst="rect">
                            <a:avLst/>
                          </a:prstGeom>
                        </pic:spPr>
                      </pic:pic>
                    </a:graphicData>
                  </a:graphic>
                </wp:inline>
              </w:drawing>
            </w:r>
          </w:p>
          <w:p w14:paraId="2E9B17A6" w14:textId="77777777" w:rsidR="001B6C39" w:rsidRPr="001B6C39" w:rsidRDefault="001B6C39" w:rsidP="001B6C39">
            <w:pPr>
              <w:jc w:val="both"/>
              <w:rPr>
                <w:rFonts w:ascii="Verdana" w:hAnsi="Verdana"/>
                <w:sz w:val="20"/>
                <w:szCs w:val="20"/>
                <w:lang w:val="el-GR"/>
              </w:rPr>
            </w:pPr>
          </w:p>
        </w:tc>
        <w:tc>
          <w:tcPr>
            <w:tcW w:w="3528" w:type="dxa"/>
          </w:tcPr>
          <w:p w14:paraId="0EE6FA79" w14:textId="77777777" w:rsidR="001B6C39" w:rsidRPr="001B6C39" w:rsidRDefault="001B6C39" w:rsidP="001B6C39">
            <w:pPr>
              <w:jc w:val="both"/>
              <w:rPr>
                <w:rFonts w:ascii="Verdana" w:hAnsi="Verdana"/>
                <w:sz w:val="20"/>
                <w:szCs w:val="20"/>
                <w:lang w:val="el-GR"/>
              </w:rPr>
            </w:pPr>
            <w:r w:rsidRPr="001B6C39">
              <w:rPr>
                <w:rFonts w:ascii="Verdana" w:hAnsi="Verdana"/>
                <w:sz w:val="20"/>
                <w:szCs w:val="20"/>
              </w:rPr>
              <w:t xml:space="preserve">KC-135 </w:t>
            </w:r>
            <w:proofErr w:type="spellStart"/>
            <w:r w:rsidRPr="001B6C39">
              <w:rPr>
                <w:rFonts w:ascii="Verdana" w:hAnsi="Verdana"/>
                <w:sz w:val="20"/>
                <w:szCs w:val="20"/>
              </w:rPr>
              <w:t>Stratotanker</w:t>
            </w:r>
            <w:proofErr w:type="spellEnd"/>
            <w:r w:rsidRPr="001B6C39">
              <w:rPr>
                <w:rFonts w:ascii="Verdana" w:hAnsi="Verdana"/>
                <w:sz w:val="20"/>
                <w:szCs w:val="20"/>
              </w:rPr>
              <w:t xml:space="preserve"> </w:t>
            </w:r>
          </w:p>
        </w:tc>
        <w:tc>
          <w:tcPr>
            <w:tcW w:w="882" w:type="dxa"/>
          </w:tcPr>
          <w:p w14:paraId="4E23AC27" w14:textId="77777777" w:rsidR="001B6C39" w:rsidRPr="001B6C39" w:rsidRDefault="001B6C39" w:rsidP="001B6C39">
            <w:pPr>
              <w:jc w:val="right"/>
              <w:rPr>
                <w:rFonts w:ascii="Verdana" w:hAnsi="Verdana"/>
                <w:sz w:val="20"/>
                <w:szCs w:val="20"/>
              </w:rPr>
            </w:pPr>
            <w:r w:rsidRPr="001B6C39">
              <w:rPr>
                <w:rFonts w:ascii="Verdana" w:hAnsi="Verdana"/>
                <w:sz w:val="20"/>
                <w:szCs w:val="20"/>
              </w:rPr>
              <w:t>7</w:t>
            </w:r>
          </w:p>
        </w:tc>
        <w:tc>
          <w:tcPr>
            <w:tcW w:w="900" w:type="dxa"/>
          </w:tcPr>
          <w:p w14:paraId="499036D9" w14:textId="70CD1113" w:rsidR="001B6C39" w:rsidRPr="001B6C39" w:rsidRDefault="005A0847" w:rsidP="001B6C39">
            <w:pPr>
              <w:jc w:val="right"/>
              <w:rPr>
                <w:rFonts w:ascii="Verdana" w:hAnsi="Verdana"/>
                <w:sz w:val="20"/>
                <w:szCs w:val="20"/>
                <w:lang w:val="el-GR"/>
              </w:rPr>
            </w:pPr>
            <w:r>
              <w:rPr>
                <w:rFonts w:ascii="Verdana" w:hAnsi="Verdana"/>
                <w:sz w:val="20"/>
                <w:szCs w:val="20"/>
                <w:lang w:val="el-GR"/>
              </w:rPr>
              <w:t xml:space="preserve"> </w:t>
            </w:r>
            <w:r w:rsidR="001B6C39" w:rsidRPr="001B6C39">
              <w:rPr>
                <w:rFonts w:ascii="Verdana" w:hAnsi="Verdana"/>
                <w:sz w:val="20"/>
                <w:szCs w:val="20"/>
                <w:lang w:val="el-GR"/>
              </w:rPr>
              <w:t>7</w:t>
            </w:r>
          </w:p>
        </w:tc>
        <w:tc>
          <w:tcPr>
            <w:tcW w:w="900" w:type="dxa"/>
          </w:tcPr>
          <w:p w14:paraId="3C950523" w14:textId="77777777" w:rsidR="001B6C39" w:rsidRPr="001B6C39" w:rsidRDefault="001B6C39" w:rsidP="001B6C39">
            <w:pPr>
              <w:jc w:val="both"/>
              <w:rPr>
                <w:rFonts w:ascii="Verdana" w:hAnsi="Verdana"/>
                <w:sz w:val="20"/>
                <w:szCs w:val="20"/>
                <w:lang w:val="el-GR"/>
              </w:rPr>
            </w:pPr>
          </w:p>
        </w:tc>
      </w:tr>
    </w:tbl>
    <w:p w14:paraId="72C2A990" w14:textId="77777777" w:rsidR="001B6C39" w:rsidRPr="001B6C39" w:rsidRDefault="001B6C39" w:rsidP="001B6C39">
      <w:pPr>
        <w:tabs>
          <w:tab w:val="left" w:pos="988"/>
        </w:tabs>
        <w:jc w:val="both"/>
        <w:rPr>
          <w:rFonts w:ascii="Verdana" w:hAnsi="Verdana"/>
        </w:rPr>
      </w:pPr>
    </w:p>
    <w:p w14:paraId="30EFF1E0" w14:textId="77777777" w:rsidR="001B6C39" w:rsidRPr="001B6C39" w:rsidRDefault="001B6C39" w:rsidP="001B6C39">
      <w:pPr>
        <w:tabs>
          <w:tab w:val="left" w:pos="988"/>
        </w:tabs>
        <w:jc w:val="both"/>
        <w:rPr>
          <w:rFonts w:ascii="Verdana" w:hAnsi="Verdana"/>
        </w:rPr>
      </w:pPr>
    </w:p>
    <w:tbl>
      <w:tblPr>
        <w:tblStyle w:val="TableGrid"/>
        <w:tblpPr w:leftFromText="180" w:rightFromText="180" w:vertAnchor="text" w:horzAnchor="margin" w:tblpXSpec="center" w:tblpY="4303"/>
        <w:tblW w:w="0" w:type="auto"/>
        <w:tblLayout w:type="fixed"/>
        <w:tblLook w:val="04A0" w:firstRow="1" w:lastRow="0" w:firstColumn="1" w:lastColumn="0" w:noHBand="0" w:noVBand="1"/>
      </w:tblPr>
      <w:tblGrid>
        <w:gridCol w:w="1170"/>
        <w:gridCol w:w="6228"/>
      </w:tblGrid>
      <w:tr w:rsidR="001B6C39" w:rsidRPr="001B6C39" w14:paraId="3B76B064" w14:textId="77777777" w:rsidTr="001354A6">
        <w:trPr>
          <w:trHeight w:val="507"/>
        </w:trPr>
        <w:tc>
          <w:tcPr>
            <w:tcW w:w="7398" w:type="dxa"/>
            <w:gridSpan w:val="2"/>
            <w:shd w:val="clear" w:color="auto" w:fill="C4BC96" w:themeFill="background2" w:themeFillShade="BF"/>
          </w:tcPr>
          <w:p w14:paraId="001EDBE5" w14:textId="1F054F09" w:rsidR="001B6C39" w:rsidRPr="001B6C39" w:rsidRDefault="001B6C39" w:rsidP="001B6C39">
            <w:pPr>
              <w:jc w:val="both"/>
              <w:rPr>
                <w:rFonts w:ascii="Verdana" w:hAnsi="Verdana"/>
                <w:b/>
                <w:color w:val="17365D" w:themeColor="text2" w:themeShade="BF"/>
                <w:sz w:val="20"/>
                <w:szCs w:val="20"/>
              </w:rPr>
            </w:pPr>
            <w:r w:rsidRPr="001B6C39">
              <w:rPr>
                <w:rFonts w:ascii="Verdana" w:hAnsi="Verdana"/>
                <w:b/>
                <w:color w:val="17365D" w:themeColor="text2" w:themeShade="BF"/>
                <w:sz w:val="20"/>
                <w:szCs w:val="20"/>
                <w:lang w:val="el-GR"/>
              </w:rPr>
              <w:t>ΒΛΗΜΑΤΑ</w:t>
            </w:r>
            <w:r w:rsidR="005A0847">
              <w:rPr>
                <w:rFonts w:ascii="Verdana" w:hAnsi="Verdana"/>
                <w:b/>
                <w:color w:val="17365D" w:themeColor="text2" w:themeShade="BF"/>
                <w:sz w:val="20"/>
                <w:szCs w:val="20"/>
                <w:lang w:val="el-GR"/>
              </w:rPr>
              <w:t xml:space="preserve"> </w:t>
            </w:r>
          </w:p>
          <w:p w14:paraId="3AE6988A" w14:textId="77777777" w:rsidR="001B6C39" w:rsidRPr="001B6C39" w:rsidRDefault="001B6C39" w:rsidP="001B6C39">
            <w:pPr>
              <w:jc w:val="both"/>
              <w:rPr>
                <w:rFonts w:ascii="Verdana" w:hAnsi="Verdana"/>
                <w:b/>
                <w:color w:val="17365D" w:themeColor="text2" w:themeShade="BF"/>
                <w:sz w:val="20"/>
                <w:szCs w:val="20"/>
                <w:lang w:val="el-GR"/>
              </w:rPr>
            </w:pPr>
            <w:proofErr w:type="gramStart"/>
            <w:r w:rsidRPr="001B6C39">
              <w:rPr>
                <w:rFonts w:ascii="Verdana" w:hAnsi="Verdana"/>
                <w:b/>
                <w:color w:val="17365D" w:themeColor="text2" w:themeShade="BF"/>
                <w:sz w:val="20"/>
                <w:szCs w:val="20"/>
              </w:rPr>
              <w:t>(</w:t>
            </w:r>
            <w:r w:rsidRPr="001B6C39">
              <w:rPr>
                <w:rFonts w:ascii="Verdana" w:hAnsi="Verdana"/>
                <w:b/>
                <w:color w:val="17365D" w:themeColor="text2" w:themeShade="BF"/>
                <w:sz w:val="20"/>
                <w:szCs w:val="20"/>
                <w:lang w:val="el-GR"/>
              </w:rPr>
              <w:t xml:space="preserve"> </w:t>
            </w:r>
            <w:r w:rsidRPr="001B6C39">
              <w:rPr>
                <w:rFonts w:ascii="Verdana" w:hAnsi="Verdana"/>
                <w:b/>
                <w:color w:val="17365D" w:themeColor="text2" w:themeShade="BF"/>
                <w:sz w:val="20"/>
                <w:szCs w:val="20"/>
              </w:rPr>
              <w:t>Missiles</w:t>
            </w:r>
            <w:proofErr w:type="gramEnd"/>
            <w:r w:rsidRPr="001B6C39">
              <w:rPr>
                <w:rFonts w:ascii="Verdana" w:hAnsi="Verdana"/>
                <w:b/>
                <w:color w:val="17365D" w:themeColor="text2" w:themeShade="BF"/>
                <w:sz w:val="20"/>
                <w:szCs w:val="20"/>
              </w:rPr>
              <w:t xml:space="preserve"> )</w:t>
            </w:r>
          </w:p>
        </w:tc>
      </w:tr>
      <w:tr w:rsidR="001B6C39" w:rsidRPr="001B6C39" w14:paraId="6A8E732E" w14:textId="77777777" w:rsidTr="001354A6">
        <w:trPr>
          <w:trHeight w:val="1030"/>
        </w:trPr>
        <w:tc>
          <w:tcPr>
            <w:tcW w:w="1170" w:type="dxa"/>
          </w:tcPr>
          <w:p w14:paraId="5359AE6A" w14:textId="77777777" w:rsidR="001B6C39" w:rsidRPr="001B6C39" w:rsidRDefault="001B6C39" w:rsidP="001B6C39">
            <w:pPr>
              <w:jc w:val="both"/>
              <w:rPr>
                <w:rFonts w:ascii="Verdana" w:hAnsi="Verdana"/>
                <w:sz w:val="16"/>
                <w:szCs w:val="16"/>
              </w:rPr>
            </w:pPr>
          </w:p>
          <w:p w14:paraId="3284FA4A" w14:textId="77777777" w:rsidR="001B6C39" w:rsidRPr="001B6C39" w:rsidRDefault="001B6C39" w:rsidP="001B6C39">
            <w:pPr>
              <w:jc w:val="both"/>
              <w:rPr>
                <w:rFonts w:ascii="Verdana" w:hAnsi="Verdana"/>
                <w:lang w:val="el-GR"/>
              </w:rPr>
            </w:pPr>
            <w:r w:rsidRPr="001B6C39">
              <w:rPr>
                <w:rFonts w:ascii="Verdana" w:hAnsi="Verdana"/>
                <w:noProof/>
              </w:rPr>
              <w:drawing>
                <wp:inline distT="0" distB="0" distL="0" distR="0" wp14:anchorId="0421C3E1" wp14:editId="1E644F7B">
                  <wp:extent cx="361507" cy="203348"/>
                  <wp:effectExtent l="0" t="0" r="635" b="635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k f;ag.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374921" cy="210893"/>
                          </a:xfrm>
                          <a:prstGeom prst="rect">
                            <a:avLst/>
                          </a:prstGeom>
                        </pic:spPr>
                      </pic:pic>
                    </a:graphicData>
                  </a:graphic>
                </wp:inline>
              </w:drawing>
            </w:r>
          </w:p>
          <w:p w14:paraId="3282C44C" w14:textId="77777777" w:rsidR="001B6C39" w:rsidRPr="001B6C39" w:rsidRDefault="001B6C39" w:rsidP="001B6C39">
            <w:pPr>
              <w:jc w:val="both"/>
              <w:rPr>
                <w:rFonts w:ascii="Verdana" w:hAnsi="Verdana"/>
                <w:lang w:val="el-GR"/>
              </w:rPr>
            </w:pPr>
          </w:p>
        </w:tc>
        <w:tc>
          <w:tcPr>
            <w:tcW w:w="6228" w:type="dxa"/>
          </w:tcPr>
          <w:p w14:paraId="5DB16229" w14:textId="77777777" w:rsidR="001B6C39" w:rsidRPr="001B6C39" w:rsidRDefault="001B6C39" w:rsidP="001B6C39">
            <w:pPr>
              <w:rPr>
                <w:rFonts w:ascii="Verdana" w:hAnsi="Verdana"/>
                <w:sz w:val="20"/>
                <w:szCs w:val="20"/>
              </w:rPr>
            </w:pPr>
            <w:r w:rsidRPr="001B6C39">
              <w:rPr>
                <w:rFonts w:ascii="Verdana" w:hAnsi="Verdana"/>
                <w:sz w:val="20"/>
                <w:szCs w:val="20"/>
                <w:lang w:val="el-GR"/>
              </w:rPr>
              <w:t>Αέρος</w:t>
            </w:r>
            <w:r w:rsidRPr="001B6C39">
              <w:rPr>
                <w:rFonts w:ascii="Verdana" w:hAnsi="Verdana"/>
                <w:sz w:val="20"/>
                <w:szCs w:val="20"/>
              </w:rPr>
              <w:t xml:space="preserve"> – </w:t>
            </w:r>
            <w:r w:rsidRPr="001B6C39">
              <w:rPr>
                <w:rFonts w:ascii="Verdana" w:hAnsi="Verdana"/>
                <w:sz w:val="20"/>
                <w:szCs w:val="20"/>
                <w:lang w:val="el-GR"/>
              </w:rPr>
              <w:t>αέρος</w:t>
            </w:r>
            <w:r w:rsidRPr="001B6C39">
              <w:rPr>
                <w:rFonts w:ascii="Verdana" w:hAnsi="Verdana"/>
                <w:sz w:val="20"/>
                <w:szCs w:val="20"/>
              </w:rPr>
              <w:t xml:space="preserve">. </w:t>
            </w:r>
            <w:r w:rsidRPr="001B6C39">
              <w:rPr>
                <w:rFonts w:ascii="Verdana" w:hAnsi="Verdana"/>
                <w:sz w:val="20"/>
                <w:szCs w:val="20"/>
                <w:lang w:val="el-GR"/>
              </w:rPr>
              <w:t>Υπέρυθρα</w:t>
            </w:r>
            <w:r w:rsidRPr="001B6C39">
              <w:rPr>
                <w:rFonts w:ascii="Verdana" w:hAnsi="Verdana"/>
                <w:sz w:val="20"/>
                <w:szCs w:val="20"/>
              </w:rPr>
              <w:t xml:space="preserve"> ( Air – to – Air)</w:t>
            </w:r>
          </w:p>
          <w:p w14:paraId="790FB4D4" w14:textId="77777777" w:rsidR="001B6C39" w:rsidRPr="001B6C39" w:rsidRDefault="001B6C39" w:rsidP="001B6C39">
            <w:pPr>
              <w:rPr>
                <w:rFonts w:ascii="Verdana" w:hAnsi="Verdana"/>
                <w:sz w:val="20"/>
                <w:szCs w:val="20"/>
                <w:lang w:val="el-GR"/>
              </w:rPr>
            </w:pPr>
            <w:r w:rsidRPr="001B6C39">
              <w:rPr>
                <w:rFonts w:ascii="Verdana" w:hAnsi="Verdana"/>
                <w:sz w:val="20"/>
                <w:szCs w:val="20"/>
                <w:lang w:val="el-GR"/>
              </w:rPr>
              <w:t xml:space="preserve">Αέρος – εδάφους ( </w:t>
            </w:r>
            <w:r w:rsidRPr="001B6C39">
              <w:rPr>
                <w:rFonts w:ascii="Verdana" w:hAnsi="Verdana"/>
                <w:sz w:val="20"/>
                <w:szCs w:val="20"/>
              </w:rPr>
              <w:t>AGM</w:t>
            </w:r>
            <w:r w:rsidRPr="001B6C39">
              <w:rPr>
                <w:rFonts w:ascii="Verdana" w:hAnsi="Verdana"/>
                <w:sz w:val="20"/>
                <w:szCs w:val="20"/>
                <w:lang w:val="el-GR"/>
              </w:rPr>
              <w:t>-65</w:t>
            </w:r>
            <w:r w:rsidRPr="001B6C39">
              <w:rPr>
                <w:rFonts w:ascii="Verdana" w:hAnsi="Verdana"/>
                <w:sz w:val="20"/>
                <w:szCs w:val="20"/>
              </w:rPr>
              <w:t>A</w:t>
            </w:r>
            <w:r w:rsidRPr="001B6C39">
              <w:rPr>
                <w:rFonts w:ascii="Verdana" w:hAnsi="Verdana"/>
                <w:sz w:val="20"/>
                <w:szCs w:val="20"/>
                <w:lang w:val="el-GR"/>
              </w:rPr>
              <w:t>/</w:t>
            </w:r>
            <w:r w:rsidRPr="001B6C39">
              <w:rPr>
                <w:rFonts w:ascii="Verdana" w:hAnsi="Verdana"/>
                <w:sz w:val="20"/>
                <w:szCs w:val="20"/>
              </w:rPr>
              <w:t>B</w:t>
            </w:r>
            <w:r w:rsidRPr="001B6C39">
              <w:rPr>
                <w:rFonts w:ascii="Verdana" w:hAnsi="Verdana"/>
                <w:sz w:val="20"/>
                <w:szCs w:val="20"/>
                <w:lang w:val="el-GR"/>
              </w:rPr>
              <w:t>/</w:t>
            </w:r>
            <w:r w:rsidRPr="001B6C39">
              <w:rPr>
                <w:rFonts w:ascii="Verdana" w:hAnsi="Verdana"/>
                <w:sz w:val="20"/>
                <w:szCs w:val="20"/>
              </w:rPr>
              <w:t>G</w:t>
            </w:r>
            <w:r w:rsidRPr="001B6C39">
              <w:rPr>
                <w:rFonts w:ascii="Verdana" w:hAnsi="Verdana"/>
                <w:sz w:val="20"/>
                <w:szCs w:val="20"/>
                <w:lang w:val="el-GR"/>
              </w:rPr>
              <w:t>…)</w:t>
            </w:r>
          </w:p>
          <w:p w14:paraId="6A992578" w14:textId="77777777" w:rsidR="001B6C39" w:rsidRPr="001B6C39" w:rsidRDefault="001B6C39" w:rsidP="001B6C39">
            <w:pPr>
              <w:rPr>
                <w:rFonts w:ascii="Verdana" w:hAnsi="Verdana"/>
                <w:sz w:val="20"/>
                <w:szCs w:val="20"/>
              </w:rPr>
            </w:pPr>
            <w:r w:rsidRPr="001B6C39">
              <w:rPr>
                <w:rFonts w:ascii="Verdana" w:hAnsi="Verdana"/>
                <w:sz w:val="20"/>
                <w:szCs w:val="20"/>
                <w:lang w:val="el-GR"/>
              </w:rPr>
              <w:t>Κρουζ</w:t>
            </w:r>
            <w:r w:rsidRPr="001B6C39">
              <w:rPr>
                <w:rFonts w:ascii="Verdana" w:hAnsi="Verdana"/>
                <w:sz w:val="20"/>
                <w:szCs w:val="20"/>
              </w:rPr>
              <w:t xml:space="preserve"> - </w:t>
            </w:r>
            <w:r w:rsidRPr="001B6C39">
              <w:rPr>
                <w:rFonts w:ascii="Verdana" w:hAnsi="Verdana"/>
                <w:sz w:val="20"/>
                <w:szCs w:val="20"/>
                <w:lang w:val="el-GR"/>
              </w:rPr>
              <w:t>κατά</w:t>
            </w:r>
            <w:r w:rsidRPr="001B6C39">
              <w:rPr>
                <w:rFonts w:ascii="Verdana" w:hAnsi="Verdana"/>
                <w:sz w:val="20"/>
                <w:szCs w:val="20"/>
              </w:rPr>
              <w:t xml:space="preserve"> </w:t>
            </w:r>
            <w:r w:rsidRPr="001B6C39">
              <w:rPr>
                <w:rFonts w:ascii="Verdana" w:hAnsi="Verdana"/>
                <w:sz w:val="20"/>
                <w:szCs w:val="20"/>
                <w:lang w:val="el-GR"/>
              </w:rPr>
              <w:t>επίγειων</w:t>
            </w:r>
            <w:r w:rsidRPr="001B6C39">
              <w:rPr>
                <w:rFonts w:ascii="Verdana" w:hAnsi="Verdana"/>
                <w:sz w:val="20"/>
                <w:szCs w:val="20"/>
              </w:rPr>
              <w:t xml:space="preserve"> </w:t>
            </w:r>
            <w:r w:rsidRPr="001B6C39">
              <w:rPr>
                <w:rFonts w:ascii="Verdana" w:hAnsi="Verdana"/>
                <w:sz w:val="20"/>
                <w:szCs w:val="20"/>
                <w:lang w:val="el-GR"/>
              </w:rPr>
              <w:t>στόχων</w:t>
            </w:r>
            <w:r w:rsidRPr="001B6C39">
              <w:rPr>
                <w:rFonts w:ascii="Verdana" w:hAnsi="Verdana"/>
                <w:sz w:val="20"/>
                <w:szCs w:val="20"/>
              </w:rPr>
              <w:t xml:space="preserve"> (Missiles against ground targets)</w:t>
            </w:r>
          </w:p>
          <w:p w14:paraId="103F618F" w14:textId="77777777" w:rsidR="001B6C39" w:rsidRPr="001B6C39" w:rsidRDefault="001B6C39" w:rsidP="001B6C39">
            <w:pPr>
              <w:rPr>
                <w:rFonts w:ascii="Verdana" w:hAnsi="Verdana"/>
                <w:sz w:val="20"/>
                <w:szCs w:val="20"/>
              </w:rPr>
            </w:pPr>
            <w:proofErr w:type="spellStart"/>
            <w:r w:rsidRPr="001B6C39">
              <w:rPr>
                <w:rFonts w:ascii="Verdana" w:hAnsi="Verdana"/>
                <w:sz w:val="20"/>
                <w:szCs w:val="20"/>
                <w:lang w:val="el-GR"/>
              </w:rPr>
              <w:t>Αντι</w:t>
            </w:r>
            <w:proofErr w:type="spellEnd"/>
            <w:r w:rsidRPr="001B6C39">
              <w:rPr>
                <w:rFonts w:ascii="Verdana" w:hAnsi="Verdana"/>
                <w:sz w:val="20"/>
                <w:szCs w:val="20"/>
                <w:lang w:val="el-GR"/>
              </w:rPr>
              <w:t xml:space="preserve">- </w:t>
            </w:r>
            <w:proofErr w:type="spellStart"/>
            <w:r w:rsidRPr="001B6C39">
              <w:rPr>
                <w:rFonts w:ascii="Verdana" w:hAnsi="Verdana"/>
                <w:sz w:val="20"/>
                <w:szCs w:val="20"/>
                <w:lang w:val="el-GR"/>
              </w:rPr>
              <w:t>ραδιογόνα</w:t>
            </w:r>
            <w:proofErr w:type="spellEnd"/>
            <w:r w:rsidRPr="001B6C39">
              <w:rPr>
                <w:rFonts w:ascii="Verdana" w:hAnsi="Verdana"/>
                <w:sz w:val="20"/>
                <w:szCs w:val="20"/>
                <w:lang w:val="el-GR"/>
              </w:rPr>
              <w:t xml:space="preserve"> βλήματα</w:t>
            </w:r>
            <w:r w:rsidRPr="001B6C39">
              <w:rPr>
                <w:rFonts w:ascii="Verdana" w:hAnsi="Verdana"/>
                <w:sz w:val="20"/>
                <w:szCs w:val="20"/>
              </w:rPr>
              <w:t xml:space="preserve"> ( Anti radio missiles)</w:t>
            </w:r>
          </w:p>
        </w:tc>
      </w:tr>
      <w:tr w:rsidR="001B6C39" w:rsidRPr="001B6C39" w14:paraId="79FA7908" w14:textId="77777777" w:rsidTr="001354A6">
        <w:trPr>
          <w:trHeight w:val="507"/>
        </w:trPr>
        <w:tc>
          <w:tcPr>
            <w:tcW w:w="1170" w:type="dxa"/>
          </w:tcPr>
          <w:p w14:paraId="75E58971" w14:textId="77777777" w:rsidR="001B6C39" w:rsidRPr="001B6C39" w:rsidRDefault="001B6C39" w:rsidP="001B6C39">
            <w:pPr>
              <w:jc w:val="both"/>
              <w:rPr>
                <w:rFonts w:ascii="Verdana" w:hAnsi="Verdana"/>
              </w:rPr>
            </w:pPr>
          </w:p>
          <w:p w14:paraId="01D6BD2C" w14:textId="77777777" w:rsidR="001B6C39" w:rsidRPr="001B6C39" w:rsidRDefault="001B6C39" w:rsidP="001B6C39">
            <w:pPr>
              <w:jc w:val="both"/>
              <w:rPr>
                <w:rFonts w:ascii="Verdana" w:hAnsi="Verdana"/>
                <w:lang w:val="el-GR"/>
              </w:rPr>
            </w:pPr>
            <w:r w:rsidRPr="001B6C39">
              <w:rPr>
                <w:rFonts w:ascii="Verdana" w:hAnsi="Verdana"/>
                <w:noProof/>
              </w:rPr>
              <w:drawing>
                <wp:inline distT="0" distB="0" distL="0" distR="0" wp14:anchorId="0949D2C4" wp14:editId="70275BB4">
                  <wp:extent cx="366927" cy="212651"/>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ish flag.jp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369168" cy="213950"/>
                          </a:xfrm>
                          <a:prstGeom prst="rect">
                            <a:avLst/>
                          </a:prstGeom>
                        </pic:spPr>
                      </pic:pic>
                    </a:graphicData>
                  </a:graphic>
                </wp:inline>
              </w:drawing>
            </w:r>
          </w:p>
          <w:p w14:paraId="2624040C" w14:textId="77777777" w:rsidR="001B6C39" w:rsidRPr="001B6C39" w:rsidRDefault="001B6C39" w:rsidP="001B6C39">
            <w:pPr>
              <w:jc w:val="both"/>
              <w:rPr>
                <w:rFonts w:ascii="Verdana" w:hAnsi="Verdana"/>
                <w:lang w:val="el-GR"/>
              </w:rPr>
            </w:pPr>
          </w:p>
        </w:tc>
        <w:tc>
          <w:tcPr>
            <w:tcW w:w="6228" w:type="dxa"/>
          </w:tcPr>
          <w:p w14:paraId="4EBC09A4" w14:textId="77777777" w:rsidR="001B6C39" w:rsidRPr="001B6C39" w:rsidRDefault="001B6C39" w:rsidP="001B6C39">
            <w:pPr>
              <w:rPr>
                <w:rFonts w:ascii="Verdana" w:hAnsi="Verdana"/>
                <w:sz w:val="20"/>
                <w:szCs w:val="20"/>
              </w:rPr>
            </w:pPr>
            <w:r w:rsidRPr="001B6C39">
              <w:rPr>
                <w:rFonts w:ascii="Verdana" w:hAnsi="Verdana"/>
                <w:sz w:val="20"/>
                <w:szCs w:val="20"/>
                <w:lang w:val="el-GR"/>
              </w:rPr>
              <w:t>Αέρος</w:t>
            </w:r>
            <w:r w:rsidRPr="001B6C39">
              <w:rPr>
                <w:rFonts w:ascii="Verdana" w:hAnsi="Verdana"/>
                <w:sz w:val="20"/>
                <w:szCs w:val="20"/>
              </w:rPr>
              <w:t xml:space="preserve"> – </w:t>
            </w:r>
            <w:r w:rsidRPr="001B6C39">
              <w:rPr>
                <w:rFonts w:ascii="Verdana" w:hAnsi="Verdana"/>
                <w:sz w:val="20"/>
                <w:szCs w:val="20"/>
                <w:lang w:val="el-GR"/>
              </w:rPr>
              <w:t>αέρος</w:t>
            </w:r>
            <w:r w:rsidRPr="001B6C39">
              <w:rPr>
                <w:rFonts w:ascii="Verdana" w:hAnsi="Verdana"/>
                <w:sz w:val="20"/>
                <w:szCs w:val="20"/>
              </w:rPr>
              <w:t xml:space="preserve">. </w:t>
            </w:r>
            <w:r w:rsidRPr="001B6C39">
              <w:rPr>
                <w:rFonts w:ascii="Verdana" w:hAnsi="Verdana"/>
                <w:sz w:val="20"/>
                <w:szCs w:val="20"/>
                <w:lang w:val="el-GR"/>
              </w:rPr>
              <w:t>Υπέρυθρα</w:t>
            </w:r>
            <w:r w:rsidRPr="001B6C39">
              <w:rPr>
                <w:rFonts w:ascii="Verdana" w:hAnsi="Verdana"/>
                <w:sz w:val="20"/>
                <w:szCs w:val="20"/>
              </w:rPr>
              <w:t xml:space="preserve"> (Air – to – Air)</w:t>
            </w:r>
          </w:p>
          <w:p w14:paraId="1ECABBC9" w14:textId="3CC63158" w:rsidR="001B6C39" w:rsidRPr="001B6C39" w:rsidRDefault="001B6C39" w:rsidP="001B6C39">
            <w:pPr>
              <w:rPr>
                <w:rFonts w:ascii="Verdana" w:hAnsi="Verdana"/>
                <w:sz w:val="20"/>
                <w:szCs w:val="20"/>
              </w:rPr>
            </w:pPr>
            <w:r w:rsidRPr="001B6C39">
              <w:rPr>
                <w:rFonts w:ascii="Verdana" w:hAnsi="Verdana"/>
                <w:sz w:val="20"/>
                <w:szCs w:val="20"/>
                <w:lang w:val="el-GR"/>
              </w:rPr>
              <w:t>Αέρος</w:t>
            </w:r>
            <w:r w:rsidRPr="001B6C39">
              <w:rPr>
                <w:rFonts w:ascii="Verdana" w:hAnsi="Verdana"/>
                <w:sz w:val="20"/>
                <w:szCs w:val="20"/>
              </w:rPr>
              <w:t xml:space="preserve"> – </w:t>
            </w:r>
            <w:r w:rsidRPr="001B6C39">
              <w:rPr>
                <w:rFonts w:ascii="Verdana" w:hAnsi="Verdana"/>
                <w:sz w:val="20"/>
                <w:szCs w:val="20"/>
                <w:lang w:val="el-GR"/>
              </w:rPr>
              <w:t>εδάφους</w:t>
            </w:r>
            <w:r w:rsidR="005A0847">
              <w:rPr>
                <w:rFonts w:ascii="Verdana" w:hAnsi="Verdana"/>
                <w:sz w:val="20"/>
                <w:szCs w:val="20"/>
              </w:rPr>
              <w:t xml:space="preserve"> </w:t>
            </w:r>
            <w:r w:rsidRPr="001B6C39">
              <w:rPr>
                <w:rFonts w:ascii="Verdana" w:hAnsi="Verdana"/>
                <w:sz w:val="20"/>
                <w:szCs w:val="20"/>
              </w:rPr>
              <w:t xml:space="preserve">( AGM-65A/B/G, </w:t>
            </w:r>
            <w:proofErr w:type="spellStart"/>
            <w:r w:rsidRPr="001B6C39">
              <w:rPr>
                <w:rFonts w:ascii="Verdana" w:hAnsi="Verdana"/>
                <w:sz w:val="20"/>
                <w:szCs w:val="20"/>
              </w:rPr>
              <w:t>Popey</w:t>
            </w:r>
            <w:proofErr w:type="spellEnd"/>
            <w:r w:rsidRPr="001B6C39">
              <w:rPr>
                <w:rFonts w:ascii="Verdana" w:hAnsi="Verdana"/>
                <w:sz w:val="20"/>
                <w:szCs w:val="20"/>
              </w:rPr>
              <w:t xml:space="preserve"> I)</w:t>
            </w:r>
          </w:p>
          <w:p w14:paraId="6292D460" w14:textId="77777777" w:rsidR="001B6C39" w:rsidRPr="001B6C39" w:rsidRDefault="001B6C39" w:rsidP="001B6C39">
            <w:pPr>
              <w:rPr>
                <w:rFonts w:ascii="Verdana" w:hAnsi="Verdana"/>
                <w:sz w:val="20"/>
                <w:szCs w:val="20"/>
              </w:rPr>
            </w:pPr>
            <w:r w:rsidRPr="001B6C39">
              <w:rPr>
                <w:rFonts w:ascii="Verdana" w:hAnsi="Verdana"/>
                <w:sz w:val="20"/>
                <w:szCs w:val="20"/>
                <w:lang w:val="el-GR"/>
              </w:rPr>
              <w:t>Κρουζ</w:t>
            </w:r>
            <w:r w:rsidRPr="001B6C39">
              <w:rPr>
                <w:rFonts w:ascii="Verdana" w:hAnsi="Verdana"/>
                <w:sz w:val="20"/>
                <w:szCs w:val="20"/>
              </w:rPr>
              <w:t xml:space="preserve"> - </w:t>
            </w:r>
            <w:r w:rsidRPr="001B6C39">
              <w:rPr>
                <w:rFonts w:ascii="Verdana" w:hAnsi="Verdana"/>
                <w:sz w:val="20"/>
                <w:szCs w:val="20"/>
                <w:lang w:val="el-GR"/>
              </w:rPr>
              <w:t>κατά</w:t>
            </w:r>
            <w:r w:rsidRPr="001B6C39">
              <w:rPr>
                <w:rFonts w:ascii="Verdana" w:hAnsi="Verdana"/>
                <w:sz w:val="20"/>
                <w:szCs w:val="20"/>
              </w:rPr>
              <w:t xml:space="preserve"> </w:t>
            </w:r>
            <w:r w:rsidRPr="001B6C39">
              <w:rPr>
                <w:rFonts w:ascii="Verdana" w:hAnsi="Verdana"/>
                <w:sz w:val="20"/>
                <w:szCs w:val="20"/>
                <w:lang w:val="el-GR"/>
              </w:rPr>
              <w:t>επίγειων</w:t>
            </w:r>
            <w:r w:rsidRPr="001B6C39">
              <w:rPr>
                <w:rFonts w:ascii="Verdana" w:hAnsi="Verdana"/>
                <w:sz w:val="20"/>
                <w:szCs w:val="20"/>
              </w:rPr>
              <w:t xml:space="preserve"> </w:t>
            </w:r>
            <w:r w:rsidRPr="001B6C39">
              <w:rPr>
                <w:rFonts w:ascii="Verdana" w:hAnsi="Verdana"/>
                <w:sz w:val="20"/>
                <w:szCs w:val="20"/>
                <w:lang w:val="el-GR"/>
              </w:rPr>
              <w:t>στόχων</w:t>
            </w:r>
            <w:r w:rsidRPr="001B6C39">
              <w:rPr>
                <w:rFonts w:ascii="Verdana" w:hAnsi="Verdana"/>
                <w:sz w:val="20"/>
                <w:szCs w:val="20"/>
              </w:rPr>
              <w:t xml:space="preserve"> (Missiles against ground targets)</w:t>
            </w:r>
          </w:p>
          <w:p w14:paraId="35EA5638" w14:textId="77777777" w:rsidR="001B6C39" w:rsidRPr="001B6C39" w:rsidRDefault="001B6C39" w:rsidP="001B6C39">
            <w:pPr>
              <w:rPr>
                <w:rFonts w:ascii="Verdana" w:hAnsi="Verdana"/>
                <w:sz w:val="20"/>
                <w:szCs w:val="20"/>
              </w:rPr>
            </w:pPr>
            <w:proofErr w:type="spellStart"/>
            <w:r w:rsidRPr="001B6C39">
              <w:rPr>
                <w:rFonts w:ascii="Verdana" w:hAnsi="Verdana"/>
                <w:sz w:val="20"/>
                <w:szCs w:val="20"/>
                <w:lang w:val="el-GR"/>
              </w:rPr>
              <w:t>Αντι</w:t>
            </w:r>
            <w:proofErr w:type="spellEnd"/>
            <w:r w:rsidRPr="001B6C39">
              <w:rPr>
                <w:rFonts w:ascii="Verdana" w:hAnsi="Verdana"/>
                <w:sz w:val="20"/>
                <w:szCs w:val="20"/>
                <w:lang w:val="el-GR"/>
              </w:rPr>
              <w:t xml:space="preserve"> –</w:t>
            </w:r>
            <w:r w:rsidRPr="001B6C39">
              <w:rPr>
                <w:rFonts w:ascii="Verdana" w:hAnsi="Verdana"/>
                <w:sz w:val="20"/>
                <w:szCs w:val="20"/>
              </w:rPr>
              <w:t xml:space="preserve"> </w:t>
            </w:r>
            <w:proofErr w:type="spellStart"/>
            <w:r w:rsidRPr="001B6C39">
              <w:rPr>
                <w:rFonts w:ascii="Verdana" w:hAnsi="Verdana"/>
                <w:sz w:val="20"/>
                <w:szCs w:val="20"/>
                <w:lang w:val="el-GR"/>
              </w:rPr>
              <w:t>ραδιογόνα</w:t>
            </w:r>
            <w:proofErr w:type="spellEnd"/>
            <w:r w:rsidRPr="001B6C39">
              <w:rPr>
                <w:rFonts w:ascii="Verdana" w:hAnsi="Verdana"/>
                <w:sz w:val="20"/>
                <w:szCs w:val="20"/>
                <w:lang w:val="el-GR"/>
              </w:rPr>
              <w:t xml:space="preserve"> βλήματα </w:t>
            </w:r>
            <w:r w:rsidRPr="001B6C39">
              <w:rPr>
                <w:rFonts w:ascii="Verdana" w:hAnsi="Verdana"/>
                <w:sz w:val="20"/>
                <w:szCs w:val="20"/>
              </w:rPr>
              <w:t>( Anti radio missiles)</w:t>
            </w:r>
          </w:p>
        </w:tc>
      </w:tr>
    </w:tbl>
    <w:p w14:paraId="19022E2E" w14:textId="77777777" w:rsidR="001B6C39" w:rsidRPr="001B6C39" w:rsidRDefault="001B6C39" w:rsidP="001B6C39">
      <w:pPr>
        <w:tabs>
          <w:tab w:val="left" w:pos="988"/>
        </w:tabs>
        <w:jc w:val="both"/>
        <w:rPr>
          <w:rFonts w:ascii="Verdana" w:hAnsi="Verdana"/>
          <w:lang w:val="el-GR"/>
        </w:rPr>
      </w:pPr>
    </w:p>
    <w:p w14:paraId="03B2615F" w14:textId="77777777" w:rsidR="001B6C39" w:rsidRPr="001B6C39" w:rsidRDefault="001B6C39" w:rsidP="001B6C39">
      <w:pPr>
        <w:tabs>
          <w:tab w:val="left" w:pos="988"/>
        </w:tabs>
        <w:jc w:val="both"/>
        <w:rPr>
          <w:rFonts w:ascii="Verdana" w:hAnsi="Verdana"/>
          <w:lang w:val="el-GR"/>
        </w:rPr>
      </w:pPr>
    </w:p>
    <w:p w14:paraId="6D4E3800" w14:textId="77777777" w:rsidR="001B6C39" w:rsidRPr="001B6C39" w:rsidRDefault="001B6C39" w:rsidP="001B6C39">
      <w:pPr>
        <w:tabs>
          <w:tab w:val="left" w:pos="988"/>
        </w:tabs>
        <w:jc w:val="both"/>
        <w:rPr>
          <w:rFonts w:ascii="Verdana" w:hAnsi="Verdana"/>
          <w:lang w:val="el-GR"/>
        </w:rPr>
      </w:pPr>
    </w:p>
    <w:p w14:paraId="6CC74492" w14:textId="77777777" w:rsidR="001B6C39" w:rsidRPr="001B6C39" w:rsidRDefault="001B6C39" w:rsidP="001B6C39">
      <w:pPr>
        <w:tabs>
          <w:tab w:val="left" w:pos="988"/>
        </w:tabs>
        <w:jc w:val="both"/>
        <w:rPr>
          <w:rFonts w:ascii="Verdana" w:hAnsi="Verdana"/>
          <w:lang w:val="el-GR"/>
        </w:rPr>
      </w:pPr>
    </w:p>
    <w:p w14:paraId="339E7686" w14:textId="77777777" w:rsidR="001B6C39" w:rsidRPr="001B6C39" w:rsidRDefault="001B6C39" w:rsidP="001B6C39">
      <w:pPr>
        <w:tabs>
          <w:tab w:val="left" w:pos="988"/>
        </w:tabs>
        <w:jc w:val="both"/>
        <w:rPr>
          <w:rFonts w:ascii="Verdana" w:hAnsi="Verdana"/>
          <w:lang w:val="el-GR"/>
        </w:rPr>
      </w:pPr>
    </w:p>
    <w:p w14:paraId="6135B24B" w14:textId="77777777" w:rsidR="001B6C39" w:rsidRPr="001B6C39" w:rsidRDefault="001B6C39" w:rsidP="001B6C39">
      <w:pPr>
        <w:tabs>
          <w:tab w:val="left" w:pos="988"/>
        </w:tabs>
        <w:jc w:val="both"/>
        <w:rPr>
          <w:rFonts w:ascii="Verdana" w:hAnsi="Verdana"/>
        </w:rPr>
      </w:pPr>
    </w:p>
    <w:p w14:paraId="6405C940" w14:textId="77777777" w:rsidR="001B6C39" w:rsidRPr="001B6C39" w:rsidRDefault="001B6C39" w:rsidP="001B6C39">
      <w:pPr>
        <w:jc w:val="both"/>
        <w:rPr>
          <w:rFonts w:ascii="Verdana" w:hAnsi="Verdana"/>
        </w:rPr>
      </w:pPr>
    </w:p>
    <w:p w14:paraId="4D068C91" w14:textId="77777777" w:rsidR="001B6C39" w:rsidRPr="001B6C39" w:rsidRDefault="001B6C39" w:rsidP="001B6C39">
      <w:pPr>
        <w:spacing w:after="0"/>
        <w:jc w:val="both"/>
        <w:rPr>
          <w:rFonts w:ascii="Verdana" w:hAnsi="Verdana"/>
          <w:lang w:val="el-GR"/>
        </w:rPr>
      </w:pPr>
      <w:r w:rsidRPr="001B6C39">
        <w:rPr>
          <w:rFonts w:ascii="Verdana" w:hAnsi="Verdana"/>
          <w:lang w:val="el-GR"/>
        </w:rPr>
        <w:t>Κανένα Αεροσκάφος Ιπτάμενου Ανεφοδιασμού δεν διαθέτει η Ελλάδα γεγονός που υποδηλοί απουσία σοβαρής πρόθεσης για μακράς ακτίνας αεροπορική δράση.</w:t>
      </w:r>
    </w:p>
    <w:p w14:paraId="0F4B7B3C" w14:textId="77777777" w:rsidR="001B6C39" w:rsidRPr="001B6C39" w:rsidRDefault="001B6C39" w:rsidP="001B6C39">
      <w:pPr>
        <w:jc w:val="both"/>
        <w:rPr>
          <w:rFonts w:ascii="Verdana" w:hAnsi="Verdana"/>
          <w:lang w:val="el-GR"/>
        </w:rPr>
      </w:pPr>
    </w:p>
    <w:p w14:paraId="5DC35721" w14:textId="77777777" w:rsidR="001B6C39" w:rsidRPr="001B6C39" w:rsidRDefault="001B6C39" w:rsidP="001B6C39">
      <w:pPr>
        <w:jc w:val="both"/>
        <w:rPr>
          <w:rFonts w:ascii="Verdana" w:hAnsi="Verdana"/>
          <w:lang w:val="el-GR"/>
        </w:rPr>
      </w:pPr>
    </w:p>
    <w:p w14:paraId="29F27EE2" w14:textId="77777777" w:rsidR="001B6C39" w:rsidRPr="001B6C39" w:rsidRDefault="001B6C39" w:rsidP="001B6C39">
      <w:pPr>
        <w:jc w:val="both"/>
        <w:rPr>
          <w:rFonts w:ascii="Verdana" w:hAnsi="Verdana"/>
          <w:lang w:val="el-GR"/>
        </w:rPr>
      </w:pPr>
    </w:p>
    <w:p w14:paraId="56FA5B2C" w14:textId="77777777" w:rsidR="001B6C39" w:rsidRPr="001B6C39" w:rsidRDefault="001B6C39" w:rsidP="001B6C39">
      <w:pPr>
        <w:jc w:val="both"/>
        <w:rPr>
          <w:rFonts w:ascii="Verdana" w:hAnsi="Verdana"/>
          <w:lang w:val="el-GR"/>
        </w:rPr>
      </w:pPr>
    </w:p>
    <w:p w14:paraId="5D88943A" w14:textId="77777777" w:rsidR="001B6C39" w:rsidRPr="001B6C39" w:rsidRDefault="001B6C39" w:rsidP="001B6C39">
      <w:pPr>
        <w:jc w:val="both"/>
        <w:rPr>
          <w:rFonts w:ascii="Verdana" w:hAnsi="Verdana"/>
          <w:lang w:val="el-GR"/>
        </w:rPr>
      </w:pPr>
    </w:p>
    <w:p w14:paraId="5BAB6ED4" w14:textId="77777777" w:rsidR="001B6C39" w:rsidRPr="001B6C39" w:rsidRDefault="001B6C39" w:rsidP="001B6C39">
      <w:pPr>
        <w:jc w:val="both"/>
        <w:rPr>
          <w:rFonts w:ascii="Verdana" w:hAnsi="Verdana"/>
          <w:lang w:val="el-GR"/>
        </w:rPr>
      </w:pPr>
    </w:p>
    <w:p w14:paraId="5AC79B39" w14:textId="77777777" w:rsidR="001B6C39" w:rsidRPr="001B6C39" w:rsidRDefault="001B6C39" w:rsidP="001B6C39">
      <w:pPr>
        <w:jc w:val="both"/>
        <w:rPr>
          <w:rFonts w:ascii="Verdana" w:hAnsi="Verdana"/>
          <w:lang w:val="el-GR"/>
        </w:rPr>
      </w:pPr>
    </w:p>
    <w:p w14:paraId="369ABC3D" w14:textId="77777777" w:rsidR="001B6C39" w:rsidRPr="001B6C39" w:rsidRDefault="001B6C39" w:rsidP="001B6C39">
      <w:pPr>
        <w:jc w:val="both"/>
        <w:rPr>
          <w:rFonts w:ascii="Verdana" w:hAnsi="Verdana"/>
          <w:lang w:val="el-GR"/>
        </w:rPr>
      </w:pPr>
    </w:p>
    <w:p w14:paraId="69344487" w14:textId="77777777" w:rsidR="001B6C39" w:rsidRPr="001B6C39" w:rsidRDefault="001B6C39" w:rsidP="001B6C39">
      <w:pPr>
        <w:jc w:val="both"/>
        <w:rPr>
          <w:rFonts w:ascii="Verdana" w:hAnsi="Verdana"/>
          <w:lang w:val="el-GR"/>
        </w:rPr>
      </w:pPr>
    </w:p>
    <w:tbl>
      <w:tblPr>
        <w:tblStyle w:val="TableGrid"/>
        <w:tblW w:w="0" w:type="auto"/>
        <w:jc w:val="center"/>
        <w:tblLayout w:type="fixed"/>
        <w:tblLook w:val="04A0" w:firstRow="1" w:lastRow="0" w:firstColumn="1" w:lastColumn="0" w:noHBand="0" w:noVBand="1"/>
      </w:tblPr>
      <w:tblGrid>
        <w:gridCol w:w="1170"/>
        <w:gridCol w:w="6120"/>
      </w:tblGrid>
      <w:tr w:rsidR="001B6C39" w:rsidRPr="001B6C39" w14:paraId="4B3FCECC" w14:textId="77777777" w:rsidTr="001354A6">
        <w:trPr>
          <w:trHeight w:val="701"/>
          <w:jc w:val="center"/>
        </w:trPr>
        <w:tc>
          <w:tcPr>
            <w:tcW w:w="7290" w:type="dxa"/>
            <w:gridSpan w:val="2"/>
            <w:shd w:val="clear" w:color="auto" w:fill="C4BC96" w:themeFill="background2" w:themeFillShade="BF"/>
          </w:tcPr>
          <w:p w14:paraId="1535DD1E" w14:textId="77777777" w:rsidR="001B6C39" w:rsidRPr="001B6C39" w:rsidRDefault="001B6C39" w:rsidP="001B6C39">
            <w:pPr>
              <w:jc w:val="both"/>
              <w:rPr>
                <w:rFonts w:ascii="Verdana" w:hAnsi="Verdana"/>
                <w:b/>
                <w:color w:val="17365D" w:themeColor="text2" w:themeShade="BF"/>
                <w:sz w:val="20"/>
                <w:szCs w:val="20"/>
              </w:rPr>
            </w:pPr>
            <w:r w:rsidRPr="001B6C39">
              <w:rPr>
                <w:rFonts w:ascii="Verdana" w:hAnsi="Verdana"/>
                <w:b/>
                <w:color w:val="17365D" w:themeColor="text2" w:themeShade="BF"/>
                <w:sz w:val="20"/>
                <w:szCs w:val="20"/>
                <w:lang w:val="el-GR"/>
              </w:rPr>
              <w:t>ΒΟΜΒΕΣ</w:t>
            </w:r>
          </w:p>
          <w:p w14:paraId="4E7074DB" w14:textId="77777777" w:rsidR="001B6C39" w:rsidRPr="001B6C39" w:rsidRDefault="001B6C39" w:rsidP="001B6C39">
            <w:pPr>
              <w:jc w:val="both"/>
              <w:rPr>
                <w:rFonts w:ascii="Verdana" w:hAnsi="Verdana"/>
                <w:b/>
                <w:color w:val="17365D" w:themeColor="text2" w:themeShade="BF"/>
                <w:sz w:val="20"/>
                <w:szCs w:val="20"/>
              </w:rPr>
            </w:pPr>
            <w:proofErr w:type="gramStart"/>
            <w:r w:rsidRPr="001B6C39">
              <w:rPr>
                <w:rFonts w:ascii="Verdana" w:hAnsi="Verdana"/>
                <w:b/>
                <w:color w:val="17365D" w:themeColor="text2" w:themeShade="BF"/>
                <w:sz w:val="20"/>
                <w:szCs w:val="20"/>
              </w:rPr>
              <w:t>( Bombs</w:t>
            </w:r>
            <w:proofErr w:type="gramEnd"/>
            <w:r w:rsidRPr="001B6C39">
              <w:rPr>
                <w:rFonts w:ascii="Verdana" w:hAnsi="Verdana"/>
                <w:b/>
                <w:color w:val="17365D" w:themeColor="text2" w:themeShade="BF"/>
                <w:sz w:val="20"/>
                <w:szCs w:val="20"/>
              </w:rPr>
              <w:t xml:space="preserve"> )</w:t>
            </w:r>
          </w:p>
        </w:tc>
      </w:tr>
      <w:tr w:rsidR="001B6C39" w:rsidRPr="001B6C39" w14:paraId="4AB52F91" w14:textId="77777777" w:rsidTr="001354A6">
        <w:trPr>
          <w:trHeight w:val="1030"/>
          <w:jc w:val="center"/>
        </w:trPr>
        <w:tc>
          <w:tcPr>
            <w:tcW w:w="1170" w:type="dxa"/>
          </w:tcPr>
          <w:p w14:paraId="69ED4EC2" w14:textId="77777777" w:rsidR="001B6C39" w:rsidRPr="001B6C39" w:rsidRDefault="001B6C39" w:rsidP="001B6C39">
            <w:pPr>
              <w:jc w:val="both"/>
              <w:rPr>
                <w:rFonts w:ascii="Verdana" w:hAnsi="Verdana"/>
                <w:sz w:val="20"/>
                <w:szCs w:val="20"/>
                <w:lang w:val="el-GR"/>
              </w:rPr>
            </w:pPr>
          </w:p>
          <w:p w14:paraId="4FF362D5"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30F5F291" wp14:editId="666766FC">
                  <wp:extent cx="378046" cy="212651"/>
                  <wp:effectExtent l="0" t="0" r="3175"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k f;ag.jpg"/>
                          <pic:cNvPicPr/>
                        </pic:nvPicPr>
                        <pic:blipFill>
                          <a:blip r:embed="rId62" cstate="print">
                            <a:extLst>
                              <a:ext uri="{28A0092B-C50C-407E-A947-70E740481C1C}">
                                <a14:useLocalDpi xmlns:a14="http://schemas.microsoft.com/office/drawing/2010/main" val="0"/>
                              </a:ext>
                            </a:extLst>
                          </a:blip>
                          <a:stretch>
                            <a:fillRect/>
                          </a:stretch>
                        </pic:blipFill>
                        <pic:spPr>
                          <a:xfrm>
                            <a:off x="0" y="0"/>
                            <a:ext cx="392073" cy="220541"/>
                          </a:xfrm>
                          <a:prstGeom prst="rect">
                            <a:avLst/>
                          </a:prstGeom>
                        </pic:spPr>
                      </pic:pic>
                    </a:graphicData>
                  </a:graphic>
                </wp:inline>
              </w:drawing>
            </w:r>
          </w:p>
          <w:p w14:paraId="472376F8" w14:textId="77777777" w:rsidR="001B6C39" w:rsidRPr="001B6C39" w:rsidRDefault="001B6C39" w:rsidP="001B6C39">
            <w:pPr>
              <w:jc w:val="both"/>
              <w:rPr>
                <w:rFonts w:ascii="Verdana" w:hAnsi="Verdana"/>
                <w:sz w:val="20"/>
                <w:szCs w:val="20"/>
                <w:lang w:val="el-GR"/>
              </w:rPr>
            </w:pPr>
          </w:p>
        </w:tc>
        <w:tc>
          <w:tcPr>
            <w:tcW w:w="6120" w:type="dxa"/>
          </w:tcPr>
          <w:p w14:paraId="3697F005" w14:textId="6836C696" w:rsidR="001B6C39" w:rsidRPr="001B6C39" w:rsidRDefault="001B6C39" w:rsidP="001B6C39">
            <w:pPr>
              <w:jc w:val="both"/>
              <w:rPr>
                <w:rFonts w:ascii="Verdana" w:hAnsi="Verdana"/>
                <w:sz w:val="20"/>
                <w:szCs w:val="20"/>
                <w:lang w:val="el-GR"/>
              </w:rPr>
            </w:pPr>
            <w:r w:rsidRPr="001B6C39">
              <w:rPr>
                <w:rFonts w:ascii="Verdana" w:hAnsi="Verdana"/>
                <w:sz w:val="20"/>
                <w:szCs w:val="20"/>
                <w:lang w:val="el-GR"/>
              </w:rPr>
              <w:t>Συμβατικές</w:t>
            </w:r>
            <w:r w:rsidR="005A0847">
              <w:rPr>
                <w:rFonts w:ascii="Verdana" w:hAnsi="Verdana"/>
                <w:sz w:val="20"/>
                <w:szCs w:val="20"/>
                <w:lang w:val="el-GR"/>
              </w:rPr>
              <w:t xml:space="preserve"> </w:t>
            </w:r>
            <w:r w:rsidRPr="001B6C39">
              <w:rPr>
                <w:rFonts w:ascii="Verdana" w:hAnsi="Verdana"/>
                <w:sz w:val="20"/>
                <w:szCs w:val="20"/>
                <w:lang w:val="el-GR"/>
              </w:rPr>
              <w:t xml:space="preserve">( </w:t>
            </w:r>
            <w:r w:rsidRPr="001B6C39">
              <w:rPr>
                <w:rFonts w:ascii="Verdana" w:hAnsi="Verdana"/>
                <w:sz w:val="20"/>
                <w:szCs w:val="20"/>
              </w:rPr>
              <w:t>Conventional</w:t>
            </w:r>
            <w:r w:rsidRPr="001B6C39">
              <w:rPr>
                <w:rFonts w:ascii="Verdana" w:hAnsi="Verdana"/>
                <w:sz w:val="20"/>
                <w:szCs w:val="20"/>
                <w:lang w:val="el-GR"/>
              </w:rPr>
              <w:t xml:space="preserve"> )</w:t>
            </w:r>
          </w:p>
          <w:p w14:paraId="7DDFC72E" w14:textId="77777777" w:rsidR="001B6C39" w:rsidRPr="001B6C39" w:rsidRDefault="001B6C39" w:rsidP="001B6C39">
            <w:pPr>
              <w:jc w:val="both"/>
              <w:rPr>
                <w:rFonts w:ascii="Verdana" w:hAnsi="Verdana"/>
                <w:sz w:val="20"/>
                <w:szCs w:val="20"/>
                <w:lang w:val="el-GR"/>
              </w:rPr>
            </w:pPr>
            <w:proofErr w:type="spellStart"/>
            <w:r w:rsidRPr="001B6C39">
              <w:rPr>
                <w:rFonts w:ascii="Verdana" w:hAnsi="Verdana"/>
                <w:sz w:val="20"/>
                <w:szCs w:val="20"/>
                <w:lang w:val="el-GR"/>
              </w:rPr>
              <w:t>Ηλεκτρο</w:t>
            </w:r>
            <w:proofErr w:type="spellEnd"/>
            <w:r w:rsidRPr="001B6C39">
              <w:rPr>
                <w:rFonts w:ascii="Verdana" w:hAnsi="Verdana"/>
                <w:sz w:val="20"/>
                <w:szCs w:val="20"/>
                <w:lang w:val="el-GR"/>
              </w:rPr>
              <w:t xml:space="preserve">-οπτικές κατευθυνόμενες </w:t>
            </w:r>
          </w:p>
          <w:p w14:paraId="0CE927F9" w14:textId="77777777" w:rsidR="001B6C39" w:rsidRPr="001B6C39" w:rsidRDefault="001B6C39" w:rsidP="001B6C39">
            <w:pPr>
              <w:jc w:val="both"/>
              <w:rPr>
                <w:rFonts w:ascii="Verdana" w:hAnsi="Verdana"/>
                <w:sz w:val="20"/>
                <w:szCs w:val="20"/>
                <w:lang w:val="el-GR"/>
              </w:rPr>
            </w:pPr>
            <w:r w:rsidRPr="001B6C39">
              <w:rPr>
                <w:rFonts w:ascii="Verdana" w:hAnsi="Verdana"/>
                <w:sz w:val="20"/>
                <w:szCs w:val="20"/>
                <w:lang w:val="el-GR"/>
              </w:rPr>
              <w:t xml:space="preserve">( </w:t>
            </w:r>
            <w:proofErr w:type="spellStart"/>
            <w:r w:rsidRPr="001B6C39">
              <w:rPr>
                <w:rFonts w:ascii="Verdana" w:hAnsi="Verdana"/>
                <w:sz w:val="20"/>
                <w:szCs w:val="20"/>
              </w:rPr>
              <w:t>Electo</w:t>
            </w:r>
            <w:proofErr w:type="spellEnd"/>
            <w:r w:rsidRPr="001B6C39">
              <w:rPr>
                <w:rFonts w:ascii="Verdana" w:hAnsi="Verdana"/>
                <w:sz w:val="20"/>
                <w:szCs w:val="20"/>
                <w:lang w:val="el-GR"/>
              </w:rPr>
              <w:t xml:space="preserve"> – </w:t>
            </w:r>
            <w:r w:rsidRPr="001B6C39">
              <w:rPr>
                <w:rFonts w:ascii="Verdana" w:hAnsi="Verdana"/>
                <w:sz w:val="20"/>
                <w:szCs w:val="20"/>
              </w:rPr>
              <w:t>optical</w:t>
            </w:r>
            <w:r w:rsidRPr="001B6C39">
              <w:rPr>
                <w:rFonts w:ascii="Verdana" w:hAnsi="Verdana"/>
                <w:sz w:val="20"/>
                <w:szCs w:val="20"/>
                <w:lang w:val="el-GR"/>
              </w:rPr>
              <w:t xml:space="preserve"> </w:t>
            </w:r>
            <w:r w:rsidRPr="001B6C39">
              <w:rPr>
                <w:rFonts w:ascii="Verdana" w:hAnsi="Verdana"/>
                <w:sz w:val="20"/>
                <w:szCs w:val="20"/>
              </w:rPr>
              <w:t>guided</w:t>
            </w:r>
            <w:r w:rsidRPr="001B6C39">
              <w:rPr>
                <w:rFonts w:ascii="Verdana" w:hAnsi="Verdana"/>
                <w:sz w:val="20"/>
                <w:szCs w:val="20"/>
                <w:lang w:val="el-GR"/>
              </w:rPr>
              <w:t xml:space="preserve"> )</w:t>
            </w:r>
          </w:p>
          <w:p w14:paraId="67AF4376" w14:textId="77777777" w:rsidR="001B6C39" w:rsidRPr="001B6C39" w:rsidRDefault="001B6C39" w:rsidP="001B6C39">
            <w:pPr>
              <w:jc w:val="both"/>
              <w:rPr>
                <w:rFonts w:ascii="Verdana" w:hAnsi="Verdana"/>
                <w:sz w:val="20"/>
                <w:szCs w:val="20"/>
              </w:rPr>
            </w:pPr>
            <w:r w:rsidRPr="001B6C39">
              <w:rPr>
                <w:rFonts w:ascii="Verdana" w:hAnsi="Verdana"/>
                <w:sz w:val="20"/>
                <w:szCs w:val="20"/>
                <w:lang w:val="el-GR"/>
              </w:rPr>
              <w:t>Κατευθυνόμενες</w:t>
            </w:r>
            <w:r w:rsidRPr="001B6C39">
              <w:rPr>
                <w:rFonts w:ascii="Verdana" w:hAnsi="Verdana"/>
                <w:sz w:val="20"/>
                <w:szCs w:val="20"/>
              </w:rPr>
              <w:t xml:space="preserve"> - </w:t>
            </w:r>
            <w:r w:rsidRPr="001B6C39">
              <w:rPr>
                <w:rFonts w:ascii="Verdana" w:hAnsi="Verdana"/>
                <w:sz w:val="20"/>
                <w:szCs w:val="20"/>
                <w:lang w:val="el-GR"/>
              </w:rPr>
              <w:t>λέιζερ</w:t>
            </w:r>
            <w:r w:rsidRPr="001B6C39">
              <w:rPr>
                <w:rFonts w:ascii="Verdana" w:hAnsi="Verdana"/>
                <w:sz w:val="20"/>
                <w:szCs w:val="20"/>
              </w:rPr>
              <w:t>(Laser – guided)</w:t>
            </w:r>
          </w:p>
          <w:p w14:paraId="49BBF50F" w14:textId="77777777" w:rsidR="001B6C39" w:rsidRPr="001B6C39" w:rsidRDefault="001B6C39" w:rsidP="001B6C39">
            <w:pPr>
              <w:jc w:val="both"/>
              <w:rPr>
                <w:rFonts w:ascii="Verdana" w:hAnsi="Verdana"/>
                <w:sz w:val="20"/>
                <w:szCs w:val="20"/>
              </w:rPr>
            </w:pPr>
          </w:p>
        </w:tc>
      </w:tr>
      <w:tr w:rsidR="001B6C39" w:rsidRPr="001B6C39" w14:paraId="4CB81A4A" w14:textId="77777777" w:rsidTr="001354A6">
        <w:trPr>
          <w:trHeight w:val="507"/>
          <w:jc w:val="center"/>
        </w:trPr>
        <w:tc>
          <w:tcPr>
            <w:tcW w:w="1170" w:type="dxa"/>
          </w:tcPr>
          <w:p w14:paraId="23EEB5D4" w14:textId="77777777" w:rsidR="001B6C39" w:rsidRPr="001B6C39" w:rsidRDefault="001B6C39" w:rsidP="001B6C39">
            <w:pPr>
              <w:jc w:val="both"/>
              <w:rPr>
                <w:rFonts w:ascii="Verdana" w:hAnsi="Verdana"/>
                <w:sz w:val="20"/>
                <w:szCs w:val="20"/>
              </w:rPr>
            </w:pPr>
          </w:p>
          <w:p w14:paraId="17C24BED"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27E6C83C" wp14:editId="5B9C74D8">
                  <wp:extent cx="361507" cy="209510"/>
                  <wp:effectExtent l="0" t="0" r="635" b="63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ish flag.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63715" cy="210790"/>
                          </a:xfrm>
                          <a:prstGeom prst="rect">
                            <a:avLst/>
                          </a:prstGeom>
                        </pic:spPr>
                      </pic:pic>
                    </a:graphicData>
                  </a:graphic>
                </wp:inline>
              </w:drawing>
            </w:r>
          </w:p>
          <w:p w14:paraId="13E788A2" w14:textId="77777777" w:rsidR="001B6C39" w:rsidRPr="001B6C39" w:rsidRDefault="001B6C39" w:rsidP="001B6C39">
            <w:pPr>
              <w:jc w:val="both"/>
              <w:rPr>
                <w:rFonts w:ascii="Verdana" w:hAnsi="Verdana"/>
                <w:sz w:val="20"/>
                <w:szCs w:val="20"/>
                <w:lang w:val="el-GR"/>
              </w:rPr>
            </w:pPr>
          </w:p>
        </w:tc>
        <w:tc>
          <w:tcPr>
            <w:tcW w:w="6120" w:type="dxa"/>
          </w:tcPr>
          <w:p w14:paraId="347177E8" w14:textId="77777777" w:rsidR="001B6C39" w:rsidRPr="001B6C39" w:rsidRDefault="001B6C39" w:rsidP="001B6C39">
            <w:pPr>
              <w:jc w:val="both"/>
              <w:rPr>
                <w:rFonts w:ascii="Verdana" w:hAnsi="Verdana"/>
                <w:sz w:val="20"/>
                <w:szCs w:val="20"/>
                <w:lang w:val="el-GR"/>
              </w:rPr>
            </w:pPr>
            <w:r w:rsidRPr="001B6C39">
              <w:rPr>
                <w:rFonts w:ascii="Verdana" w:hAnsi="Verdana"/>
                <w:sz w:val="20"/>
                <w:szCs w:val="20"/>
                <w:lang w:val="el-GR"/>
              </w:rPr>
              <w:t xml:space="preserve">Συμβατικές ( </w:t>
            </w:r>
            <w:r w:rsidRPr="001B6C39">
              <w:rPr>
                <w:rFonts w:ascii="Verdana" w:hAnsi="Verdana"/>
                <w:sz w:val="20"/>
                <w:szCs w:val="20"/>
              </w:rPr>
              <w:t>Conventional</w:t>
            </w:r>
            <w:r w:rsidRPr="001B6C39">
              <w:rPr>
                <w:rFonts w:ascii="Verdana" w:hAnsi="Verdana"/>
                <w:sz w:val="20"/>
                <w:szCs w:val="20"/>
                <w:lang w:val="el-GR"/>
              </w:rPr>
              <w:t xml:space="preserve"> )</w:t>
            </w:r>
          </w:p>
          <w:p w14:paraId="0011DCF2" w14:textId="77777777" w:rsidR="001B6C39" w:rsidRPr="001B6C39" w:rsidRDefault="001B6C39" w:rsidP="001B6C39">
            <w:pPr>
              <w:jc w:val="both"/>
              <w:rPr>
                <w:rFonts w:ascii="Verdana" w:hAnsi="Verdana"/>
                <w:sz w:val="20"/>
                <w:szCs w:val="20"/>
                <w:lang w:val="el-GR"/>
              </w:rPr>
            </w:pPr>
            <w:proofErr w:type="spellStart"/>
            <w:r w:rsidRPr="001B6C39">
              <w:rPr>
                <w:rFonts w:ascii="Verdana" w:hAnsi="Verdana"/>
                <w:sz w:val="20"/>
                <w:szCs w:val="20"/>
                <w:lang w:val="el-GR"/>
              </w:rPr>
              <w:t>Ηλεκτρο</w:t>
            </w:r>
            <w:proofErr w:type="spellEnd"/>
            <w:r w:rsidRPr="001B6C39">
              <w:rPr>
                <w:rFonts w:ascii="Verdana" w:hAnsi="Verdana"/>
                <w:sz w:val="20"/>
                <w:szCs w:val="20"/>
                <w:lang w:val="el-GR"/>
              </w:rPr>
              <w:t xml:space="preserve">-οπτικές κατευθυνόμενες </w:t>
            </w:r>
          </w:p>
          <w:p w14:paraId="4855E556" w14:textId="77777777" w:rsidR="001B6C39" w:rsidRPr="001B6C39" w:rsidRDefault="001B6C39" w:rsidP="001B6C39">
            <w:pPr>
              <w:jc w:val="both"/>
              <w:rPr>
                <w:rFonts w:ascii="Verdana" w:hAnsi="Verdana"/>
                <w:sz w:val="20"/>
                <w:szCs w:val="20"/>
                <w:lang w:val="el-GR"/>
              </w:rPr>
            </w:pPr>
            <w:r w:rsidRPr="001B6C39">
              <w:rPr>
                <w:rFonts w:ascii="Verdana" w:hAnsi="Verdana"/>
                <w:sz w:val="20"/>
                <w:szCs w:val="20"/>
                <w:lang w:val="el-GR"/>
              </w:rPr>
              <w:t xml:space="preserve">( </w:t>
            </w:r>
            <w:proofErr w:type="spellStart"/>
            <w:r w:rsidRPr="001B6C39">
              <w:rPr>
                <w:rFonts w:ascii="Verdana" w:hAnsi="Verdana"/>
                <w:sz w:val="20"/>
                <w:szCs w:val="20"/>
              </w:rPr>
              <w:t>Electo</w:t>
            </w:r>
            <w:proofErr w:type="spellEnd"/>
            <w:r w:rsidRPr="001B6C39">
              <w:rPr>
                <w:rFonts w:ascii="Verdana" w:hAnsi="Verdana"/>
                <w:sz w:val="20"/>
                <w:szCs w:val="20"/>
                <w:lang w:val="el-GR"/>
              </w:rPr>
              <w:t xml:space="preserve"> – </w:t>
            </w:r>
            <w:r w:rsidRPr="001B6C39">
              <w:rPr>
                <w:rFonts w:ascii="Verdana" w:hAnsi="Verdana"/>
                <w:sz w:val="20"/>
                <w:szCs w:val="20"/>
              </w:rPr>
              <w:t>optical</w:t>
            </w:r>
            <w:r w:rsidRPr="001B6C39">
              <w:rPr>
                <w:rFonts w:ascii="Verdana" w:hAnsi="Verdana"/>
                <w:sz w:val="20"/>
                <w:szCs w:val="20"/>
                <w:lang w:val="el-GR"/>
              </w:rPr>
              <w:t xml:space="preserve"> </w:t>
            </w:r>
            <w:r w:rsidRPr="001B6C39">
              <w:rPr>
                <w:rFonts w:ascii="Verdana" w:hAnsi="Verdana"/>
                <w:sz w:val="20"/>
                <w:szCs w:val="20"/>
              </w:rPr>
              <w:t>guided</w:t>
            </w:r>
            <w:r w:rsidRPr="001B6C39">
              <w:rPr>
                <w:rFonts w:ascii="Verdana" w:hAnsi="Verdana"/>
                <w:sz w:val="20"/>
                <w:szCs w:val="20"/>
                <w:lang w:val="el-GR"/>
              </w:rPr>
              <w:t xml:space="preserve"> )</w:t>
            </w:r>
          </w:p>
          <w:p w14:paraId="224C01A4" w14:textId="77777777" w:rsidR="001B6C39" w:rsidRPr="001B6C39" w:rsidRDefault="001B6C39" w:rsidP="001B6C39">
            <w:pPr>
              <w:jc w:val="both"/>
              <w:rPr>
                <w:rFonts w:ascii="Verdana" w:hAnsi="Verdana"/>
                <w:sz w:val="20"/>
                <w:szCs w:val="20"/>
              </w:rPr>
            </w:pPr>
            <w:r w:rsidRPr="001B6C39">
              <w:rPr>
                <w:rFonts w:ascii="Verdana" w:hAnsi="Verdana"/>
                <w:sz w:val="20"/>
                <w:szCs w:val="20"/>
                <w:lang w:val="el-GR"/>
              </w:rPr>
              <w:t>Κατευθυνόμενες</w:t>
            </w:r>
            <w:r w:rsidRPr="001B6C39">
              <w:rPr>
                <w:rFonts w:ascii="Verdana" w:hAnsi="Verdana"/>
                <w:sz w:val="20"/>
                <w:szCs w:val="20"/>
              </w:rPr>
              <w:t xml:space="preserve"> – </w:t>
            </w:r>
            <w:r w:rsidRPr="001B6C39">
              <w:rPr>
                <w:rFonts w:ascii="Verdana" w:hAnsi="Verdana"/>
                <w:sz w:val="20"/>
                <w:szCs w:val="20"/>
                <w:lang w:val="el-GR"/>
              </w:rPr>
              <w:t>λέιζερ</w:t>
            </w:r>
            <w:r w:rsidRPr="001B6C39">
              <w:rPr>
                <w:rFonts w:ascii="Verdana" w:hAnsi="Verdana"/>
                <w:sz w:val="20"/>
                <w:szCs w:val="20"/>
              </w:rPr>
              <w:t xml:space="preserve"> (Laser – guided)</w:t>
            </w:r>
          </w:p>
          <w:p w14:paraId="58E7B92F" w14:textId="77777777" w:rsidR="001B6C39" w:rsidRPr="001B6C39" w:rsidRDefault="001B6C39" w:rsidP="001B6C39">
            <w:pPr>
              <w:jc w:val="both"/>
              <w:rPr>
                <w:rFonts w:ascii="Verdana" w:hAnsi="Verdana"/>
                <w:sz w:val="20"/>
                <w:szCs w:val="20"/>
              </w:rPr>
            </w:pPr>
          </w:p>
        </w:tc>
      </w:tr>
    </w:tbl>
    <w:p w14:paraId="4DD55708" w14:textId="77777777" w:rsidR="001B6C39" w:rsidRPr="001B6C39" w:rsidRDefault="001B6C39" w:rsidP="001B6C39">
      <w:pPr>
        <w:jc w:val="both"/>
        <w:rPr>
          <w:rFonts w:ascii="Verdana" w:hAnsi="Verdana"/>
        </w:rPr>
      </w:pPr>
    </w:p>
    <w:tbl>
      <w:tblPr>
        <w:tblStyle w:val="TableGrid"/>
        <w:tblpPr w:leftFromText="180" w:rightFromText="180" w:vertAnchor="text" w:horzAnchor="margin" w:tblpXSpec="center" w:tblpY="4851"/>
        <w:tblW w:w="0" w:type="auto"/>
        <w:tblLayout w:type="fixed"/>
        <w:tblLook w:val="04A0" w:firstRow="1" w:lastRow="0" w:firstColumn="1" w:lastColumn="0" w:noHBand="0" w:noVBand="1"/>
      </w:tblPr>
      <w:tblGrid>
        <w:gridCol w:w="1170"/>
        <w:gridCol w:w="3528"/>
        <w:gridCol w:w="882"/>
        <w:gridCol w:w="900"/>
        <w:gridCol w:w="900"/>
      </w:tblGrid>
      <w:tr w:rsidR="001B6C39" w:rsidRPr="001B6C39" w14:paraId="5B57E437" w14:textId="77777777" w:rsidTr="001354A6">
        <w:trPr>
          <w:trHeight w:val="507"/>
        </w:trPr>
        <w:tc>
          <w:tcPr>
            <w:tcW w:w="4698" w:type="dxa"/>
            <w:gridSpan w:val="2"/>
            <w:shd w:val="clear" w:color="auto" w:fill="C4BC96" w:themeFill="background2" w:themeFillShade="BF"/>
          </w:tcPr>
          <w:p w14:paraId="0C78B90F" w14:textId="36A439DD" w:rsidR="001B6C39" w:rsidRPr="001B6C39" w:rsidRDefault="001B6C39" w:rsidP="001B6C39">
            <w:pPr>
              <w:jc w:val="both"/>
              <w:rPr>
                <w:rFonts w:ascii="Verdana" w:hAnsi="Verdana"/>
                <w:b/>
                <w:color w:val="17365D" w:themeColor="text2" w:themeShade="BF"/>
                <w:sz w:val="20"/>
                <w:szCs w:val="20"/>
                <w:lang w:val="el-GR"/>
              </w:rPr>
            </w:pPr>
            <w:r w:rsidRPr="001B6C39">
              <w:rPr>
                <w:rFonts w:ascii="Verdana" w:hAnsi="Verdana"/>
                <w:b/>
                <w:color w:val="17365D" w:themeColor="text2" w:themeShade="BF"/>
                <w:sz w:val="20"/>
                <w:szCs w:val="20"/>
                <w:lang w:val="el-GR"/>
              </w:rPr>
              <w:t>ΑΕΡΟΠΟΡΙΚΗ</w:t>
            </w:r>
            <w:r w:rsidR="005A0847">
              <w:rPr>
                <w:rFonts w:ascii="Verdana" w:hAnsi="Verdana"/>
                <w:b/>
                <w:color w:val="17365D" w:themeColor="text2" w:themeShade="BF"/>
                <w:sz w:val="20"/>
                <w:szCs w:val="20"/>
                <w:lang w:val="el-GR"/>
              </w:rPr>
              <w:t xml:space="preserve"> </w:t>
            </w:r>
            <w:r w:rsidRPr="001B6C39">
              <w:rPr>
                <w:rFonts w:ascii="Verdana" w:hAnsi="Verdana"/>
                <w:b/>
                <w:color w:val="17365D" w:themeColor="text2" w:themeShade="BF"/>
                <w:sz w:val="20"/>
                <w:szCs w:val="20"/>
                <w:lang w:val="el-GR"/>
              </w:rPr>
              <w:t>ΑΜΥΝΑ</w:t>
            </w:r>
          </w:p>
          <w:p w14:paraId="0E601E30" w14:textId="77777777" w:rsidR="001B6C39" w:rsidRPr="001B6C39" w:rsidRDefault="001B6C39" w:rsidP="001B6C39">
            <w:pPr>
              <w:jc w:val="both"/>
              <w:rPr>
                <w:rFonts w:ascii="Verdana" w:hAnsi="Verdana"/>
                <w:b/>
                <w:color w:val="17365D" w:themeColor="text2" w:themeShade="BF"/>
                <w:sz w:val="20"/>
                <w:szCs w:val="20"/>
              </w:rPr>
            </w:pPr>
            <w:r w:rsidRPr="001B6C39">
              <w:rPr>
                <w:rFonts w:ascii="Verdana" w:hAnsi="Verdana"/>
                <w:b/>
                <w:color w:val="17365D" w:themeColor="text2" w:themeShade="BF"/>
                <w:sz w:val="20"/>
                <w:szCs w:val="20"/>
              </w:rPr>
              <w:t xml:space="preserve">(Air </w:t>
            </w:r>
            <w:proofErr w:type="spellStart"/>
            <w:r w:rsidRPr="001B6C39">
              <w:rPr>
                <w:rFonts w:ascii="Verdana" w:hAnsi="Verdana"/>
                <w:b/>
                <w:color w:val="17365D" w:themeColor="text2" w:themeShade="BF"/>
                <w:sz w:val="20"/>
                <w:szCs w:val="20"/>
              </w:rPr>
              <w:t>defence</w:t>
            </w:r>
            <w:proofErr w:type="spellEnd"/>
            <w:r w:rsidRPr="001B6C39">
              <w:rPr>
                <w:rFonts w:ascii="Verdana" w:hAnsi="Verdana"/>
                <w:b/>
                <w:color w:val="17365D" w:themeColor="text2" w:themeShade="BF"/>
                <w:sz w:val="20"/>
                <w:szCs w:val="20"/>
              </w:rPr>
              <w:t>)</w:t>
            </w:r>
          </w:p>
        </w:tc>
        <w:tc>
          <w:tcPr>
            <w:tcW w:w="882" w:type="dxa"/>
            <w:shd w:val="clear" w:color="auto" w:fill="C4BC96" w:themeFill="background2" w:themeFillShade="BF"/>
          </w:tcPr>
          <w:p w14:paraId="1872D196" w14:textId="77777777" w:rsidR="001B6C39" w:rsidRPr="001B6C39" w:rsidRDefault="001B6C39" w:rsidP="001B6C39">
            <w:pPr>
              <w:jc w:val="both"/>
              <w:rPr>
                <w:rFonts w:ascii="Verdana" w:hAnsi="Verdana"/>
                <w:b/>
                <w:color w:val="17365D" w:themeColor="text2" w:themeShade="BF"/>
                <w:sz w:val="20"/>
                <w:szCs w:val="20"/>
                <w:lang w:val="el-GR"/>
              </w:rPr>
            </w:pPr>
            <w:r w:rsidRPr="001B6C39">
              <w:rPr>
                <w:rFonts w:ascii="Verdana" w:hAnsi="Verdana"/>
                <w:b/>
                <w:color w:val="17365D" w:themeColor="text2" w:themeShade="BF"/>
                <w:sz w:val="20"/>
                <w:szCs w:val="20"/>
              </w:rPr>
              <w:t>202</w:t>
            </w:r>
            <w:r w:rsidRPr="001B6C39">
              <w:rPr>
                <w:rFonts w:ascii="Verdana" w:hAnsi="Verdana"/>
                <w:b/>
                <w:color w:val="17365D" w:themeColor="text2" w:themeShade="BF"/>
                <w:sz w:val="20"/>
                <w:szCs w:val="20"/>
                <w:lang w:val="el-GR"/>
              </w:rPr>
              <w:t>1</w:t>
            </w:r>
          </w:p>
        </w:tc>
        <w:tc>
          <w:tcPr>
            <w:tcW w:w="900" w:type="dxa"/>
            <w:shd w:val="clear" w:color="auto" w:fill="C4BC96" w:themeFill="background2" w:themeFillShade="BF"/>
          </w:tcPr>
          <w:p w14:paraId="07DF192C" w14:textId="77777777" w:rsidR="001B6C39" w:rsidRPr="001B6C39" w:rsidRDefault="001B6C39" w:rsidP="001B6C39">
            <w:pPr>
              <w:jc w:val="both"/>
              <w:rPr>
                <w:rFonts w:ascii="Verdana" w:hAnsi="Verdana"/>
                <w:b/>
                <w:color w:val="17365D" w:themeColor="text2" w:themeShade="BF"/>
                <w:sz w:val="20"/>
                <w:szCs w:val="20"/>
                <w:lang w:val="el-GR"/>
              </w:rPr>
            </w:pPr>
            <w:r w:rsidRPr="001B6C39">
              <w:rPr>
                <w:rFonts w:ascii="Verdana" w:hAnsi="Verdana"/>
                <w:b/>
                <w:sz w:val="20"/>
                <w:szCs w:val="20"/>
              </w:rPr>
              <w:t>2014</w:t>
            </w:r>
          </w:p>
        </w:tc>
        <w:tc>
          <w:tcPr>
            <w:tcW w:w="900" w:type="dxa"/>
            <w:shd w:val="clear" w:color="auto" w:fill="C4BC96" w:themeFill="background2" w:themeFillShade="BF"/>
          </w:tcPr>
          <w:p w14:paraId="14D570DF" w14:textId="77777777" w:rsidR="001B6C39" w:rsidRPr="001B6C39" w:rsidRDefault="001B6C39" w:rsidP="001B6C39">
            <w:pPr>
              <w:jc w:val="both"/>
              <w:rPr>
                <w:rFonts w:ascii="Verdana" w:hAnsi="Verdana"/>
                <w:b/>
                <w:sz w:val="20"/>
                <w:szCs w:val="20"/>
                <w:lang w:val="el-GR"/>
              </w:rPr>
            </w:pPr>
            <w:r w:rsidRPr="001B6C39">
              <w:rPr>
                <w:rFonts w:ascii="Verdana" w:hAnsi="Verdana"/>
                <w:b/>
                <w:sz w:val="20"/>
                <w:szCs w:val="20"/>
              </w:rPr>
              <w:t>2004</w:t>
            </w:r>
          </w:p>
        </w:tc>
      </w:tr>
      <w:tr w:rsidR="001B6C39" w:rsidRPr="001B6C39" w14:paraId="5C6D6C5E" w14:textId="77777777" w:rsidTr="001354A6">
        <w:trPr>
          <w:trHeight w:val="1030"/>
        </w:trPr>
        <w:tc>
          <w:tcPr>
            <w:tcW w:w="1170" w:type="dxa"/>
          </w:tcPr>
          <w:p w14:paraId="55DAFD94" w14:textId="77777777" w:rsidR="001B6C39" w:rsidRPr="001B6C39" w:rsidRDefault="001B6C39" w:rsidP="001B6C39">
            <w:pPr>
              <w:jc w:val="both"/>
              <w:rPr>
                <w:rFonts w:ascii="Verdana" w:hAnsi="Verdana"/>
                <w:sz w:val="20"/>
                <w:szCs w:val="20"/>
                <w:lang w:val="el-GR"/>
              </w:rPr>
            </w:pPr>
          </w:p>
          <w:p w14:paraId="4D3EEA4F"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1C3B7483" wp14:editId="2FF18A9A">
                  <wp:extent cx="361507" cy="203348"/>
                  <wp:effectExtent l="0" t="0" r="635" b="635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k f;ag.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374921" cy="210893"/>
                          </a:xfrm>
                          <a:prstGeom prst="rect">
                            <a:avLst/>
                          </a:prstGeom>
                        </pic:spPr>
                      </pic:pic>
                    </a:graphicData>
                  </a:graphic>
                </wp:inline>
              </w:drawing>
            </w:r>
          </w:p>
          <w:p w14:paraId="01AFC6D9" w14:textId="77777777" w:rsidR="001B6C39" w:rsidRPr="001B6C39" w:rsidRDefault="001B6C39" w:rsidP="001B6C39">
            <w:pPr>
              <w:jc w:val="both"/>
              <w:rPr>
                <w:rFonts w:ascii="Verdana" w:hAnsi="Verdana"/>
                <w:sz w:val="20"/>
                <w:szCs w:val="20"/>
                <w:lang w:val="el-GR"/>
              </w:rPr>
            </w:pPr>
          </w:p>
        </w:tc>
        <w:tc>
          <w:tcPr>
            <w:tcW w:w="3528" w:type="dxa"/>
          </w:tcPr>
          <w:p w14:paraId="4F6C26C2" w14:textId="67D2208A" w:rsidR="001B6C39" w:rsidRPr="001B6C39" w:rsidRDefault="001B6C39" w:rsidP="001B6C39">
            <w:pPr>
              <w:jc w:val="both"/>
              <w:rPr>
                <w:rFonts w:ascii="Verdana" w:hAnsi="Verdana"/>
                <w:sz w:val="20"/>
                <w:szCs w:val="20"/>
              </w:rPr>
            </w:pPr>
            <w:r w:rsidRPr="001B6C39">
              <w:rPr>
                <w:rFonts w:ascii="Verdana" w:hAnsi="Verdana"/>
                <w:sz w:val="20"/>
                <w:szCs w:val="20"/>
              </w:rPr>
              <w:t>(SAM) Patriot</w:t>
            </w:r>
          </w:p>
          <w:p w14:paraId="0317B59A" w14:textId="77777777" w:rsidR="001B6C39" w:rsidRPr="001B6C39" w:rsidRDefault="001B6C39" w:rsidP="001B6C39">
            <w:pPr>
              <w:jc w:val="both"/>
              <w:rPr>
                <w:rFonts w:ascii="Verdana" w:hAnsi="Verdana"/>
                <w:sz w:val="20"/>
                <w:szCs w:val="20"/>
              </w:rPr>
            </w:pPr>
            <w:r w:rsidRPr="001B6C39">
              <w:rPr>
                <w:rFonts w:ascii="Verdana" w:hAnsi="Verdana"/>
                <w:sz w:val="20"/>
                <w:szCs w:val="20"/>
              </w:rPr>
              <w:t>S-300 PMU-1</w:t>
            </w:r>
          </w:p>
          <w:p w14:paraId="3F9E8640" w14:textId="77777777" w:rsidR="001B6C39" w:rsidRPr="001B6C39" w:rsidRDefault="001B6C39" w:rsidP="001B6C39">
            <w:pPr>
              <w:jc w:val="both"/>
              <w:rPr>
                <w:rFonts w:ascii="Verdana" w:hAnsi="Verdana"/>
                <w:sz w:val="20"/>
                <w:szCs w:val="20"/>
              </w:rPr>
            </w:pPr>
            <w:r w:rsidRPr="001B6C39">
              <w:rPr>
                <w:rFonts w:ascii="Verdana" w:hAnsi="Verdana"/>
                <w:sz w:val="20"/>
                <w:szCs w:val="20"/>
              </w:rPr>
              <w:t>Crotale NG/GR, Tor-M</w:t>
            </w:r>
            <w:proofErr w:type="gramStart"/>
            <w:r w:rsidRPr="001B6C39">
              <w:rPr>
                <w:rFonts w:ascii="Verdana" w:hAnsi="Verdana"/>
                <w:sz w:val="20"/>
                <w:szCs w:val="20"/>
              </w:rPr>
              <w:t>1,RIM</w:t>
            </w:r>
            <w:proofErr w:type="gramEnd"/>
            <w:r w:rsidRPr="001B6C39">
              <w:rPr>
                <w:rFonts w:ascii="Verdana" w:hAnsi="Verdana"/>
                <w:sz w:val="20"/>
                <w:szCs w:val="20"/>
              </w:rPr>
              <w:t>7M</w:t>
            </w:r>
          </w:p>
          <w:p w14:paraId="3F910CA9" w14:textId="77777777" w:rsidR="001B6C39" w:rsidRPr="001B6C39" w:rsidRDefault="001B6C39" w:rsidP="001B6C39">
            <w:pPr>
              <w:jc w:val="both"/>
              <w:rPr>
                <w:rFonts w:ascii="Verdana" w:hAnsi="Verdana"/>
                <w:b/>
                <w:sz w:val="20"/>
                <w:szCs w:val="20"/>
                <w:lang w:val="el-GR"/>
              </w:rPr>
            </w:pPr>
            <w:r w:rsidRPr="001B6C39">
              <w:rPr>
                <w:rFonts w:ascii="Verdana" w:hAnsi="Verdana"/>
                <w:b/>
                <w:sz w:val="20"/>
                <w:szCs w:val="20"/>
                <w:lang w:val="el-GR"/>
              </w:rPr>
              <w:t>Σύνολο (</w:t>
            </w:r>
            <w:r w:rsidRPr="001B6C39">
              <w:rPr>
                <w:rFonts w:ascii="Verdana" w:hAnsi="Verdana"/>
                <w:b/>
                <w:sz w:val="20"/>
                <w:szCs w:val="20"/>
              </w:rPr>
              <w:t>Total</w:t>
            </w:r>
            <w:r w:rsidRPr="001B6C39">
              <w:rPr>
                <w:rFonts w:ascii="Verdana" w:hAnsi="Verdana"/>
                <w:b/>
                <w:sz w:val="20"/>
                <w:szCs w:val="20"/>
                <w:lang w:val="el-GR"/>
              </w:rPr>
              <w:t>)</w:t>
            </w:r>
          </w:p>
          <w:p w14:paraId="3A9F7DD8" w14:textId="77777777" w:rsidR="001B6C39" w:rsidRPr="001B6C39" w:rsidRDefault="001B6C39" w:rsidP="001B6C39">
            <w:pPr>
              <w:jc w:val="both"/>
              <w:rPr>
                <w:rFonts w:ascii="Verdana" w:hAnsi="Verdana"/>
                <w:b/>
                <w:sz w:val="20"/>
                <w:szCs w:val="20"/>
                <w:lang w:val="el-GR"/>
              </w:rPr>
            </w:pPr>
            <w:proofErr w:type="spellStart"/>
            <w:r w:rsidRPr="001B6C39">
              <w:rPr>
                <w:rFonts w:ascii="Verdana" w:hAnsi="Verdana"/>
                <w:sz w:val="20"/>
                <w:szCs w:val="20"/>
                <w:lang w:val="el-GR"/>
              </w:rPr>
              <w:t>Αντιαεροπορ</w:t>
            </w:r>
            <w:proofErr w:type="spellEnd"/>
            <w:r w:rsidRPr="001B6C39">
              <w:rPr>
                <w:rFonts w:ascii="Verdana" w:hAnsi="Verdana"/>
                <w:sz w:val="20"/>
                <w:szCs w:val="20"/>
                <w:lang w:val="el-GR"/>
              </w:rPr>
              <w:t>. Πυροβόλα (</w:t>
            </w:r>
            <w:r w:rsidRPr="001B6C39">
              <w:rPr>
                <w:rFonts w:ascii="Verdana" w:hAnsi="Verdana"/>
                <w:sz w:val="20"/>
                <w:szCs w:val="20"/>
              </w:rPr>
              <w:t>Guns</w:t>
            </w:r>
            <w:r w:rsidRPr="001B6C39">
              <w:rPr>
                <w:rFonts w:ascii="Verdana" w:hAnsi="Verdana"/>
                <w:sz w:val="20"/>
                <w:szCs w:val="20"/>
                <w:lang w:val="el-GR"/>
              </w:rPr>
              <w:t>)</w:t>
            </w:r>
          </w:p>
        </w:tc>
        <w:tc>
          <w:tcPr>
            <w:tcW w:w="882" w:type="dxa"/>
          </w:tcPr>
          <w:p w14:paraId="13ABA821" w14:textId="77777777" w:rsidR="001B6C39" w:rsidRPr="001B6C39" w:rsidRDefault="001B6C39" w:rsidP="001B6C39">
            <w:pPr>
              <w:jc w:val="right"/>
              <w:rPr>
                <w:rFonts w:ascii="Verdana" w:hAnsi="Verdana"/>
                <w:sz w:val="20"/>
                <w:szCs w:val="20"/>
              </w:rPr>
            </w:pPr>
            <w:r w:rsidRPr="001B6C39">
              <w:rPr>
                <w:rFonts w:ascii="Verdana" w:hAnsi="Verdana"/>
                <w:sz w:val="20"/>
                <w:szCs w:val="20"/>
              </w:rPr>
              <w:t>36</w:t>
            </w:r>
          </w:p>
          <w:p w14:paraId="3B5DB99A" w14:textId="77777777" w:rsidR="001B6C39" w:rsidRPr="001B6C39" w:rsidRDefault="001B6C39" w:rsidP="001B6C39">
            <w:pPr>
              <w:jc w:val="right"/>
              <w:rPr>
                <w:rFonts w:ascii="Verdana" w:hAnsi="Verdana"/>
                <w:sz w:val="20"/>
                <w:szCs w:val="20"/>
              </w:rPr>
            </w:pPr>
            <w:r w:rsidRPr="001B6C39">
              <w:rPr>
                <w:rFonts w:ascii="Verdana" w:hAnsi="Verdana"/>
                <w:sz w:val="20"/>
                <w:szCs w:val="20"/>
              </w:rPr>
              <w:t>12</w:t>
            </w:r>
          </w:p>
          <w:p w14:paraId="15A62AF4" w14:textId="77777777" w:rsidR="001B6C39" w:rsidRPr="001B6C39" w:rsidRDefault="001B6C39" w:rsidP="001B6C39">
            <w:pPr>
              <w:jc w:val="right"/>
              <w:rPr>
                <w:rFonts w:ascii="Verdana" w:hAnsi="Verdana"/>
                <w:sz w:val="20"/>
                <w:szCs w:val="20"/>
              </w:rPr>
            </w:pPr>
            <w:r w:rsidRPr="001B6C39">
              <w:rPr>
                <w:rFonts w:ascii="Verdana" w:hAnsi="Verdana"/>
                <w:sz w:val="20"/>
                <w:szCs w:val="20"/>
              </w:rPr>
              <w:t xml:space="preserve">33 </w:t>
            </w:r>
          </w:p>
          <w:p w14:paraId="22CA9C99" w14:textId="77777777" w:rsidR="001B6C39" w:rsidRPr="001B6C39" w:rsidRDefault="001B6C39" w:rsidP="001B6C39">
            <w:pPr>
              <w:jc w:val="right"/>
              <w:rPr>
                <w:rFonts w:ascii="Verdana" w:hAnsi="Verdana"/>
                <w:b/>
                <w:sz w:val="20"/>
                <w:szCs w:val="20"/>
              </w:rPr>
            </w:pPr>
            <w:r w:rsidRPr="001B6C39">
              <w:rPr>
                <w:rFonts w:ascii="Verdana" w:hAnsi="Verdana"/>
                <w:b/>
                <w:sz w:val="20"/>
                <w:szCs w:val="20"/>
              </w:rPr>
              <w:t>81</w:t>
            </w:r>
          </w:p>
          <w:p w14:paraId="51E657C6" w14:textId="77777777" w:rsidR="001B6C39" w:rsidRPr="001B6C39" w:rsidRDefault="001B6C39" w:rsidP="001B6C39">
            <w:pPr>
              <w:jc w:val="right"/>
              <w:rPr>
                <w:rFonts w:ascii="Verdana" w:hAnsi="Verdana"/>
                <w:sz w:val="20"/>
                <w:szCs w:val="20"/>
              </w:rPr>
            </w:pPr>
            <w:r w:rsidRPr="001B6C39">
              <w:rPr>
                <w:rFonts w:ascii="Verdana" w:hAnsi="Verdana"/>
                <w:sz w:val="20"/>
                <w:szCs w:val="20"/>
              </w:rPr>
              <w:t>59</w:t>
            </w:r>
          </w:p>
        </w:tc>
        <w:tc>
          <w:tcPr>
            <w:tcW w:w="900" w:type="dxa"/>
          </w:tcPr>
          <w:p w14:paraId="0CC217A2" w14:textId="77777777" w:rsidR="001B6C39" w:rsidRPr="001B6C39" w:rsidRDefault="001B6C39" w:rsidP="001B6C39">
            <w:pPr>
              <w:jc w:val="right"/>
              <w:rPr>
                <w:rFonts w:ascii="Verdana" w:hAnsi="Verdana"/>
                <w:sz w:val="20"/>
                <w:szCs w:val="20"/>
              </w:rPr>
            </w:pPr>
            <w:r w:rsidRPr="001B6C39">
              <w:rPr>
                <w:rFonts w:ascii="Verdana" w:hAnsi="Verdana"/>
                <w:sz w:val="20"/>
                <w:szCs w:val="20"/>
              </w:rPr>
              <w:t>36</w:t>
            </w:r>
          </w:p>
          <w:p w14:paraId="0D114705" w14:textId="77777777" w:rsidR="001B6C39" w:rsidRPr="001B6C39" w:rsidRDefault="001B6C39" w:rsidP="001B6C39">
            <w:pPr>
              <w:jc w:val="right"/>
              <w:rPr>
                <w:rFonts w:ascii="Verdana" w:hAnsi="Verdana"/>
                <w:sz w:val="20"/>
                <w:szCs w:val="20"/>
              </w:rPr>
            </w:pPr>
            <w:r w:rsidRPr="001B6C39">
              <w:rPr>
                <w:rFonts w:ascii="Verdana" w:hAnsi="Verdana"/>
                <w:sz w:val="20"/>
                <w:szCs w:val="20"/>
              </w:rPr>
              <w:t>12</w:t>
            </w:r>
          </w:p>
          <w:p w14:paraId="6ADE41E3" w14:textId="77777777" w:rsidR="001B6C39" w:rsidRPr="001B6C39" w:rsidRDefault="001B6C39" w:rsidP="001B6C39">
            <w:pPr>
              <w:jc w:val="right"/>
              <w:rPr>
                <w:rFonts w:ascii="Verdana" w:hAnsi="Verdana"/>
                <w:sz w:val="20"/>
                <w:szCs w:val="20"/>
              </w:rPr>
            </w:pPr>
            <w:r w:rsidRPr="001B6C39">
              <w:rPr>
                <w:rFonts w:ascii="Verdana" w:hAnsi="Verdana"/>
                <w:sz w:val="20"/>
                <w:szCs w:val="20"/>
              </w:rPr>
              <w:t>33</w:t>
            </w:r>
          </w:p>
          <w:p w14:paraId="6B928EB5" w14:textId="4087CE98" w:rsidR="001B6C39" w:rsidRPr="001B6C39" w:rsidRDefault="001B6C39" w:rsidP="001B6C39">
            <w:pPr>
              <w:jc w:val="right"/>
              <w:rPr>
                <w:rFonts w:ascii="Verdana" w:hAnsi="Verdana"/>
                <w:b/>
                <w:sz w:val="20"/>
                <w:szCs w:val="20"/>
              </w:rPr>
            </w:pPr>
            <w:r w:rsidRPr="001B6C39">
              <w:rPr>
                <w:rFonts w:ascii="Verdana" w:hAnsi="Verdana"/>
                <w:b/>
                <w:sz w:val="20"/>
                <w:szCs w:val="20"/>
              </w:rPr>
              <w:t>81</w:t>
            </w:r>
            <w:r w:rsidR="005A0847">
              <w:rPr>
                <w:rFonts w:ascii="Verdana" w:hAnsi="Verdana"/>
                <w:b/>
                <w:sz w:val="20"/>
                <w:szCs w:val="20"/>
              </w:rPr>
              <w:t xml:space="preserve"> </w:t>
            </w:r>
          </w:p>
          <w:p w14:paraId="7079AFA9" w14:textId="77777777" w:rsidR="001B6C39" w:rsidRPr="001B6C39" w:rsidRDefault="001B6C39" w:rsidP="001B6C39">
            <w:pPr>
              <w:jc w:val="right"/>
              <w:rPr>
                <w:rFonts w:ascii="Verdana" w:hAnsi="Verdana"/>
                <w:sz w:val="20"/>
                <w:szCs w:val="20"/>
              </w:rPr>
            </w:pPr>
            <w:r w:rsidRPr="001B6C39">
              <w:rPr>
                <w:rFonts w:ascii="Verdana" w:hAnsi="Verdana"/>
                <w:b/>
                <w:sz w:val="20"/>
                <w:szCs w:val="20"/>
              </w:rPr>
              <w:t xml:space="preserve"> </w:t>
            </w:r>
          </w:p>
        </w:tc>
        <w:tc>
          <w:tcPr>
            <w:tcW w:w="900" w:type="dxa"/>
          </w:tcPr>
          <w:p w14:paraId="0754D49E" w14:textId="77777777" w:rsidR="001B6C39" w:rsidRPr="001B6C39" w:rsidRDefault="001B6C39" w:rsidP="001B6C39">
            <w:pPr>
              <w:jc w:val="both"/>
              <w:rPr>
                <w:rFonts w:ascii="Verdana" w:hAnsi="Verdana"/>
                <w:sz w:val="20"/>
                <w:szCs w:val="20"/>
              </w:rPr>
            </w:pPr>
          </w:p>
        </w:tc>
      </w:tr>
      <w:tr w:rsidR="001B6C39" w:rsidRPr="001B6C39" w14:paraId="42F95CA8" w14:textId="77777777" w:rsidTr="001354A6">
        <w:trPr>
          <w:trHeight w:val="507"/>
        </w:trPr>
        <w:tc>
          <w:tcPr>
            <w:tcW w:w="1170" w:type="dxa"/>
          </w:tcPr>
          <w:p w14:paraId="6CE32A1D" w14:textId="77777777" w:rsidR="001B6C39" w:rsidRPr="001B6C39" w:rsidRDefault="001B6C39" w:rsidP="001B6C39">
            <w:pPr>
              <w:jc w:val="both"/>
              <w:rPr>
                <w:rFonts w:ascii="Verdana" w:hAnsi="Verdana"/>
                <w:sz w:val="20"/>
                <w:szCs w:val="20"/>
              </w:rPr>
            </w:pPr>
          </w:p>
          <w:p w14:paraId="61D37DD0" w14:textId="77777777" w:rsidR="001B6C39" w:rsidRPr="001B6C39" w:rsidRDefault="001B6C39" w:rsidP="001B6C39">
            <w:pPr>
              <w:jc w:val="both"/>
              <w:rPr>
                <w:rFonts w:ascii="Verdana" w:hAnsi="Verdana"/>
                <w:sz w:val="20"/>
                <w:szCs w:val="20"/>
              </w:rPr>
            </w:pPr>
            <w:r w:rsidRPr="001B6C39">
              <w:rPr>
                <w:rFonts w:ascii="Verdana" w:hAnsi="Verdana"/>
                <w:noProof/>
                <w:sz w:val="20"/>
                <w:szCs w:val="20"/>
              </w:rPr>
              <w:drawing>
                <wp:inline distT="0" distB="0" distL="0" distR="0" wp14:anchorId="605EF495" wp14:editId="35D9F2A3">
                  <wp:extent cx="361507" cy="209510"/>
                  <wp:effectExtent l="0" t="0" r="635" b="63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ish flag.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63715" cy="210790"/>
                          </a:xfrm>
                          <a:prstGeom prst="rect">
                            <a:avLst/>
                          </a:prstGeom>
                        </pic:spPr>
                      </pic:pic>
                    </a:graphicData>
                  </a:graphic>
                </wp:inline>
              </w:drawing>
            </w:r>
          </w:p>
          <w:p w14:paraId="098E8855" w14:textId="77777777" w:rsidR="001B6C39" w:rsidRPr="001B6C39" w:rsidRDefault="001B6C39" w:rsidP="001B6C39">
            <w:pPr>
              <w:jc w:val="both"/>
              <w:rPr>
                <w:rFonts w:ascii="Verdana" w:hAnsi="Verdana"/>
                <w:sz w:val="20"/>
                <w:szCs w:val="20"/>
              </w:rPr>
            </w:pPr>
          </w:p>
        </w:tc>
        <w:tc>
          <w:tcPr>
            <w:tcW w:w="3528" w:type="dxa"/>
          </w:tcPr>
          <w:p w14:paraId="3C10CA58" w14:textId="77777777" w:rsidR="001B6C39" w:rsidRPr="001B6C39" w:rsidRDefault="001B6C39" w:rsidP="001B6C39">
            <w:pPr>
              <w:jc w:val="both"/>
              <w:rPr>
                <w:rFonts w:ascii="Verdana" w:hAnsi="Verdana"/>
                <w:sz w:val="20"/>
                <w:szCs w:val="20"/>
              </w:rPr>
            </w:pPr>
            <w:r w:rsidRPr="001B6C39">
              <w:rPr>
                <w:rFonts w:ascii="Verdana" w:hAnsi="Verdana"/>
                <w:sz w:val="20"/>
                <w:szCs w:val="20"/>
              </w:rPr>
              <w:t xml:space="preserve">(SAM) </w:t>
            </w:r>
            <w:r w:rsidRPr="001B6C39">
              <w:rPr>
                <w:rFonts w:ascii="Verdana" w:hAnsi="Verdana"/>
                <w:sz w:val="20"/>
                <w:szCs w:val="20"/>
                <w:lang w:val="el-GR"/>
              </w:rPr>
              <w:t>ΜΙΜ</w:t>
            </w:r>
            <w:r w:rsidRPr="001B6C39">
              <w:rPr>
                <w:rFonts w:ascii="Verdana" w:hAnsi="Verdana"/>
                <w:sz w:val="20"/>
                <w:szCs w:val="20"/>
              </w:rPr>
              <w:t xml:space="preserve">-23 </w:t>
            </w:r>
            <w:r w:rsidRPr="001B6C39">
              <w:rPr>
                <w:rFonts w:ascii="Verdana" w:hAnsi="Verdana"/>
                <w:sz w:val="20"/>
                <w:szCs w:val="20"/>
                <w:lang w:val="el-GR"/>
              </w:rPr>
              <w:t>ΗΑ</w:t>
            </w:r>
            <w:r w:rsidRPr="001B6C39">
              <w:rPr>
                <w:rFonts w:ascii="Verdana" w:hAnsi="Verdana"/>
                <w:sz w:val="20"/>
                <w:szCs w:val="20"/>
              </w:rPr>
              <w:t>WK, Rapier</w:t>
            </w:r>
          </w:p>
          <w:p w14:paraId="6B2F64E9" w14:textId="77777777" w:rsidR="001B6C39" w:rsidRPr="001B6C39" w:rsidRDefault="001B6C39" w:rsidP="001B6C39">
            <w:pPr>
              <w:jc w:val="both"/>
              <w:rPr>
                <w:rFonts w:ascii="Verdana" w:hAnsi="Verdana"/>
                <w:sz w:val="20"/>
                <w:szCs w:val="20"/>
              </w:rPr>
            </w:pPr>
            <w:r w:rsidRPr="001B6C39">
              <w:rPr>
                <w:rFonts w:ascii="Verdana" w:hAnsi="Verdana"/>
                <w:sz w:val="20"/>
                <w:szCs w:val="20"/>
              </w:rPr>
              <w:t>MIM-Nike Hercules, S-400</w:t>
            </w:r>
          </w:p>
          <w:p w14:paraId="143F41C6" w14:textId="77777777" w:rsidR="001B6C39" w:rsidRPr="001B6C39" w:rsidRDefault="001B6C39" w:rsidP="001B6C39">
            <w:pPr>
              <w:jc w:val="both"/>
              <w:rPr>
                <w:rFonts w:ascii="Verdana" w:hAnsi="Verdana"/>
                <w:sz w:val="20"/>
                <w:szCs w:val="20"/>
              </w:rPr>
            </w:pPr>
          </w:p>
        </w:tc>
        <w:tc>
          <w:tcPr>
            <w:tcW w:w="882" w:type="dxa"/>
          </w:tcPr>
          <w:p w14:paraId="59CAF79C" w14:textId="6B034051" w:rsidR="001B6C39" w:rsidRPr="001B6C39" w:rsidRDefault="005A0847" w:rsidP="001B6C39">
            <w:pPr>
              <w:jc w:val="right"/>
              <w:rPr>
                <w:rFonts w:ascii="Verdana" w:hAnsi="Verdana"/>
                <w:b/>
                <w:sz w:val="20"/>
                <w:szCs w:val="20"/>
              </w:rPr>
            </w:pPr>
            <w:r>
              <w:rPr>
                <w:rFonts w:ascii="Verdana" w:hAnsi="Verdana"/>
                <w:sz w:val="20"/>
                <w:szCs w:val="20"/>
              </w:rPr>
              <w:t xml:space="preserve"> </w:t>
            </w:r>
            <w:r w:rsidR="001B6C39" w:rsidRPr="001B6C39">
              <w:rPr>
                <w:rFonts w:ascii="Verdana" w:hAnsi="Verdana"/>
                <w:b/>
                <w:sz w:val="20"/>
                <w:szCs w:val="20"/>
              </w:rPr>
              <w:t>64+</w:t>
            </w:r>
          </w:p>
        </w:tc>
        <w:tc>
          <w:tcPr>
            <w:tcW w:w="900" w:type="dxa"/>
          </w:tcPr>
          <w:p w14:paraId="5A89FBBB" w14:textId="77777777" w:rsidR="001B6C39" w:rsidRPr="001B6C39" w:rsidRDefault="001B6C39" w:rsidP="001B6C39">
            <w:pPr>
              <w:jc w:val="both"/>
              <w:rPr>
                <w:rFonts w:ascii="Verdana" w:hAnsi="Verdana"/>
                <w:sz w:val="20"/>
                <w:szCs w:val="20"/>
              </w:rPr>
            </w:pPr>
          </w:p>
        </w:tc>
        <w:tc>
          <w:tcPr>
            <w:tcW w:w="900" w:type="dxa"/>
          </w:tcPr>
          <w:p w14:paraId="7A8B0986" w14:textId="77777777" w:rsidR="001B6C39" w:rsidRPr="001B6C39" w:rsidRDefault="001B6C39" w:rsidP="001B6C39">
            <w:pPr>
              <w:jc w:val="both"/>
              <w:rPr>
                <w:rFonts w:ascii="Verdana" w:hAnsi="Verdana"/>
                <w:sz w:val="20"/>
                <w:szCs w:val="20"/>
              </w:rPr>
            </w:pPr>
          </w:p>
        </w:tc>
      </w:tr>
    </w:tbl>
    <w:tbl>
      <w:tblPr>
        <w:tblStyle w:val="TableGrid"/>
        <w:tblpPr w:leftFromText="180" w:rightFromText="180" w:vertAnchor="text" w:horzAnchor="margin" w:tblpXSpec="center" w:tblpY="194"/>
        <w:tblW w:w="0" w:type="auto"/>
        <w:tblLayout w:type="fixed"/>
        <w:tblLook w:val="04A0" w:firstRow="1" w:lastRow="0" w:firstColumn="1" w:lastColumn="0" w:noHBand="0" w:noVBand="1"/>
      </w:tblPr>
      <w:tblGrid>
        <w:gridCol w:w="1170"/>
        <w:gridCol w:w="3528"/>
        <w:gridCol w:w="882"/>
        <w:gridCol w:w="900"/>
        <w:gridCol w:w="900"/>
      </w:tblGrid>
      <w:tr w:rsidR="001B6C39" w:rsidRPr="001B6C39" w14:paraId="587D3F7A" w14:textId="77777777" w:rsidTr="001354A6">
        <w:trPr>
          <w:trHeight w:val="507"/>
        </w:trPr>
        <w:tc>
          <w:tcPr>
            <w:tcW w:w="4698" w:type="dxa"/>
            <w:gridSpan w:val="2"/>
            <w:shd w:val="clear" w:color="auto" w:fill="C4BC96" w:themeFill="background2" w:themeFillShade="BF"/>
          </w:tcPr>
          <w:p w14:paraId="73645FFC" w14:textId="77777777" w:rsidR="001B6C39" w:rsidRPr="001B6C39" w:rsidRDefault="001B6C39" w:rsidP="001B6C39">
            <w:pPr>
              <w:rPr>
                <w:rFonts w:ascii="Verdana" w:hAnsi="Verdana"/>
                <w:b/>
                <w:color w:val="17365D" w:themeColor="text2" w:themeShade="BF"/>
                <w:sz w:val="20"/>
                <w:szCs w:val="20"/>
              </w:rPr>
            </w:pPr>
            <w:r w:rsidRPr="001B6C39">
              <w:rPr>
                <w:rFonts w:ascii="Verdana" w:hAnsi="Verdana"/>
                <w:b/>
                <w:color w:val="17365D" w:themeColor="text2" w:themeShade="BF"/>
                <w:sz w:val="20"/>
                <w:szCs w:val="20"/>
                <w:lang w:val="el-GR"/>
              </w:rPr>
              <w:t>ΜΕΤΑΓΩΓΙΚΑ</w:t>
            </w:r>
          </w:p>
          <w:p w14:paraId="6CC34745" w14:textId="77777777" w:rsidR="001B6C39" w:rsidRPr="001B6C39" w:rsidRDefault="001B6C39" w:rsidP="001B6C39">
            <w:pPr>
              <w:rPr>
                <w:rFonts w:ascii="Verdana" w:hAnsi="Verdana"/>
                <w:b/>
                <w:color w:val="17365D" w:themeColor="text2" w:themeShade="BF"/>
                <w:sz w:val="20"/>
                <w:szCs w:val="20"/>
                <w:lang w:val="el-GR"/>
              </w:rPr>
            </w:pPr>
            <w:r w:rsidRPr="001B6C39">
              <w:rPr>
                <w:rFonts w:ascii="Verdana" w:hAnsi="Verdana"/>
                <w:b/>
                <w:color w:val="17365D" w:themeColor="text2" w:themeShade="BF"/>
                <w:sz w:val="20"/>
                <w:szCs w:val="20"/>
                <w:lang w:val="el-GR"/>
              </w:rPr>
              <w:t>(</w:t>
            </w:r>
            <w:r w:rsidRPr="001B6C39">
              <w:rPr>
                <w:rFonts w:ascii="Verdana" w:hAnsi="Verdana"/>
                <w:b/>
                <w:color w:val="17365D" w:themeColor="text2" w:themeShade="BF"/>
                <w:sz w:val="20"/>
                <w:szCs w:val="20"/>
              </w:rPr>
              <w:t>Transport)</w:t>
            </w:r>
          </w:p>
        </w:tc>
        <w:tc>
          <w:tcPr>
            <w:tcW w:w="882" w:type="dxa"/>
            <w:shd w:val="clear" w:color="auto" w:fill="C4BC96" w:themeFill="background2" w:themeFillShade="BF"/>
          </w:tcPr>
          <w:p w14:paraId="1A9224AB" w14:textId="77777777" w:rsidR="001B6C39" w:rsidRPr="001B6C39" w:rsidRDefault="001B6C39" w:rsidP="001B6C39">
            <w:pPr>
              <w:jc w:val="center"/>
              <w:rPr>
                <w:rFonts w:ascii="Verdana" w:hAnsi="Verdana"/>
                <w:b/>
                <w:color w:val="17365D" w:themeColor="text2" w:themeShade="BF"/>
                <w:sz w:val="20"/>
                <w:szCs w:val="20"/>
              </w:rPr>
            </w:pPr>
            <w:r w:rsidRPr="001B6C39">
              <w:rPr>
                <w:rFonts w:ascii="Verdana" w:hAnsi="Verdana"/>
                <w:b/>
                <w:color w:val="17365D" w:themeColor="text2" w:themeShade="BF"/>
                <w:sz w:val="20"/>
                <w:szCs w:val="20"/>
              </w:rPr>
              <w:t>202</w:t>
            </w:r>
            <w:r w:rsidRPr="001B6C39">
              <w:rPr>
                <w:rFonts w:ascii="Verdana" w:hAnsi="Verdana"/>
                <w:b/>
                <w:color w:val="17365D" w:themeColor="text2" w:themeShade="BF"/>
                <w:sz w:val="20"/>
                <w:szCs w:val="20"/>
                <w:lang w:val="el-GR"/>
              </w:rPr>
              <w:t>1</w:t>
            </w:r>
          </w:p>
        </w:tc>
        <w:tc>
          <w:tcPr>
            <w:tcW w:w="900" w:type="dxa"/>
            <w:shd w:val="clear" w:color="auto" w:fill="C4BC96" w:themeFill="background2" w:themeFillShade="BF"/>
          </w:tcPr>
          <w:p w14:paraId="73957EAC" w14:textId="77777777" w:rsidR="001B6C39" w:rsidRPr="001B6C39" w:rsidRDefault="001B6C39" w:rsidP="001B6C39">
            <w:pPr>
              <w:jc w:val="center"/>
              <w:rPr>
                <w:rFonts w:ascii="Verdana" w:hAnsi="Verdana"/>
                <w:b/>
                <w:color w:val="17365D" w:themeColor="text2" w:themeShade="BF"/>
                <w:sz w:val="20"/>
                <w:szCs w:val="20"/>
                <w:lang w:val="el-GR"/>
              </w:rPr>
            </w:pPr>
            <w:r w:rsidRPr="001B6C39">
              <w:rPr>
                <w:rFonts w:ascii="Verdana" w:hAnsi="Verdana"/>
                <w:b/>
                <w:sz w:val="20"/>
                <w:szCs w:val="20"/>
              </w:rPr>
              <w:t>2014</w:t>
            </w:r>
          </w:p>
        </w:tc>
        <w:tc>
          <w:tcPr>
            <w:tcW w:w="900" w:type="dxa"/>
            <w:shd w:val="clear" w:color="auto" w:fill="C4BC96" w:themeFill="background2" w:themeFillShade="BF"/>
          </w:tcPr>
          <w:p w14:paraId="4929826C" w14:textId="77777777" w:rsidR="001B6C39" w:rsidRPr="001B6C39" w:rsidRDefault="001B6C39" w:rsidP="001B6C39">
            <w:pPr>
              <w:jc w:val="center"/>
              <w:rPr>
                <w:rFonts w:ascii="Verdana" w:hAnsi="Verdana"/>
                <w:b/>
                <w:sz w:val="20"/>
                <w:szCs w:val="20"/>
                <w:lang w:val="el-GR"/>
              </w:rPr>
            </w:pPr>
            <w:r w:rsidRPr="001B6C39">
              <w:rPr>
                <w:rFonts w:ascii="Verdana" w:hAnsi="Verdana"/>
                <w:b/>
                <w:sz w:val="20"/>
                <w:szCs w:val="20"/>
              </w:rPr>
              <w:t>2004</w:t>
            </w:r>
          </w:p>
        </w:tc>
      </w:tr>
      <w:tr w:rsidR="001B6C39" w:rsidRPr="001B6C39" w14:paraId="03B00E55" w14:textId="77777777" w:rsidTr="001354A6">
        <w:trPr>
          <w:trHeight w:val="1030"/>
        </w:trPr>
        <w:tc>
          <w:tcPr>
            <w:tcW w:w="1170" w:type="dxa"/>
          </w:tcPr>
          <w:p w14:paraId="57F907C8" w14:textId="77777777" w:rsidR="001B6C39" w:rsidRPr="001B6C39" w:rsidRDefault="001B6C39" w:rsidP="001B6C39">
            <w:pPr>
              <w:jc w:val="both"/>
              <w:rPr>
                <w:rFonts w:ascii="Verdana" w:hAnsi="Verdana"/>
                <w:sz w:val="16"/>
                <w:szCs w:val="16"/>
                <w:lang w:val="el-GR"/>
              </w:rPr>
            </w:pPr>
          </w:p>
          <w:p w14:paraId="07AC630B" w14:textId="77777777" w:rsidR="001B6C39" w:rsidRPr="001B6C39" w:rsidRDefault="001B6C39" w:rsidP="001B6C39">
            <w:pPr>
              <w:jc w:val="both"/>
              <w:rPr>
                <w:rFonts w:ascii="Verdana" w:hAnsi="Verdana"/>
                <w:lang w:val="el-GR"/>
              </w:rPr>
            </w:pPr>
            <w:r w:rsidRPr="001B6C39">
              <w:rPr>
                <w:rFonts w:ascii="Verdana" w:hAnsi="Verdana"/>
                <w:noProof/>
              </w:rPr>
              <w:drawing>
                <wp:inline distT="0" distB="0" distL="0" distR="0" wp14:anchorId="053E3062" wp14:editId="3DD2D8EC">
                  <wp:extent cx="359145" cy="202019"/>
                  <wp:effectExtent l="0" t="0" r="3175" b="762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k f;ag.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372471" cy="209515"/>
                          </a:xfrm>
                          <a:prstGeom prst="rect">
                            <a:avLst/>
                          </a:prstGeom>
                        </pic:spPr>
                      </pic:pic>
                    </a:graphicData>
                  </a:graphic>
                </wp:inline>
              </w:drawing>
            </w:r>
          </w:p>
          <w:p w14:paraId="7B60593C" w14:textId="77777777" w:rsidR="001B6C39" w:rsidRPr="001B6C39" w:rsidRDefault="001B6C39" w:rsidP="001B6C39">
            <w:pPr>
              <w:jc w:val="both"/>
              <w:rPr>
                <w:rFonts w:ascii="Verdana" w:hAnsi="Verdana"/>
                <w:lang w:val="el-GR"/>
              </w:rPr>
            </w:pPr>
          </w:p>
        </w:tc>
        <w:tc>
          <w:tcPr>
            <w:tcW w:w="3528" w:type="dxa"/>
          </w:tcPr>
          <w:p w14:paraId="3A4C5480" w14:textId="77777777" w:rsidR="001B6C39" w:rsidRPr="001B6C39" w:rsidRDefault="001B6C39" w:rsidP="001B6C39">
            <w:pPr>
              <w:rPr>
                <w:rFonts w:ascii="Verdana" w:hAnsi="Verdana"/>
                <w:sz w:val="20"/>
                <w:szCs w:val="20"/>
              </w:rPr>
            </w:pPr>
            <w:r w:rsidRPr="001B6C39">
              <w:rPr>
                <w:rFonts w:ascii="Verdana" w:hAnsi="Verdana"/>
                <w:sz w:val="20"/>
                <w:szCs w:val="20"/>
                <w:lang w:val="el-GR"/>
              </w:rPr>
              <w:t>Μέσου</w:t>
            </w:r>
            <w:r w:rsidRPr="001B6C39">
              <w:rPr>
                <w:rFonts w:ascii="Verdana" w:hAnsi="Verdana"/>
                <w:sz w:val="20"/>
                <w:szCs w:val="20"/>
              </w:rPr>
              <w:t xml:space="preserve"> </w:t>
            </w:r>
            <w:r w:rsidRPr="001B6C39">
              <w:rPr>
                <w:rFonts w:ascii="Verdana" w:hAnsi="Verdana"/>
                <w:sz w:val="20"/>
                <w:szCs w:val="20"/>
                <w:lang w:val="el-GR"/>
              </w:rPr>
              <w:t>τύπου</w:t>
            </w:r>
            <w:r w:rsidRPr="001B6C39">
              <w:rPr>
                <w:rFonts w:ascii="Verdana" w:hAnsi="Verdana"/>
                <w:sz w:val="20"/>
                <w:szCs w:val="20"/>
              </w:rPr>
              <w:t xml:space="preserve"> (C-160, Hercules, Spartan)</w:t>
            </w:r>
          </w:p>
          <w:p w14:paraId="1D52762A" w14:textId="77777777" w:rsidR="001B6C39" w:rsidRPr="001B6C39" w:rsidRDefault="001B6C39" w:rsidP="001B6C39">
            <w:pPr>
              <w:rPr>
                <w:rFonts w:ascii="Verdana" w:hAnsi="Verdana"/>
                <w:sz w:val="20"/>
                <w:szCs w:val="20"/>
              </w:rPr>
            </w:pPr>
            <w:r w:rsidRPr="001B6C39">
              <w:rPr>
                <w:rFonts w:ascii="Verdana" w:hAnsi="Verdana"/>
                <w:sz w:val="20"/>
                <w:szCs w:val="20"/>
                <w:lang w:val="el-GR"/>
              </w:rPr>
              <w:t>Ελαφρά</w:t>
            </w:r>
            <w:r w:rsidRPr="001B6C39">
              <w:rPr>
                <w:rFonts w:ascii="Verdana" w:hAnsi="Verdana"/>
                <w:sz w:val="20"/>
                <w:szCs w:val="20"/>
              </w:rPr>
              <w:t xml:space="preserve"> ( Light)</w:t>
            </w:r>
          </w:p>
          <w:p w14:paraId="7F8BDD8E" w14:textId="77777777" w:rsidR="001B6C39" w:rsidRPr="001B6C39" w:rsidRDefault="001B6C39" w:rsidP="001B6C39">
            <w:pPr>
              <w:rPr>
                <w:rFonts w:ascii="Verdana" w:hAnsi="Verdana"/>
                <w:b/>
                <w:sz w:val="20"/>
                <w:szCs w:val="20"/>
              </w:rPr>
            </w:pPr>
            <w:r w:rsidRPr="001B6C39">
              <w:rPr>
                <w:rFonts w:ascii="Verdana" w:hAnsi="Verdana"/>
                <w:b/>
                <w:sz w:val="20"/>
                <w:szCs w:val="20"/>
                <w:lang w:val="el-GR"/>
              </w:rPr>
              <w:t xml:space="preserve">Σύνολο </w:t>
            </w:r>
            <w:r w:rsidRPr="001B6C39">
              <w:rPr>
                <w:rFonts w:ascii="Verdana" w:hAnsi="Verdana"/>
                <w:b/>
                <w:sz w:val="20"/>
                <w:szCs w:val="20"/>
              </w:rPr>
              <w:t>(Total)</w:t>
            </w:r>
          </w:p>
          <w:p w14:paraId="33BF888C" w14:textId="77777777" w:rsidR="001B6C39" w:rsidRPr="001B6C39" w:rsidRDefault="001B6C39" w:rsidP="001B6C39">
            <w:pPr>
              <w:rPr>
                <w:rFonts w:ascii="Verdana" w:hAnsi="Verdana"/>
                <w:b/>
                <w:sz w:val="20"/>
                <w:szCs w:val="20"/>
                <w:lang w:val="el-GR"/>
              </w:rPr>
            </w:pPr>
          </w:p>
        </w:tc>
        <w:tc>
          <w:tcPr>
            <w:tcW w:w="882" w:type="dxa"/>
          </w:tcPr>
          <w:p w14:paraId="55E6355B" w14:textId="77777777" w:rsidR="001B6C39" w:rsidRPr="001B6C39" w:rsidRDefault="001B6C39" w:rsidP="001B6C39">
            <w:pPr>
              <w:jc w:val="right"/>
              <w:rPr>
                <w:rFonts w:ascii="Verdana" w:hAnsi="Verdana"/>
                <w:sz w:val="20"/>
                <w:szCs w:val="20"/>
              </w:rPr>
            </w:pPr>
          </w:p>
          <w:p w14:paraId="7B99BD5F" w14:textId="77777777" w:rsidR="001B6C39" w:rsidRPr="001B6C39" w:rsidRDefault="001B6C39" w:rsidP="001B6C39">
            <w:pPr>
              <w:jc w:val="right"/>
              <w:rPr>
                <w:rFonts w:ascii="Verdana" w:hAnsi="Verdana"/>
                <w:sz w:val="20"/>
                <w:szCs w:val="20"/>
              </w:rPr>
            </w:pPr>
            <w:r w:rsidRPr="001B6C39">
              <w:rPr>
                <w:rFonts w:ascii="Verdana" w:hAnsi="Verdana"/>
                <w:sz w:val="20"/>
                <w:szCs w:val="20"/>
                <w:lang w:val="el-GR"/>
              </w:rPr>
              <w:t>23</w:t>
            </w:r>
          </w:p>
          <w:p w14:paraId="5402D322" w14:textId="77777777" w:rsidR="001B6C39" w:rsidRPr="001B6C39" w:rsidRDefault="001B6C39" w:rsidP="001B6C39">
            <w:pPr>
              <w:jc w:val="right"/>
              <w:rPr>
                <w:rFonts w:ascii="Verdana" w:hAnsi="Verdana"/>
                <w:sz w:val="20"/>
                <w:szCs w:val="20"/>
                <w:lang w:val="el-GR"/>
              </w:rPr>
            </w:pPr>
            <w:r w:rsidRPr="001B6C39">
              <w:rPr>
                <w:rFonts w:ascii="Verdana" w:hAnsi="Verdana"/>
                <w:sz w:val="20"/>
                <w:szCs w:val="20"/>
              </w:rPr>
              <w:t>3</w:t>
            </w:r>
          </w:p>
          <w:p w14:paraId="0B6A8F4E" w14:textId="77777777" w:rsidR="001B6C39" w:rsidRPr="001B6C39" w:rsidRDefault="001B6C39" w:rsidP="001B6C39">
            <w:pPr>
              <w:jc w:val="right"/>
              <w:rPr>
                <w:rFonts w:ascii="Verdana" w:hAnsi="Verdana"/>
                <w:b/>
                <w:sz w:val="20"/>
                <w:szCs w:val="20"/>
              </w:rPr>
            </w:pPr>
            <w:r w:rsidRPr="001B6C39">
              <w:rPr>
                <w:rFonts w:ascii="Verdana" w:hAnsi="Verdana"/>
                <w:b/>
                <w:sz w:val="20"/>
                <w:szCs w:val="20"/>
              </w:rPr>
              <w:t>26</w:t>
            </w:r>
          </w:p>
        </w:tc>
        <w:tc>
          <w:tcPr>
            <w:tcW w:w="900" w:type="dxa"/>
          </w:tcPr>
          <w:p w14:paraId="12084F8C" w14:textId="77777777" w:rsidR="001B6C39" w:rsidRPr="001B6C39" w:rsidRDefault="001B6C39" w:rsidP="001B6C39">
            <w:pPr>
              <w:jc w:val="right"/>
              <w:rPr>
                <w:rFonts w:ascii="Verdana" w:hAnsi="Verdana"/>
                <w:sz w:val="20"/>
                <w:szCs w:val="20"/>
              </w:rPr>
            </w:pPr>
          </w:p>
          <w:p w14:paraId="63E067C7" w14:textId="77777777" w:rsidR="001B6C39" w:rsidRPr="001B6C39" w:rsidRDefault="001B6C39" w:rsidP="001B6C39">
            <w:pPr>
              <w:jc w:val="right"/>
              <w:rPr>
                <w:rFonts w:ascii="Verdana" w:hAnsi="Verdana"/>
                <w:sz w:val="20"/>
                <w:szCs w:val="20"/>
              </w:rPr>
            </w:pPr>
            <w:r w:rsidRPr="001B6C39">
              <w:rPr>
                <w:rFonts w:ascii="Verdana" w:hAnsi="Verdana"/>
                <w:sz w:val="20"/>
                <w:szCs w:val="20"/>
              </w:rPr>
              <w:t>23</w:t>
            </w:r>
          </w:p>
          <w:p w14:paraId="32FA26CB" w14:textId="77777777" w:rsidR="001B6C39" w:rsidRPr="001B6C39" w:rsidRDefault="001B6C39" w:rsidP="001B6C39">
            <w:pPr>
              <w:jc w:val="right"/>
              <w:rPr>
                <w:rFonts w:ascii="Verdana" w:hAnsi="Verdana"/>
                <w:sz w:val="20"/>
                <w:szCs w:val="20"/>
              </w:rPr>
            </w:pPr>
            <w:r w:rsidRPr="001B6C39">
              <w:rPr>
                <w:rFonts w:ascii="Verdana" w:hAnsi="Verdana"/>
                <w:sz w:val="20"/>
                <w:szCs w:val="20"/>
              </w:rPr>
              <w:t>3</w:t>
            </w:r>
          </w:p>
          <w:p w14:paraId="41AF09FF" w14:textId="77777777" w:rsidR="001B6C39" w:rsidRPr="001B6C39" w:rsidRDefault="001B6C39" w:rsidP="001B6C39">
            <w:pPr>
              <w:jc w:val="right"/>
              <w:rPr>
                <w:rFonts w:ascii="Verdana" w:hAnsi="Verdana"/>
                <w:b/>
                <w:sz w:val="20"/>
                <w:szCs w:val="20"/>
              </w:rPr>
            </w:pPr>
            <w:r w:rsidRPr="001B6C39">
              <w:rPr>
                <w:rFonts w:ascii="Verdana" w:hAnsi="Verdana"/>
                <w:b/>
                <w:sz w:val="20"/>
                <w:szCs w:val="20"/>
              </w:rPr>
              <w:t>26</w:t>
            </w:r>
          </w:p>
          <w:p w14:paraId="731F43B7" w14:textId="77777777" w:rsidR="001B6C39" w:rsidRPr="001B6C39" w:rsidRDefault="001B6C39" w:rsidP="001B6C39">
            <w:pPr>
              <w:jc w:val="right"/>
              <w:rPr>
                <w:rFonts w:ascii="Verdana" w:hAnsi="Verdana"/>
                <w:b/>
                <w:sz w:val="20"/>
                <w:szCs w:val="20"/>
              </w:rPr>
            </w:pPr>
          </w:p>
        </w:tc>
        <w:tc>
          <w:tcPr>
            <w:tcW w:w="900" w:type="dxa"/>
          </w:tcPr>
          <w:p w14:paraId="1175B9A5" w14:textId="77777777" w:rsidR="001B6C39" w:rsidRPr="001B6C39" w:rsidRDefault="001B6C39" w:rsidP="001B6C39">
            <w:pPr>
              <w:jc w:val="right"/>
              <w:rPr>
                <w:rFonts w:ascii="Verdana" w:hAnsi="Verdana"/>
                <w:b/>
                <w:sz w:val="20"/>
                <w:szCs w:val="20"/>
                <w:lang w:val="el-GR"/>
              </w:rPr>
            </w:pPr>
          </w:p>
          <w:p w14:paraId="6C5FB3A6" w14:textId="77777777" w:rsidR="001B6C39" w:rsidRPr="001B6C39" w:rsidRDefault="001B6C39" w:rsidP="001B6C39">
            <w:pPr>
              <w:jc w:val="right"/>
              <w:rPr>
                <w:rFonts w:ascii="Verdana" w:hAnsi="Verdana"/>
                <w:b/>
                <w:sz w:val="20"/>
                <w:szCs w:val="20"/>
                <w:lang w:val="el-GR"/>
              </w:rPr>
            </w:pPr>
          </w:p>
          <w:p w14:paraId="2E7BD6CD" w14:textId="77777777" w:rsidR="001B6C39" w:rsidRPr="001B6C39" w:rsidRDefault="001B6C39" w:rsidP="001B6C39">
            <w:pPr>
              <w:jc w:val="right"/>
              <w:rPr>
                <w:rFonts w:ascii="Verdana" w:hAnsi="Verdana"/>
                <w:b/>
                <w:sz w:val="20"/>
                <w:szCs w:val="20"/>
              </w:rPr>
            </w:pPr>
          </w:p>
          <w:p w14:paraId="5FEC34BD" w14:textId="77777777" w:rsidR="001B6C39" w:rsidRPr="001B6C39" w:rsidRDefault="001B6C39" w:rsidP="001B6C39">
            <w:pPr>
              <w:jc w:val="right"/>
              <w:rPr>
                <w:rFonts w:ascii="Verdana" w:hAnsi="Verdana"/>
                <w:b/>
                <w:sz w:val="20"/>
                <w:szCs w:val="20"/>
                <w:lang w:val="el-GR"/>
              </w:rPr>
            </w:pPr>
            <w:r w:rsidRPr="001B6C39">
              <w:rPr>
                <w:rFonts w:ascii="Verdana" w:hAnsi="Verdana"/>
                <w:b/>
                <w:sz w:val="20"/>
                <w:szCs w:val="20"/>
                <w:lang w:val="el-GR"/>
              </w:rPr>
              <w:t>26</w:t>
            </w:r>
          </w:p>
        </w:tc>
      </w:tr>
      <w:tr w:rsidR="001B6C39" w:rsidRPr="001B6C39" w14:paraId="7132B522" w14:textId="77777777" w:rsidTr="001354A6">
        <w:trPr>
          <w:trHeight w:val="1729"/>
        </w:trPr>
        <w:tc>
          <w:tcPr>
            <w:tcW w:w="1170" w:type="dxa"/>
          </w:tcPr>
          <w:p w14:paraId="142273ED" w14:textId="77777777" w:rsidR="001B6C39" w:rsidRPr="001B6C39" w:rsidRDefault="001B6C39" w:rsidP="001B6C39">
            <w:pPr>
              <w:jc w:val="both"/>
              <w:rPr>
                <w:rFonts w:ascii="Verdana" w:hAnsi="Verdana"/>
                <w:lang w:val="el-GR"/>
              </w:rPr>
            </w:pPr>
          </w:p>
          <w:p w14:paraId="08C6028C" w14:textId="77777777" w:rsidR="001B6C39" w:rsidRPr="001B6C39" w:rsidRDefault="001B6C39" w:rsidP="001B6C39">
            <w:pPr>
              <w:jc w:val="both"/>
              <w:rPr>
                <w:rFonts w:ascii="Verdana" w:hAnsi="Verdana"/>
                <w:lang w:val="el-GR"/>
              </w:rPr>
            </w:pPr>
            <w:r w:rsidRPr="001B6C39">
              <w:rPr>
                <w:rFonts w:ascii="Verdana" w:hAnsi="Verdana"/>
                <w:noProof/>
              </w:rPr>
              <w:drawing>
                <wp:inline distT="0" distB="0" distL="0" distR="0" wp14:anchorId="5CD8ADD9" wp14:editId="7F924F0C">
                  <wp:extent cx="330234" cy="191386"/>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ish flag.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332251" cy="192555"/>
                          </a:xfrm>
                          <a:prstGeom prst="rect">
                            <a:avLst/>
                          </a:prstGeom>
                        </pic:spPr>
                      </pic:pic>
                    </a:graphicData>
                  </a:graphic>
                </wp:inline>
              </w:drawing>
            </w:r>
          </w:p>
          <w:p w14:paraId="2F5C7839" w14:textId="77777777" w:rsidR="001B6C39" w:rsidRPr="001B6C39" w:rsidRDefault="001B6C39" w:rsidP="001B6C39">
            <w:pPr>
              <w:jc w:val="both"/>
              <w:rPr>
                <w:rFonts w:ascii="Verdana" w:hAnsi="Verdana"/>
                <w:lang w:val="el-GR"/>
              </w:rPr>
            </w:pPr>
          </w:p>
        </w:tc>
        <w:tc>
          <w:tcPr>
            <w:tcW w:w="3528" w:type="dxa"/>
          </w:tcPr>
          <w:p w14:paraId="097CE180" w14:textId="77777777" w:rsidR="001B6C39" w:rsidRPr="001B6C39" w:rsidRDefault="001B6C39" w:rsidP="001B6C39">
            <w:pPr>
              <w:rPr>
                <w:rFonts w:ascii="Verdana" w:hAnsi="Verdana"/>
                <w:sz w:val="20"/>
                <w:szCs w:val="20"/>
              </w:rPr>
            </w:pPr>
            <w:r w:rsidRPr="001B6C39">
              <w:rPr>
                <w:rFonts w:ascii="Verdana" w:hAnsi="Verdana"/>
                <w:sz w:val="20"/>
                <w:szCs w:val="20"/>
                <w:lang w:val="el-GR"/>
              </w:rPr>
              <w:t>Βαριά</w:t>
            </w:r>
            <w:r w:rsidRPr="001B6C39">
              <w:rPr>
                <w:rFonts w:ascii="Verdana" w:hAnsi="Verdana"/>
                <w:sz w:val="20"/>
                <w:szCs w:val="20"/>
              </w:rPr>
              <w:t xml:space="preserve"> (heavy) A400M</w:t>
            </w:r>
          </w:p>
          <w:p w14:paraId="16E3A738" w14:textId="77777777" w:rsidR="001B6C39" w:rsidRPr="001B6C39" w:rsidRDefault="001B6C39" w:rsidP="001B6C39">
            <w:pPr>
              <w:rPr>
                <w:rFonts w:ascii="Verdana" w:hAnsi="Verdana"/>
                <w:sz w:val="20"/>
                <w:szCs w:val="20"/>
              </w:rPr>
            </w:pPr>
            <w:r w:rsidRPr="001B6C39">
              <w:rPr>
                <w:rFonts w:ascii="Verdana" w:hAnsi="Verdana"/>
                <w:sz w:val="20"/>
                <w:szCs w:val="20"/>
                <w:lang w:val="el-GR"/>
              </w:rPr>
              <w:t>Μέσου</w:t>
            </w:r>
            <w:r w:rsidRPr="001B6C39">
              <w:rPr>
                <w:rFonts w:ascii="Verdana" w:hAnsi="Verdana"/>
                <w:sz w:val="20"/>
                <w:szCs w:val="20"/>
              </w:rPr>
              <w:t xml:space="preserve"> </w:t>
            </w:r>
            <w:r w:rsidRPr="001B6C39">
              <w:rPr>
                <w:rFonts w:ascii="Verdana" w:hAnsi="Verdana"/>
                <w:sz w:val="20"/>
                <w:szCs w:val="20"/>
                <w:lang w:val="el-GR"/>
              </w:rPr>
              <w:t>τύπου</w:t>
            </w:r>
            <w:r w:rsidRPr="001B6C39">
              <w:rPr>
                <w:rFonts w:ascii="Verdana" w:hAnsi="Verdana"/>
                <w:sz w:val="20"/>
                <w:szCs w:val="20"/>
              </w:rPr>
              <w:t xml:space="preserve"> (C-27, Hercules, Spartan)</w:t>
            </w:r>
          </w:p>
          <w:p w14:paraId="3692E044" w14:textId="77777777" w:rsidR="001B6C39" w:rsidRPr="001B6C39" w:rsidRDefault="001B6C39" w:rsidP="001B6C39">
            <w:pPr>
              <w:rPr>
                <w:rFonts w:ascii="Verdana" w:hAnsi="Verdana"/>
                <w:sz w:val="20"/>
                <w:szCs w:val="20"/>
              </w:rPr>
            </w:pPr>
            <w:r w:rsidRPr="001B6C39">
              <w:rPr>
                <w:rFonts w:ascii="Verdana" w:hAnsi="Verdana"/>
                <w:sz w:val="20"/>
                <w:szCs w:val="20"/>
                <w:lang w:val="el-GR"/>
              </w:rPr>
              <w:t>Ελαφρά</w:t>
            </w:r>
            <w:r w:rsidRPr="001B6C39">
              <w:rPr>
                <w:rFonts w:ascii="Verdana" w:hAnsi="Verdana"/>
                <w:sz w:val="20"/>
                <w:szCs w:val="20"/>
              </w:rPr>
              <w:t xml:space="preserve"> Cessna, , CN-235M,</w:t>
            </w:r>
          </w:p>
          <w:p w14:paraId="3BB27123" w14:textId="77777777" w:rsidR="001B6C39" w:rsidRPr="001B6C39" w:rsidRDefault="001B6C39" w:rsidP="001B6C39">
            <w:pPr>
              <w:rPr>
                <w:rFonts w:ascii="Verdana" w:hAnsi="Verdana"/>
                <w:sz w:val="20"/>
                <w:szCs w:val="20"/>
              </w:rPr>
            </w:pPr>
            <w:r w:rsidRPr="001B6C39">
              <w:rPr>
                <w:rFonts w:ascii="Verdana" w:hAnsi="Verdana"/>
                <w:sz w:val="20"/>
                <w:szCs w:val="20"/>
                <w:lang w:val="el-GR"/>
              </w:rPr>
              <w:t>Επιβατικό</w:t>
            </w:r>
            <w:r w:rsidRPr="001B6C39">
              <w:rPr>
                <w:rFonts w:ascii="Verdana" w:hAnsi="Verdana"/>
                <w:sz w:val="20"/>
                <w:szCs w:val="20"/>
              </w:rPr>
              <w:t xml:space="preserve"> ( Transport)</w:t>
            </w:r>
          </w:p>
          <w:p w14:paraId="47AB1CCA" w14:textId="77777777" w:rsidR="001B6C39" w:rsidRPr="001B6C39" w:rsidRDefault="001B6C39" w:rsidP="001B6C39">
            <w:pPr>
              <w:rPr>
                <w:rFonts w:ascii="Verdana" w:hAnsi="Verdana"/>
                <w:b/>
                <w:sz w:val="20"/>
                <w:szCs w:val="20"/>
              </w:rPr>
            </w:pPr>
            <w:r w:rsidRPr="001B6C39">
              <w:rPr>
                <w:rFonts w:ascii="Verdana" w:hAnsi="Verdana"/>
                <w:b/>
                <w:sz w:val="20"/>
                <w:szCs w:val="20"/>
                <w:lang w:val="el-GR"/>
              </w:rPr>
              <w:t xml:space="preserve">Σύνολο </w:t>
            </w:r>
            <w:r w:rsidRPr="001B6C39">
              <w:rPr>
                <w:rFonts w:ascii="Verdana" w:hAnsi="Verdana"/>
                <w:b/>
                <w:sz w:val="20"/>
                <w:szCs w:val="20"/>
              </w:rPr>
              <w:t>(Total)</w:t>
            </w:r>
          </w:p>
          <w:p w14:paraId="0A7C3964" w14:textId="77777777" w:rsidR="001B6C39" w:rsidRPr="001B6C39" w:rsidRDefault="001B6C39" w:rsidP="001B6C39">
            <w:pPr>
              <w:rPr>
                <w:rFonts w:ascii="Verdana" w:hAnsi="Verdana"/>
                <w:b/>
                <w:sz w:val="20"/>
                <w:szCs w:val="20"/>
                <w:lang w:val="el-GR"/>
              </w:rPr>
            </w:pPr>
          </w:p>
        </w:tc>
        <w:tc>
          <w:tcPr>
            <w:tcW w:w="882" w:type="dxa"/>
          </w:tcPr>
          <w:p w14:paraId="5AB27A28" w14:textId="77777777" w:rsidR="001B6C39" w:rsidRPr="001B6C39" w:rsidRDefault="001B6C39" w:rsidP="001B6C39">
            <w:pPr>
              <w:jc w:val="right"/>
              <w:rPr>
                <w:rFonts w:ascii="Verdana" w:hAnsi="Verdana"/>
                <w:sz w:val="20"/>
                <w:szCs w:val="20"/>
              </w:rPr>
            </w:pPr>
            <w:r w:rsidRPr="001B6C39">
              <w:rPr>
                <w:rFonts w:ascii="Verdana" w:hAnsi="Verdana"/>
                <w:sz w:val="20"/>
                <w:szCs w:val="20"/>
                <w:lang w:val="el-GR"/>
              </w:rPr>
              <w:t>9</w:t>
            </w:r>
          </w:p>
          <w:p w14:paraId="0C053FA7" w14:textId="77777777" w:rsidR="001B6C39" w:rsidRPr="001B6C39" w:rsidRDefault="001B6C39" w:rsidP="001B6C39">
            <w:pPr>
              <w:jc w:val="right"/>
              <w:rPr>
                <w:rFonts w:ascii="Verdana" w:hAnsi="Verdana"/>
                <w:sz w:val="20"/>
                <w:szCs w:val="20"/>
                <w:lang w:val="el-GR"/>
              </w:rPr>
            </w:pPr>
          </w:p>
          <w:p w14:paraId="4067AB75" w14:textId="77777777" w:rsidR="001B6C39" w:rsidRPr="001B6C39" w:rsidRDefault="001B6C39" w:rsidP="001B6C39">
            <w:pPr>
              <w:jc w:val="right"/>
              <w:rPr>
                <w:rFonts w:ascii="Verdana" w:hAnsi="Verdana"/>
                <w:sz w:val="20"/>
                <w:szCs w:val="20"/>
                <w:lang w:val="el-GR"/>
              </w:rPr>
            </w:pPr>
            <w:r w:rsidRPr="001B6C39">
              <w:rPr>
                <w:rFonts w:ascii="Verdana" w:hAnsi="Verdana"/>
                <w:sz w:val="20"/>
                <w:szCs w:val="20"/>
              </w:rPr>
              <w:t>3</w:t>
            </w:r>
            <w:r w:rsidRPr="001B6C39">
              <w:rPr>
                <w:rFonts w:ascii="Verdana" w:hAnsi="Verdana"/>
                <w:sz w:val="20"/>
                <w:szCs w:val="20"/>
                <w:lang w:val="el-GR"/>
              </w:rPr>
              <w:t>0</w:t>
            </w:r>
          </w:p>
          <w:p w14:paraId="64296D69" w14:textId="77777777" w:rsidR="001B6C39" w:rsidRPr="001B6C39" w:rsidRDefault="001B6C39" w:rsidP="001B6C39">
            <w:pPr>
              <w:jc w:val="right"/>
              <w:rPr>
                <w:rFonts w:ascii="Verdana" w:hAnsi="Verdana"/>
                <w:sz w:val="20"/>
                <w:szCs w:val="20"/>
              </w:rPr>
            </w:pPr>
            <w:r w:rsidRPr="001B6C39">
              <w:rPr>
                <w:rFonts w:ascii="Verdana" w:hAnsi="Verdana"/>
                <w:sz w:val="20"/>
                <w:szCs w:val="20"/>
              </w:rPr>
              <w:t>49</w:t>
            </w:r>
          </w:p>
          <w:p w14:paraId="2457410B" w14:textId="77777777" w:rsidR="001B6C39" w:rsidRPr="001B6C39" w:rsidRDefault="001B6C39" w:rsidP="001B6C39">
            <w:pPr>
              <w:jc w:val="right"/>
              <w:rPr>
                <w:rFonts w:ascii="Verdana" w:hAnsi="Verdana"/>
                <w:sz w:val="20"/>
                <w:szCs w:val="20"/>
                <w:lang w:val="el-GR"/>
              </w:rPr>
            </w:pPr>
            <w:r w:rsidRPr="001B6C39">
              <w:rPr>
                <w:rFonts w:ascii="Verdana" w:hAnsi="Verdana"/>
                <w:sz w:val="20"/>
                <w:szCs w:val="20"/>
              </w:rPr>
              <w:t>1</w:t>
            </w:r>
          </w:p>
          <w:p w14:paraId="42670C0D" w14:textId="77777777" w:rsidR="001B6C39" w:rsidRPr="001B6C39" w:rsidRDefault="001B6C39" w:rsidP="001B6C39">
            <w:pPr>
              <w:jc w:val="right"/>
              <w:rPr>
                <w:rFonts w:ascii="Verdana" w:hAnsi="Verdana"/>
                <w:b/>
                <w:sz w:val="20"/>
                <w:szCs w:val="20"/>
                <w:lang w:val="el-GR"/>
              </w:rPr>
            </w:pPr>
            <w:r w:rsidRPr="001B6C39">
              <w:rPr>
                <w:rFonts w:ascii="Verdana" w:hAnsi="Verdana"/>
                <w:b/>
                <w:sz w:val="20"/>
                <w:szCs w:val="20"/>
                <w:lang w:val="el-GR"/>
              </w:rPr>
              <w:t>89</w:t>
            </w:r>
          </w:p>
        </w:tc>
        <w:tc>
          <w:tcPr>
            <w:tcW w:w="900" w:type="dxa"/>
          </w:tcPr>
          <w:p w14:paraId="06462C63" w14:textId="77777777" w:rsidR="001B6C39" w:rsidRPr="001B6C39" w:rsidRDefault="001B6C39" w:rsidP="001B6C39">
            <w:pPr>
              <w:jc w:val="right"/>
              <w:rPr>
                <w:rFonts w:ascii="Verdana" w:hAnsi="Verdana"/>
                <w:sz w:val="20"/>
                <w:szCs w:val="20"/>
                <w:lang w:val="el-GR"/>
              </w:rPr>
            </w:pPr>
          </w:p>
          <w:p w14:paraId="4D218763" w14:textId="77777777" w:rsidR="001B6C39" w:rsidRPr="001B6C39" w:rsidRDefault="001B6C39" w:rsidP="001B6C39">
            <w:pPr>
              <w:jc w:val="right"/>
              <w:rPr>
                <w:rFonts w:ascii="Verdana" w:hAnsi="Verdana"/>
                <w:sz w:val="20"/>
                <w:szCs w:val="20"/>
                <w:lang w:val="el-GR"/>
              </w:rPr>
            </w:pPr>
          </w:p>
          <w:p w14:paraId="1A53CE5D" w14:textId="77777777" w:rsidR="001B6C39" w:rsidRPr="001B6C39" w:rsidRDefault="001B6C39" w:rsidP="001B6C39">
            <w:pPr>
              <w:jc w:val="right"/>
              <w:rPr>
                <w:rFonts w:ascii="Verdana" w:hAnsi="Verdana"/>
                <w:sz w:val="20"/>
                <w:szCs w:val="20"/>
              </w:rPr>
            </w:pPr>
            <w:r w:rsidRPr="001B6C39">
              <w:rPr>
                <w:rFonts w:ascii="Verdana" w:hAnsi="Verdana"/>
                <w:sz w:val="20"/>
                <w:szCs w:val="20"/>
              </w:rPr>
              <w:t>35</w:t>
            </w:r>
          </w:p>
          <w:p w14:paraId="1C2080C2" w14:textId="77777777" w:rsidR="001B6C39" w:rsidRPr="001B6C39" w:rsidRDefault="001B6C39" w:rsidP="001B6C39">
            <w:pPr>
              <w:jc w:val="right"/>
              <w:rPr>
                <w:rFonts w:ascii="Verdana" w:hAnsi="Verdana"/>
                <w:sz w:val="20"/>
                <w:szCs w:val="20"/>
              </w:rPr>
            </w:pPr>
            <w:r w:rsidRPr="001B6C39">
              <w:rPr>
                <w:rFonts w:ascii="Verdana" w:hAnsi="Verdana"/>
                <w:sz w:val="20"/>
                <w:szCs w:val="20"/>
              </w:rPr>
              <w:t>50</w:t>
            </w:r>
          </w:p>
          <w:p w14:paraId="25F84415" w14:textId="77777777" w:rsidR="001B6C39" w:rsidRPr="001B6C39" w:rsidRDefault="001B6C39" w:rsidP="001B6C39">
            <w:pPr>
              <w:jc w:val="right"/>
              <w:rPr>
                <w:rFonts w:ascii="Verdana" w:hAnsi="Verdana"/>
                <w:b/>
                <w:sz w:val="20"/>
                <w:szCs w:val="20"/>
              </w:rPr>
            </w:pPr>
            <w:r w:rsidRPr="001B6C39">
              <w:rPr>
                <w:rFonts w:ascii="Verdana" w:hAnsi="Verdana"/>
                <w:b/>
                <w:sz w:val="20"/>
                <w:szCs w:val="20"/>
              </w:rPr>
              <w:t>1</w:t>
            </w:r>
          </w:p>
          <w:p w14:paraId="4058968C" w14:textId="77777777" w:rsidR="001B6C39" w:rsidRPr="001B6C39" w:rsidRDefault="001B6C39" w:rsidP="001B6C39">
            <w:pPr>
              <w:jc w:val="right"/>
              <w:rPr>
                <w:rFonts w:ascii="Verdana" w:hAnsi="Verdana"/>
                <w:b/>
                <w:sz w:val="20"/>
                <w:szCs w:val="20"/>
                <w:lang w:val="el-GR"/>
              </w:rPr>
            </w:pPr>
            <w:r w:rsidRPr="001B6C39">
              <w:rPr>
                <w:rFonts w:ascii="Verdana" w:hAnsi="Verdana"/>
                <w:b/>
                <w:sz w:val="20"/>
                <w:szCs w:val="20"/>
                <w:lang w:val="el-GR"/>
              </w:rPr>
              <w:t>86</w:t>
            </w:r>
          </w:p>
          <w:p w14:paraId="21944630" w14:textId="77777777" w:rsidR="001B6C39" w:rsidRPr="001B6C39" w:rsidRDefault="001B6C39" w:rsidP="001B6C39">
            <w:pPr>
              <w:jc w:val="right"/>
              <w:rPr>
                <w:rFonts w:ascii="Verdana" w:hAnsi="Verdana"/>
                <w:sz w:val="20"/>
                <w:szCs w:val="20"/>
                <w:lang w:val="el-GR"/>
              </w:rPr>
            </w:pPr>
          </w:p>
        </w:tc>
        <w:tc>
          <w:tcPr>
            <w:tcW w:w="900" w:type="dxa"/>
          </w:tcPr>
          <w:p w14:paraId="5055644C" w14:textId="77777777" w:rsidR="001B6C39" w:rsidRPr="001B6C39" w:rsidRDefault="001B6C39" w:rsidP="001B6C39">
            <w:pPr>
              <w:jc w:val="right"/>
              <w:rPr>
                <w:rFonts w:ascii="Verdana" w:hAnsi="Verdana"/>
                <w:b/>
                <w:sz w:val="20"/>
                <w:szCs w:val="20"/>
                <w:lang w:val="el-GR"/>
              </w:rPr>
            </w:pPr>
          </w:p>
          <w:p w14:paraId="76F58EAC" w14:textId="77777777" w:rsidR="001B6C39" w:rsidRPr="001B6C39" w:rsidRDefault="001B6C39" w:rsidP="001B6C39">
            <w:pPr>
              <w:jc w:val="right"/>
              <w:rPr>
                <w:rFonts w:ascii="Verdana" w:hAnsi="Verdana"/>
                <w:b/>
                <w:sz w:val="20"/>
                <w:szCs w:val="20"/>
                <w:lang w:val="el-GR"/>
              </w:rPr>
            </w:pPr>
          </w:p>
          <w:p w14:paraId="456F5F3C" w14:textId="77777777" w:rsidR="001B6C39" w:rsidRPr="001B6C39" w:rsidRDefault="001B6C39" w:rsidP="001B6C39">
            <w:pPr>
              <w:jc w:val="right"/>
              <w:rPr>
                <w:rFonts w:ascii="Verdana" w:hAnsi="Verdana"/>
                <w:b/>
                <w:sz w:val="20"/>
                <w:szCs w:val="20"/>
                <w:lang w:val="el-GR"/>
              </w:rPr>
            </w:pPr>
          </w:p>
          <w:p w14:paraId="5CA55949" w14:textId="77777777" w:rsidR="001B6C39" w:rsidRPr="001B6C39" w:rsidRDefault="001B6C39" w:rsidP="001B6C39">
            <w:pPr>
              <w:jc w:val="right"/>
              <w:rPr>
                <w:rFonts w:ascii="Verdana" w:hAnsi="Verdana"/>
                <w:b/>
                <w:sz w:val="20"/>
                <w:szCs w:val="20"/>
              </w:rPr>
            </w:pPr>
          </w:p>
          <w:p w14:paraId="4E5F3337" w14:textId="77777777" w:rsidR="001B6C39" w:rsidRPr="001B6C39" w:rsidRDefault="001B6C39" w:rsidP="001B6C39">
            <w:pPr>
              <w:jc w:val="right"/>
              <w:rPr>
                <w:rFonts w:ascii="Verdana" w:hAnsi="Verdana"/>
                <w:b/>
                <w:sz w:val="20"/>
                <w:szCs w:val="20"/>
              </w:rPr>
            </w:pPr>
          </w:p>
          <w:p w14:paraId="353C9BD3" w14:textId="77777777" w:rsidR="001B6C39" w:rsidRPr="001B6C39" w:rsidRDefault="001B6C39" w:rsidP="001B6C39">
            <w:pPr>
              <w:jc w:val="right"/>
              <w:rPr>
                <w:rFonts w:ascii="Verdana" w:hAnsi="Verdana"/>
                <w:b/>
                <w:sz w:val="20"/>
                <w:szCs w:val="20"/>
                <w:lang w:val="el-GR"/>
              </w:rPr>
            </w:pPr>
            <w:r w:rsidRPr="001B6C39">
              <w:rPr>
                <w:rFonts w:ascii="Verdana" w:hAnsi="Verdana"/>
                <w:b/>
                <w:sz w:val="20"/>
                <w:szCs w:val="20"/>
                <w:lang w:val="el-GR"/>
              </w:rPr>
              <w:t>81</w:t>
            </w:r>
          </w:p>
        </w:tc>
      </w:tr>
    </w:tbl>
    <w:p w14:paraId="415BBE21" w14:textId="77777777" w:rsidR="001B6C39" w:rsidRPr="001B6C39" w:rsidRDefault="001B6C39" w:rsidP="001B6C39">
      <w:pPr>
        <w:jc w:val="both"/>
        <w:rPr>
          <w:rFonts w:ascii="Verdana" w:hAnsi="Verdana"/>
        </w:rPr>
      </w:pPr>
    </w:p>
    <w:p w14:paraId="7799DDAA" w14:textId="77777777" w:rsidR="001B6C39" w:rsidRPr="001B6C39" w:rsidRDefault="001B6C39" w:rsidP="001B6C39">
      <w:pPr>
        <w:jc w:val="both"/>
        <w:rPr>
          <w:rFonts w:ascii="Verdana" w:hAnsi="Verdana"/>
        </w:rPr>
      </w:pPr>
    </w:p>
    <w:p w14:paraId="64D9AF41" w14:textId="77777777" w:rsidR="001B6C39" w:rsidRPr="001B6C39" w:rsidRDefault="001B6C39" w:rsidP="001B6C39">
      <w:pPr>
        <w:jc w:val="both"/>
        <w:rPr>
          <w:rFonts w:ascii="Verdana" w:hAnsi="Verdana"/>
        </w:rPr>
      </w:pPr>
    </w:p>
    <w:p w14:paraId="0E252B0E" w14:textId="77777777" w:rsidR="001B6C39" w:rsidRPr="001B6C39" w:rsidRDefault="001B6C39" w:rsidP="001B6C39">
      <w:pPr>
        <w:jc w:val="both"/>
        <w:rPr>
          <w:rFonts w:ascii="Verdana" w:hAnsi="Verdana"/>
          <w:lang w:val="el-GR"/>
        </w:rPr>
      </w:pPr>
    </w:p>
    <w:p w14:paraId="42F174C7" w14:textId="77777777" w:rsidR="001B6C39" w:rsidRPr="001B6C39" w:rsidRDefault="001B6C39" w:rsidP="001B6C39">
      <w:pPr>
        <w:jc w:val="both"/>
        <w:rPr>
          <w:rFonts w:ascii="Verdana" w:hAnsi="Verdana"/>
          <w:sz w:val="24"/>
          <w:szCs w:val="24"/>
          <w:lang w:val="el-GR"/>
        </w:rPr>
      </w:pPr>
    </w:p>
    <w:p w14:paraId="4419D514" w14:textId="77777777" w:rsidR="001B6C39" w:rsidRPr="001B6C39" w:rsidRDefault="001B6C39" w:rsidP="001B6C39">
      <w:pPr>
        <w:spacing w:after="0"/>
        <w:jc w:val="both"/>
        <w:rPr>
          <w:rFonts w:ascii="Verdana" w:hAnsi="Verdana"/>
          <w:sz w:val="24"/>
          <w:szCs w:val="24"/>
          <w:lang w:val="el-GR"/>
        </w:rPr>
      </w:pPr>
    </w:p>
    <w:p w14:paraId="2E10317D" w14:textId="77777777" w:rsidR="001B6C39" w:rsidRPr="001B6C39" w:rsidRDefault="001B6C39" w:rsidP="001B6C39">
      <w:pPr>
        <w:spacing w:after="0"/>
        <w:jc w:val="both"/>
        <w:rPr>
          <w:rFonts w:ascii="Verdana" w:hAnsi="Verdana"/>
          <w:sz w:val="24"/>
          <w:szCs w:val="24"/>
          <w:lang w:val="el-GR"/>
        </w:rPr>
      </w:pPr>
      <w:r w:rsidRPr="001B6C39">
        <w:rPr>
          <w:rFonts w:ascii="Verdana" w:hAnsi="Verdana"/>
          <w:sz w:val="24"/>
          <w:szCs w:val="24"/>
          <w:lang w:val="el-GR"/>
        </w:rPr>
        <w:t>Παραμένουν τα ίδια τα δεδομένα στις πλευρές το 2021 όπως και το 2020 με αισθητή διαφορά υπέρ της Τουρκίας από το 2004 και σημερινή αναλογία 3,4 τουρκικά για κάθε ελληνικό.</w:t>
      </w:r>
    </w:p>
    <w:p w14:paraId="3E475E5A" w14:textId="77777777" w:rsidR="001B6C39" w:rsidRPr="001B6C39" w:rsidRDefault="001B6C39" w:rsidP="001B6C39">
      <w:pPr>
        <w:jc w:val="both"/>
        <w:rPr>
          <w:rFonts w:ascii="Verdana" w:hAnsi="Verdana"/>
          <w:sz w:val="24"/>
          <w:szCs w:val="24"/>
          <w:lang w:val="el-GR"/>
        </w:rPr>
      </w:pPr>
    </w:p>
    <w:p w14:paraId="52FB89A5" w14:textId="77777777" w:rsidR="001B6C39" w:rsidRPr="001B6C39" w:rsidRDefault="001B6C39" w:rsidP="001B6C39">
      <w:pPr>
        <w:jc w:val="both"/>
        <w:rPr>
          <w:rFonts w:ascii="Verdana" w:hAnsi="Verdana"/>
          <w:sz w:val="24"/>
          <w:szCs w:val="24"/>
          <w:lang w:val="el-GR"/>
        </w:rPr>
      </w:pPr>
    </w:p>
    <w:p w14:paraId="16DC6ED0" w14:textId="77777777" w:rsidR="001B6C39" w:rsidRPr="001B6C39" w:rsidRDefault="001B6C39" w:rsidP="001B6C39">
      <w:pPr>
        <w:jc w:val="both"/>
        <w:rPr>
          <w:rFonts w:ascii="Verdana" w:hAnsi="Verdana"/>
          <w:sz w:val="24"/>
          <w:szCs w:val="24"/>
          <w:lang w:val="el-GR"/>
        </w:rPr>
      </w:pPr>
    </w:p>
    <w:p w14:paraId="2193DC4F" w14:textId="77777777" w:rsidR="001B6C39" w:rsidRPr="001B6C39" w:rsidRDefault="001B6C39" w:rsidP="001B6C39">
      <w:pPr>
        <w:jc w:val="both"/>
        <w:rPr>
          <w:rFonts w:ascii="Verdana" w:hAnsi="Verdana"/>
          <w:sz w:val="24"/>
          <w:szCs w:val="24"/>
          <w:lang w:val="el-GR"/>
        </w:rPr>
      </w:pPr>
    </w:p>
    <w:p w14:paraId="407785C3" w14:textId="77777777" w:rsidR="001B6C39" w:rsidRPr="001B6C39" w:rsidRDefault="001B6C39" w:rsidP="001B6C39">
      <w:pPr>
        <w:jc w:val="both"/>
        <w:rPr>
          <w:rFonts w:ascii="Verdana" w:hAnsi="Verdana"/>
          <w:sz w:val="24"/>
          <w:szCs w:val="24"/>
          <w:lang w:val="el-GR"/>
        </w:rPr>
      </w:pPr>
    </w:p>
    <w:p w14:paraId="4453531F" w14:textId="77777777" w:rsidR="001B6C39" w:rsidRPr="001B6C39" w:rsidRDefault="001B6C39" w:rsidP="001B6C39">
      <w:pPr>
        <w:jc w:val="both"/>
        <w:rPr>
          <w:rFonts w:ascii="Verdana" w:hAnsi="Verdana"/>
          <w:sz w:val="24"/>
          <w:szCs w:val="24"/>
          <w:lang w:val="el-GR"/>
        </w:rPr>
      </w:pPr>
      <w:r w:rsidRPr="001B6C39">
        <w:rPr>
          <w:rFonts w:ascii="Verdana" w:hAnsi="Verdana"/>
          <w:sz w:val="24"/>
          <w:szCs w:val="24"/>
          <w:lang w:val="el-GR"/>
        </w:rPr>
        <w:t xml:space="preserve">Παρόλο που φαίνεται αρκετά εξοπλισμένη σε αντιαεροπορικά μέσα, ωστόσο η κατοχή των </w:t>
      </w:r>
      <w:r w:rsidRPr="001B6C39">
        <w:rPr>
          <w:rFonts w:ascii="Verdana" w:hAnsi="Verdana"/>
          <w:sz w:val="24"/>
          <w:szCs w:val="24"/>
        </w:rPr>
        <w:t>S</w:t>
      </w:r>
      <w:r w:rsidRPr="001B6C39">
        <w:rPr>
          <w:rFonts w:ascii="Verdana" w:hAnsi="Verdana"/>
          <w:sz w:val="24"/>
          <w:szCs w:val="24"/>
          <w:lang w:val="el-GR"/>
        </w:rPr>
        <w:t>-400 και η απουσία ικανοποιητικών στοιχείων δεν βοηθούν αρκετά τη σύγκριση.</w:t>
      </w:r>
    </w:p>
    <w:p w14:paraId="4BA89877" w14:textId="77777777" w:rsidR="001B6C39" w:rsidRPr="001B6C39" w:rsidRDefault="001B6C39" w:rsidP="001B6C39">
      <w:pPr>
        <w:jc w:val="both"/>
        <w:rPr>
          <w:rFonts w:ascii="Verdana" w:hAnsi="Verdana"/>
          <w:sz w:val="24"/>
          <w:szCs w:val="24"/>
          <w:lang w:val="el-GR"/>
        </w:rPr>
      </w:pPr>
    </w:p>
    <w:p w14:paraId="1DEDDCA8" w14:textId="77777777" w:rsidR="001B6C39" w:rsidRPr="001B6C39" w:rsidRDefault="001B6C39" w:rsidP="001B6C39">
      <w:pPr>
        <w:jc w:val="both"/>
        <w:rPr>
          <w:rFonts w:ascii="Verdana" w:hAnsi="Verdana"/>
          <w:sz w:val="24"/>
          <w:szCs w:val="24"/>
          <w:lang w:val="el-GR"/>
        </w:rPr>
      </w:pPr>
    </w:p>
    <w:tbl>
      <w:tblPr>
        <w:tblStyle w:val="TableGrid"/>
        <w:tblpPr w:leftFromText="180" w:rightFromText="180" w:vertAnchor="page" w:horzAnchor="margin" w:tblpXSpec="center" w:tblpY="2208"/>
        <w:tblW w:w="0" w:type="auto"/>
        <w:tblLayout w:type="fixed"/>
        <w:tblLook w:val="04A0" w:firstRow="1" w:lastRow="0" w:firstColumn="1" w:lastColumn="0" w:noHBand="0" w:noVBand="1"/>
      </w:tblPr>
      <w:tblGrid>
        <w:gridCol w:w="1170"/>
        <w:gridCol w:w="3528"/>
        <w:gridCol w:w="882"/>
        <w:gridCol w:w="900"/>
        <w:gridCol w:w="900"/>
      </w:tblGrid>
      <w:tr w:rsidR="001B6C39" w:rsidRPr="001B6C39" w14:paraId="73E2E388" w14:textId="77777777" w:rsidTr="001354A6">
        <w:trPr>
          <w:trHeight w:val="507"/>
        </w:trPr>
        <w:tc>
          <w:tcPr>
            <w:tcW w:w="4698" w:type="dxa"/>
            <w:gridSpan w:val="2"/>
            <w:shd w:val="clear" w:color="auto" w:fill="C4BC96" w:themeFill="background2" w:themeFillShade="BF"/>
          </w:tcPr>
          <w:p w14:paraId="4936E130" w14:textId="77777777" w:rsidR="001B6C39" w:rsidRPr="001B6C39" w:rsidRDefault="001B6C39" w:rsidP="001B6C39">
            <w:pPr>
              <w:jc w:val="both"/>
              <w:rPr>
                <w:rFonts w:ascii="Verdana" w:hAnsi="Verdana"/>
                <w:b/>
                <w:color w:val="17365D" w:themeColor="text2" w:themeShade="BF"/>
                <w:sz w:val="20"/>
                <w:szCs w:val="20"/>
                <w:lang w:val="el-GR"/>
              </w:rPr>
            </w:pPr>
            <w:r w:rsidRPr="001B6C39">
              <w:rPr>
                <w:rFonts w:ascii="Verdana" w:hAnsi="Verdana"/>
                <w:b/>
                <w:color w:val="17365D" w:themeColor="text2" w:themeShade="BF"/>
                <w:sz w:val="20"/>
                <w:szCs w:val="20"/>
                <w:lang w:val="el-GR"/>
              </w:rPr>
              <w:t>ΕΚΠΑΙΔΕΥΤΙΚΑ ΑΕΡΟΣΚΑΦΗ</w:t>
            </w:r>
          </w:p>
          <w:p w14:paraId="5969C534" w14:textId="77777777" w:rsidR="001B6C39" w:rsidRPr="001B6C39" w:rsidRDefault="001B6C39" w:rsidP="001B6C39">
            <w:pPr>
              <w:jc w:val="both"/>
              <w:rPr>
                <w:rFonts w:ascii="Verdana" w:hAnsi="Verdana"/>
                <w:b/>
                <w:color w:val="17365D" w:themeColor="text2" w:themeShade="BF"/>
                <w:sz w:val="20"/>
                <w:szCs w:val="20"/>
              </w:rPr>
            </w:pPr>
            <w:r w:rsidRPr="001B6C39">
              <w:rPr>
                <w:rFonts w:ascii="Verdana" w:hAnsi="Verdana"/>
                <w:b/>
                <w:color w:val="17365D" w:themeColor="text2" w:themeShade="BF"/>
                <w:sz w:val="20"/>
                <w:szCs w:val="20"/>
              </w:rPr>
              <w:t xml:space="preserve">(Training </w:t>
            </w:r>
            <w:proofErr w:type="gramStart"/>
            <w:r w:rsidRPr="001B6C39">
              <w:rPr>
                <w:rFonts w:ascii="Verdana" w:hAnsi="Verdana"/>
                <w:b/>
                <w:color w:val="17365D" w:themeColor="text2" w:themeShade="BF"/>
                <w:sz w:val="20"/>
                <w:szCs w:val="20"/>
              </w:rPr>
              <w:t>craft )</w:t>
            </w:r>
            <w:proofErr w:type="gramEnd"/>
          </w:p>
        </w:tc>
        <w:tc>
          <w:tcPr>
            <w:tcW w:w="882" w:type="dxa"/>
            <w:shd w:val="clear" w:color="auto" w:fill="C4BC96" w:themeFill="background2" w:themeFillShade="BF"/>
          </w:tcPr>
          <w:p w14:paraId="49BF42C4" w14:textId="77777777" w:rsidR="001B6C39" w:rsidRPr="001B6C39" w:rsidRDefault="001B6C39" w:rsidP="001B6C39">
            <w:pPr>
              <w:jc w:val="both"/>
              <w:rPr>
                <w:rFonts w:ascii="Verdana" w:hAnsi="Verdana"/>
                <w:b/>
                <w:color w:val="17365D" w:themeColor="text2" w:themeShade="BF"/>
                <w:sz w:val="20"/>
                <w:szCs w:val="20"/>
                <w:lang w:val="el-GR"/>
              </w:rPr>
            </w:pPr>
            <w:r w:rsidRPr="001B6C39">
              <w:rPr>
                <w:rFonts w:ascii="Verdana" w:hAnsi="Verdana"/>
                <w:b/>
                <w:color w:val="17365D" w:themeColor="text2" w:themeShade="BF"/>
                <w:sz w:val="20"/>
                <w:szCs w:val="20"/>
                <w:lang w:val="el-GR"/>
              </w:rPr>
              <w:t>20</w:t>
            </w:r>
            <w:r w:rsidRPr="001B6C39">
              <w:rPr>
                <w:rFonts w:ascii="Verdana" w:hAnsi="Verdana"/>
                <w:b/>
                <w:color w:val="17365D" w:themeColor="text2" w:themeShade="BF"/>
                <w:sz w:val="20"/>
                <w:szCs w:val="20"/>
              </w:rPr>
              <w:t>2</w:t>
            </w:r>
            <w:r w:rsidRPr="001B6C39">
              <w:rPr>
                <w:rFonts w:ascii="Verdana" w:hAnsi="Verdana"/>
                <w:b/>
                <w:color w:val="17365D" w:themeColor="text2" w:themeShade="BF"/>
                <w:sz w:val="20"/>
                <w:szCs w:val="20"/>
                <w:lang w:val="el-GR"/>
              </w:rPr>
              <w:t>1</w:t>
            </w:r>
          </w:p>
        </w:tc>
        <w:tc>
          <w:tcPr>
            <w:tcW w:w="900" w:type="dxa"/>
            <w:shd w:val="clear" w:color="auto" w:fill="C4BC96" w:themeFill="background2" w:themeFillShade="BF"/>
          </w:tcPr>
          <w:p w14:paraId="4971421A" w14:textId="77777777" w:rsidR="001B6C39" w:rsidRPr="001B6C39" w:rsidRDefault="001B6C39" w:rsidP="001B6C39">
            <w:pPr>
              <w:jc w:val="both"/>
              <w:rPr>
                <w:rFonts w:ascii="Verdana" w:hAnsi="Verdana"/>
                <w:b/>
                <w:color w:val="17365D" w:themeColor="text2" w:themeShade="BF"/>
                <w:sz w:val="20"/>
                <w:szCs w:val="20"/>
                <w:lang w:val="el-GR"/>
              </w:rPr>
            </w:pPr>
            <w:r w:rsidRPr="001B6C39">
              <w:rPr>
                <w:rFonts w:ascii="Verdana" w:hAnsi="Verdana"/>
                <w:b/>
                <w:sz w:val="20"/>
                <w:szCs w:val="20"/>
              </w:rPr>
              <w:t>2014</w:t>
            </w:r>
          </w:p>
        </w:tc>
        <w:tc>
          <w:tcPr>
            <w:tcW w:w="900" w:type="dxa"/>
            <w:shd w:val="clear" w:color="auto" w:fill="C4BC96" w:themeFill="background2" w:themeFillShade="BF"/>
          </w:tcPr>
          <w:p w14:paraId="1901C4AD" w14:textId="77777777" w:rsidR="001B6C39" w:rsidRPr="001B6C39" w:rsidRDefault="001B6C39" w:rsidP="001B6C39">
            <w:pPr>
              <w:jc w:val="both"/>
              <w:rPr>
                <w:rFonts w:ascii="Verdana" w:hAnsi="Verdana"/>
                <w:b/>
                <w:sz w:val="20"/>
                <w:szCs w:val="20"/>
                <w:lang w:val="el-GR"/>
              </w:rPr>
            </w:pPr>
            <w:r w:rsidRPr="001B6C39">
              <w:rPr>
                <w:rFonts w:ascii="Verdana" w:hAnsi="Verdana"/>
                <w:b/>
                <w:sz w:val="20"/>
                <w:szCs w:val="20"/>
              </w:rPr>
              <w:t>2004</w:t>
            </w:r>
          </w:p>
        </w:tc>
      </w:tr>
      <w:tr w:rsidR="001B6C39" w:rsidRPr="001B6C39" w14:paraId="4893A3ED" w14:textId="77777777" w:rsidTr="001354A6">
        <w:trPr>
          <w:trHeight w:val="1030"/>
        </w:trPr>
        <w:tc>
          <w:tcPr>
            <w:tcW w:w="1170" w:type="dxa"/>
          </w:tcPr>
          <w:p w14:paraId="623FCB92" w14:textId="77777777" w:rsidR="001B6C39" w:rsidRPr="001B6C39" w:rsidRDefault="001B6C39" w:rsidP="001B6C39">
            <w:pPr>
              <w:jc w:val="both"/>
              <w:rPr>
                <w:rFonts w:ascii="Verdana" w:hAnsi="Verdana"/>
                <w:sz w:val="20"/>
                <w:szCs w:val="20"/>
                <w:lang w:val="el-GR"/>
              </w:rPr>
            </w:pPr>
          </w:p>
          <w:p w14:paraId="447180EC"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2AEF6ACF" wp14:editId="3DE14CF5">
                  <wp:extent cx="378046" cy="212651"/>
                  <wp:effectExtent l="0" t="0" r="3175"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k f;ag.jpg"/>
                          <pic:cNvPicPr/>
                        </pic:nvPicPr>
                        <pic:blipFill>
                          <a:blip r:embed="rId62" cstate="print">
                            <a:extLst>
                              <a:ext uri="{28A0092B-C50C-407E-A947-70E740481C1C}">
                                <a14:useLocalDpi xmlns:a14="http://schemas.microsoft.com/office/drawing/2010/main" val="0"/>
                              </a:ext>
                            </a:extLst>
                          </a:blip>
                          <a:stretch>
                            <a:fillRect/>
                          </a:stretch>
                        </pic:blipFill>
                        <pic:spPr>
                          <a:xfrm>
                            <a:off x="0" y="0"/>
                            <a:ext cx="392073" cy="220541"/>
                          </a:xfrm>
                          <a:prstGeom prst="rect">
                            <a:avLst/>
                          </a:prstGeom>
                        </pic:spPr>
                      </pic:pic>
                    </a:graphicData>
                  </a:graphic>
                </wp:inline>
              </w:drawing>
            </w:r>
          </w:p>
          <w:p w14:paraId="516BB241" w14:textId="77777777" w:rsidR="001B6C39" w:rsidRPr="001B6C39" w:rsidRDefault="001B6C39" w:rsidP="001B6C39">
            <w:pPr>
              <w:jc w:val="both"/>
              <w:rPr>
                <w:rFonts w:ascii="Verdana" w:hAnsi="Verdana"/>
                <w:sz w:val="20"/>
                <w:szCs w:val="20"/>
                <w:lang w:val="el-GR"/>
              </w:rPr>
            </w:pPr>
          </w:p>
        </w:tc>
        <w:tc>
          <w:tcPr>
            <w:tcW w:w="3528" w:type="dxa"/>
          </w:tcPr>
          <w:p w14:paraId="2BA23D42" w14:textId="77777777" w:rsidR="001B6C39" w:rsidRPr="001B6C39" w:rsidRDefault="001B6C39" w:rsidP="001B6C39">
            <w:pPr>
              <w:jc w:val="both"/>
              <w:rPr>
                <w:rFonts w:ascii="Verdana" w:hAnsi="Verdana"/>
                <w:sz w:val="20"/>
                <w:szCs w:val="20"/>
              </w:rPr>
            </w:pPr>
            <w:r w:rsidRPr="001B6C39">
              <w:rPr>
                <w:rFonts w:ascii="Verdana" w:hAnsi="Verdana"/>
                <w:sz w:val="20"/>
                <w:szCs w:val="20"/>
              </w:rPr>
              <w:t>P200JF, T-2C/</w:t>
            </w:r>
            <w:proofErr w:type="gramStart"/>
            <w:r w:rsidRPr="001B6C39">
              <w:rPr>
                <w:rFonts w:ascii="Verdana" w:hAnsi="Verdana"/>
                <w:sz w:val="20"/>
                <w:szCs w:val="20"/>
              </w:rPr>
              <w:t>E,T</w:t>
            </w:r>
            <w:proofErr w:type="gramEnd"/>
            <w:r w:rsidRPr="001B6C39">
              <w:rPr>
                <w:rFonts w:ascii="Verdana" w:hAnsi="Verdana"/>
                <w:sz w:val="20"/>
                <w:szCs w:val="20"/>
              </w:rPr>
              <w:t>-6A</w:t>
            </w:r>
          </w:p>
        </w:tc>
        <w:tc>
          <w:tcPr>
            <w:tcW w:w="882" w:type="dxa"/>
          </w:tcPr>
          <w:p w14:paraId="0A14D80F" w14:textId="77777777" w:rsidR="001B6C39" w:rsidRPr="001B6C39" w:rsidRDefault="001B6C39" w:rsidP="001B6C39">
            <w:pPr>
              <w:jc w:val="right"/>
              <w:rPr>
                <w:rFonts w:ascii="Verdana" w:hAnsi="Verdana"/>
                <w:sz w:val="20"/>
                <w:szCs w:val="20"/>
                <w:lang w:val="el-GR"/>
              </w:rPr>
            </w:pPr>
          </w:p>
          <w:p w14:paraId="5CB16B13" w14:textId="77777777" w:rsidR="001B6C39" w:rsidRPr="001B6C39" w:rsidRDefault="001B6C39" w:rsidP="001B6C39">
            <w:pPr>
              <w:jc w:val="right"/>
              <w:rPr>
                <w:rFonts w:ascii="Verdana" w:hAnsi="Verdana"/>
                <w:sz w:val="20"/>
                <w:szCs w:val="20"/>
                <w:lang w:val="el-GR"/>
              </w:rPr>
            </w:pPr>
            <w:r w:rsidRPr="001B6C39">
              <w:rPr>
                <w:rFonts w:ascii="Verdana" w:hAnsi="Verdana"/>
                <w:sz w:val="20"/>
                <w:szCs w:val="20"/>
                <w:lang w:val="el-GR"/>
              </w:rPr>
              <w:t>103</w:t>
            </w:r>
          </w:p>
        </w:tc>
        <w:tc>
          <w:tcPr>
            <w:tcW w:w="900" w:type="dxa"/>
          </w:tcPr>
          <w:p w14:paraId="1D659783" w14:textId="77777777" w:rsidR="001B6C39" w:rsidRPr="001B6C39" w:rsidRDefault="001B6C39" w:rsidP="001B6C39">
            <w:pPr>
              <w:jc w:val="right"/>
              <w:rPr>
                <w:rFonts w:ascii="Verdana" w:hAnsi="Verdana"/>
                <w:sz w:val="20"/>
                <w:szCs w:val="20"/>
                <w:lang w:val="el-GR"/>
              </w:rPr>
            </w:pPr>
          </w:p>
          <w:p w14:paraId="5D724DBC" w14:textId="582050A0" w:rsidR="001B6C39" w:rsidRPr="001B6C39" w:rsidRDefault="005A0847" w:rsidP="001B6C39">
            <w:pPr>
              <w:jc w:val="right"/>
              <w:rPr>
                <w:rFonts w:ascii="Verdana" w:hAnsi="Verdana"/>
                <w:sz w:val="20"/>
                <w:szCs w:val="20"/>
                <w:lang w:val="el-GR"/>
              </w:rPr>
            </w:pPr>
            <w:r>
              <w:rPr>
                <w:rFonts w:ascii="Verdana" w:hAnsi="Verdana"/>
                <w:sz w:val="20"/>
                <w:szCs w:val="20"/>
                <w:lang w:val="el-GR"/>
              </w:rPr>
              <w:t xml:space="preserve"> </w:t>
            </w:r>
            <w:r w:rsidR="001B6C39" w:rsidRPr="001B6C39">
              <w:rPr>
                <w:rFonts w:ascii="Verdana" w:hAnsi="Verdana"/>
                <w:sz w:val="20"/>
                <w:szCs w:val="20"/>
                <w:lang w:val="el-GR"/>
              </w:rPr>
              <w:t>1</w:t>
            </w:r>
            <w:r w:rsidR="001B6C39" w:rsidRPr="001B6C39">
              <w:rPr>
                <w:rFonts w:ascii="Verdana" w:hAnsi="Verdana"/>
                <w:sz w:val="20"/>
                <w:szCs w:val="20"/>
              </w:rPr>
              <w:t>40</w:t>
            </w:r>
          </w:p>
        </w:tc>
        <w:tc>
          <w:tcPr>
            <w:tcW w:w="900" w:type="dxa"/>
          </w:tcPr>
          <w:p w14:paraId="051D1AA3" w14:textId="5A430970" w:rsidR="001B6C39" w:rsidRPr="001B6C39" w:rsidRDefault="005A0847" w:rsidP="001B6C39">
            <w:pPr>
              <w:jc w:val="right"/>
              <w:rPr>
                <w:rFonts w:ascii="Verdana" w:hAnsi="Verdana"/>
                <w:sz w:val="20"/>
                <w:szCs w:val="20"/>
                <w:lang w:val="el-GR"/>
              </w:rPr>
            </w:pPr>
            <w:r>
              <w:rPr>
                <w:rFonts w:ascii="Verdana" w:hAnsi="Verdana"/>
                <w:sz w:val="20"/>
                <w:szCs w:val="20"/>
                <w:lang w:val="el-GR"/>
              </w:rPr>
              <w:t xml:space="preserve"> </w:t>
            </w:r>
            <w:r w:rsidR="001B6C39" w:rsidRPr="001B6C39">
              <w:rPr>
                <w:rFonts w:ascii="Verdana" w:hAnsi="Verdana"/>
                <w:sz w:val="20"/>
                <w:szCs w:val="20"/>
                <w:lang w:val="el-GR"/>
              </w:rPr>
              <w:t>124</w:t>
            </w:r>
          </w:p>
        </w:tc>
      </w:tr>
      <w:tr w:rsidR="001B6C39" w:rsidRPr="001B6C39" w14:paraId="301AD04F" w14:textId="77777777" w:rsidTr="001354A6">
        <w:trPr>
          <w:trHeight w:val="507"/>
        </w:trPr>
        <w:tc>
          <w:tcPr>
            <w:tcW w:w="1170" w:type="dxa"/>
          </w:tcPr>
          <w:p w14:paraId="6304843A" w14:textId="77777777" w:rsidR="001B6C39" w:rsidRPr="001B6C39" w:rsidRDefault="001B6C39" w:rsidP="001B6C39">
            <w:pPr>
              <w:jc w:val="both"/>
              <w:rPr>
                <w:rFonts w:ascii="Verdana" w:hAnsi="Verdana"/>
                <w:sz w:val="20"/>
                <w:szCs w:val="20"/>
                <w:lang w:val="el-GR"/>
              </w:rPr>
            </w:pPr>
          </w:p>
          <w:p w14:paraId="3F5189B3"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075230F8" wp14:editId="772D4506">
                  <wp:extent cx="385274" cy="223284"/>
                  <wp:effectExtent l="0" t="0" r="0" b="571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ish flag.jpg"/>
                          <pic:cNvPicPr/>
                        </pic:nvPicPr>
                        <pic:blipFill>
                          <a:blip r:embed="rId64" cstate="print">
                            <a:extLst>
                              <a:ext uri="{28A0092B-C50C-407E-A947-70E740481C1C}">
                                <a14:useLocalDpi xmlns:a14="http://schemas.microsoft.com/office/drawing/2010/main" val="0"/>
                              </a:ext>
                            </a:extLst>
                          </a:blip>
                          <a:stretch>
                            <a:fillRect/>
                          </a:stretch>
                        </pic:blipFill>
                        <pic:spPr>
                          <a:xfrm>
                            <a:off x="0" y="0"/>
                            <a:ext cx="387627" cy="224648"/>
                          </a:xfrm>
                          <a:prstGeom prst="rect">
                            <a:avLst/>
                          </a:prstGeom>
                        </pic:spPr>
                      </pic:pic>
                    </a:graphicData>
                  </a:graphic>
                </wp:inline>
              </w:drawing>
            </w:r>
          </w:p>
          <w:p w14:paraId="361C6FB2" w14:textId="77777777" w:rsidR="001B6C39" w:rsidRPr="001B6C39" w:rsidRDefault="001B6C39" w:rsidP="001B6C39">
            <w:pPr>
              <w:jc w:val="both"/>
              <w:rPr>
                <w:rFonts w:ascii="Verdana" w:hAnsi="Verdana"/>
                <w:sz w:val="20"/>
                <w:szCs w:val="20"/>
                <w:lang w:val="el-GR"/>
              </w:rPr>
            </w:pPr>
          </w:p>
        </w:tc>
        <w:tc>
          <w:tcPr>
            <w:tcW w:w="3528" w:type="dxa"/>
          </w:tcPr>
          <w:p w14:paraId="7BF5C711" w14:textId="77777777" w:rsidR="001B6C39" w:rsidRPr="001B6C39" w:rsidRDefault="001B6C39" w:rsidP="001B6C39">
            <w:pPr>
              <w:jc w:val="both"/>
              <w:rPr>
                <w:rFonts w:ascii="Verdana" w:hAnsi="Verdana"/>
                <w:sz w:val="20"/>
                <w:szCs w:val="20"/>
              </w:rPr>
            </w:pPr>
          </w:p>
        </w:tc>
        <w:tc>
          <w:tcPr>
            <w:tcW w:w="882" w:type="dxa"/>
          </w:tcPr>
          <w:p w14:paraId="1EE2DB5A" w14:textId="77777777" w:rsidR="001B6C39" w:rsidRPr="001B6C39" w:rsidRDefault="001B6C39" w:rsidP="001B6C39">
            <w:pPr>
              <w:jc w:val="right"/>
              <w:rPr>
                <w:rFonts w:ascii="Verdana" w:hAnsi="Verdana"/>
                <w:sz w:val="20"/>
                <w:szCs w:val="20"/>
                <w:lang w:val="el-GR"/>
              </w:rPr>
            </w:pPr>
          </w:p>
          <w:p w14:paraId="0005CF0F" w14:textId="77777777" w:rsidR="001B6C39" w:rsidRPr="001B6C39" w:rsidRDefault="001B6C39" w:rsidP="001B6C39">
            <w:pPr>
              <w:jc w:val="right"/>
              <w:rPr>
                <w:rFonts w:ascii="Verdana" w:hAnsi="Verdana"/>
                <w:sz w:val="20"/>
                <w:szCs w:val="20"/>
                <w:lang w:val="el-GR"/>
              </w:rPr>
            </w:pPr>
            <w:r w:rsidRPr="001B6C39">
              <w:rPr>
                <w:rFonts w:ascii="Verdana" w:hAnsi="Verdana"/>
                <w:sz w:val="20"/>
                <w:szCs w:val="20"/>
                <w:lang w:val="el-GR"/>
              </w:rPr>
              <w:t>172</w:t>
            </w:r>
          </w:p>
        </w:tc>
        <w:tc>
          <w:tcPr>
            <w:tcW w:w="900" w:type="dxa"/>
          </w:tcPr>
          <w:p w14:paraId="79E5313C" w14:textId="70DE5931" w:rsidR="001B6C39" w:rsidRPr="001B6C39" w:rsidRDefault="005A0847" w:rsidP="001B6C39">
            <w:pPr>
              <w:jc w:val="right"/>
              <w:rPr>
                <w:rFonts w:ascii="Verdana" w:hAnsi="Verdana"/>
                <w:sz w:val="20"/>
                <w:szCs w:val="20"/>
                <w:lang w:val="el-GR"/>
              </w:rPr>
            </w:pPr>
            <w:r>
              <w:rPr>
                <w:rFonts w:ascii="Verdana" w:hAnsi="Verdana"/>
                <w:sz w:val="20"/>
                <w:szCs w:val="20"/>
                <w:lang w:val="el-GR"/>
              </w:rPr>
              <w:t xml:space="preserve"> </w:t>
            </w:r>
            <w:r w:rsidR="001B6C39" w:rsidRPr="001B6C39">
              <w:rPr>
                <w:rFonts w:ascii="Verdana" w:hAnsi="Verdana"/>
                <w:sz w:val="20"/>
                <w:szCs w:val="20"/>
                <w:lang w:val="el-GR"/>
              </w:rPr>
              <w:t>1</w:t>
            </w:r>
            <w:r w:rsidR="001B6C39" w:rsidRPr="001B6C39">
              <w:rPr>
                <w:rFonts w:ascii="Verdana" w:hAnsi="Verdana"/>
                <w:sz w:val="20"/>
                <w:szCs w:val="20"/>
              </w:rPr>
              <w:t>72</w:t>
            </w:r>
          </w:p>
        </w:tc>
        <w:tc>
          <w:tcPr>
            <w:tcW w:w="900" w:type="dxa"/>
          </w:tcPr>
          <w:p w14:paraId="689ED33E" w14:textId="21B3292B" w:rsidR="001B6C39" w:rsidRPr="001B6C39" w:rsidRDefault="005A0847" w:rsidP="001B6C39">
            <w:pPr>
              <w:jc w:val="right"/>
              <w:rPr>
                <w:rFonts w:ascii="Verdana" w:hAnsi="Verdana"/>
                <w:sz w:val="20"/>
                <w:szCs w:val="20"/>
                <w:lang w:val="el-GR"/>
              </w:rPr>
            </w:pPr>
            <w:r>
              <w:rPr>
                <w:rFonts w:ascii="Verdana" w:hAnsi="Verdana"/>
                <w:sz w:val="20"/>
                <w:szCs w:val="20"/>
                <w:lang w:val="el-GR"/>
              </w:rPr>
              <w:t xml:space="preserve"> </w:t>
            </w:r>
            <w:r w:rsidR="001B6C39" w:rsidRPr="001B6C39">
              <w:rPr>
                <w:rFonts w:ascii="Verdana" w:hAnsi="Verdana"/>
                <w:sz w:val="20"/>
                <w:szCs w:val="20"/>
                <w:lang w:val="el-GR"/>
              </w:rPr>
              <w:t>198</w:t>
            </w:r>
          </w:p>
        </w:tc>
      </w:tr>
    </w:tbl>
    <w:p w14:paraId="0FB637ED" w14:textId="77777777" w:rsidR="001B6C39" w:rsidRPr="001B6C39" w:rsidRDefault="001B6C39" w:rsidP="001B6C39">
      <w:pPr>
        <w:jc w:val="both"/>
        <w:rPr>
          <w:rFonts w:ascii="Verdana" w:hAnsi="Verdana"/>
          <w:sz w:val="24"/>
          <w:szCs w:val="24"/>
          <w:lang w:val="el-GR"/>
        </w:rPr>
      </w:pPr>
    </w:p>
    <w:p w14:paraId="5C8C2EAD" w14:textId="77777777" w:rsidR="001B6C39" w:rsidRPr="001B6C39" w:rsidRDefault="001B6C39" w:rsidP="001B6C39">
      <w:pPr>
        <w:rPr>
          <w:lang w:val="el-GR"/>
        </w:rPr>
      </w:pPr>
    </w:p>
    <w:p w14:paraId="08E789CE" w14:textId="77777777" w:rsidR="001B6C39" w:rsidRPr="001B6C39" w:rsidRDefault="001B6C39" w:rsidP="001B6C39">
      <w:pPr>
        <w:rPr>
          <w:lang w:val="el-GR"/>
        </w:rPr>
      </w:pPr>
    </w:p>
    <w:p w14:paraId="359E46FA" w14:textId="77777777" w:rsidR="001B6C39" w:rsidRPr="001B6C39" w:rsidRDefault="001B6C39" w:rsidP="001B6C39">
      <w:pPr>
        <w:rPr>
          <w:lang w:val="el-GR"/>
        </w:rPr>
      </w:pPr>
    </w:p>
    <w:p w14:paraId="1415C5EE" w14:textId="77777777" w:rsidR="001B6C39" w:rsidRPr="001B6C39" w:rsidRDefault="001B6C39" w:rsidP="001B6C39">
      <w:pPr>
        <w:rPr>
          <w:lang w:val="el-GR"/>
        </w:rPr>
      </w:pPr>
    </w:p>
    <w:p w14:paraId="2256FE86" w14:textId="77777777" w:rsidR="001B6C39" w:rsidRPr="001B6C39" w:rsidRDefault="001B6C39" w:rsidP="001B6C39">
      <w:pPr>
        <w:rPr>
          <w:lang w:val="el-GR"/>
        </w:rPr>
      </w:pPr>
    </w:p>
    <w:p w14:paraId="7E6F23F5" w14:textId="77777777" w:rsidR="001B6C39" w:rsidRPr="001B6C39" w:rsidRDefault="001B6C39" w:rsidP="001B6C39">
      <w:pPr>
        <w:rPr>
          <w:lang w:val="el-GR"/>
        </w:rPr>
      </w:pPr>
    </w:p>
    <w:tbl>
      <w:tblPr>
        <w:tblStyle w:val="TableGrid"/>
        <w:tblpPr w:leftFromText="180" w:rightFromText="180" w:vertAnchor="page" w:horzAnchor="margin" w:tblpXSpec="center" w:tblpY="2208"/>
        <w:tblW w:w="0" w:type="auto"/>
        <w:tblLayout w:type="fixed"/>
        <w:tblLook w:val="04A0" w:firstRow="1" w:lastRow="0" w:firstColumn="1" w:lastColumn="0" w:noHBand="0" w:noVBand="1"/>
      </w:tblPr>
      <w:tblGrid>
        <w:gridCol w:w="1170"/>
        <w:gridCol w:w="3528"/>
        <w:gridCol w:w="882"/>
        <w:gridCol w:w="900"/>
        <w:gridCol w:w="900"/>
      </w:tblGrid>
      <w:tr w:rsidR="001B6C39" w:rsidRPr="001B6C39" w14:paraId="6A2B2E77" w14:textId="77777777" w:rsidTr="001354A6">
        <w:trPr>
          <w:trHeight w:val="507"/>
        </w:trPr>
        <w:tc>
          <w:tcPr>
            <w:tcW w:w="4698" w:type="dxa"/>
            <w:gridSpan w:val="2"/>
            <w:shd w:val="clear" w:color="auto" w:fill="C4BC96" w:themeFill="background2" w:themeFillShade="BF"/>
          </w:tcPr>
          <w:p w14:paraId="08C36093" w14:textId="77777777" w:rsidR="001B6C39" w:rsidRPr="001B6C39" w:rsidRDefault="001B6C39" w:rsidP="001B6C39">
            <w:pPr>
              <w:jc w:val="both"/>
              <w:rPr>
                <w:rFonts w:ascii="Verdana" w:hAnsi="Verdana"/>
                <w:b/>
                <w:color w:val="17365D" w:themeColor="text2" w:themeShade="BF"/>
                <w:sz w:val="20"/>
                <w:szCs w:val="20"/>
                <w:lang w:val="el-GR"/>
              </w:rPr>
            </w:pPr>
            <w:r w:rsidRPr="001B6C39">
              <w:rPr>
                <w:rFonts w:ascii="Verdana" w:hAnsi="Verdana"/>
                <w:b/>
                <w:color w:val="17365D" w:themeColor="text2" w:themeShade="BF"/>
                <w:sz w:val="20"/>
                <w:szCs w:val="20"/>
                <w:lang w:val="el-GR"/>
              </w:rPr>
              <w:t>ΕΚΠΑΙΔΕΥΤΙΚΑ ΑΕΡΟΣΚΑΦΗ</w:t>
            </w:r>
          </w:p>
          <w:p w14:paraId="4A5C908A" w14:textId="77777777" w:rsidR="001B6C39" w:rsidRPr="001B6C39" w:rsidRDefault="001B6C39" w:rsidP="001B6C39">
            <w:pPr>
              <w:jc w:val="both"/>
              <w:rPr>
                <w:rFonts w:ascii="Verdana" w:hAnsi="Verdana"/>
                <w:b/>
                <w:color w:val="17365D" w:themeColor="text2" w:themeShade="BF"/>
                <w:sz w:val="20"/>
                <w:szCs w:val="20"/>
              </w:rPr>
            </w:pPr>
            <w:r w:rsidRPr="001B6C39">
              <w:rPr>
                <w:rFonts w:ascii="Verdana" w:hAnsi="Verdana"/>
                <w:b/>
                <w:color w:val="17365D" w:themeColor="text2" w:themeShade="BF"/>
                <w:sz w:val="20"/>
                <w:szCs w:val="20"/>
              </w:rPr>
              <w:t xml:space="preserve">(Training </w:t>
            </w:r>
            <w:proofErr w:type="gramStart"/>
            <w:r w:rsidRPr="001B6C39">
              <w:rPr>
                <w:rFonts w:ascii="Verdana" w:hAnsi="Verdana"/>
                <w:b/>
                <w:color w:val="17365D" w:themeColor="text2" w:themeShade="BF"/>
                <w:sz w:val="20"/>
                <w:szCs w:val="20"/>
              </w:rPr>
              <w:t>craft )</w:t>
            </w:r>
            <w:proofErr w:type="gramEnd"/>
          </w:p>
        </w:tc>
        <w:tc>
          <w:tcPr>
            <w:tcW w:w="882" w:type="dxa"/>
            <w:shd w:val="clear" w:color="auto" w:fill="C4BC96" w:themeFill="background2" w:themeFillShade="BF"/>
          </w:tcPr>
          <w:p w14:paraId="5C21CD41" w14:textId="77777777" w:rsidR="001B6C39" w:rsidRPr="001B6C39" w:rsidRDefault="001B6C39" w:rsidP="001B6C39">
            <w:pPr>
              <w:jc w:val="both"/>
              <w:rPr>
                <w:rFonts w:ascii="Verdana" w:hAnsi="Verdana"/>
                <w:b/>
                <w:color w:val="17365D" w:themeColor="text2" w:themeShade="BF"/>
                <w:sz w:val="20"/>
                <w:szCs w:val="20"/>
                <w:lang w:val="el-GR"/>
              </w:rPr>
            </w:pPr>
            <w:r w:rsidRPr="001B6C39">
              <w:rPr>
                <w:rFonts w:ascii="Verdana" w:hAnsi="Verdana"/>
                <w:b/>
                <w:color w:val="17365D" w:themeColor="text2" w:themeShade="BF"/>
                <w:sz w:val="20"/>
                <w:szCs w:val="20"/>
                <w:lang w:val="el-GR"/>
              </w:rPr>
              <w:t>20</w:t>
            </w:r>
            <w:r w:rsidRPr="001B6C39">
              <w:rPr>
                <w:rFonts w:ascii="Verdana" w:hAnsi="Verdana"/>
                <w:b/>
                <w:color w:val="17365D" w:themeColor="text2" w:themeShade="BF"/>
                <w:sz w:val="20"/>
                <w:szCs w:val="20"/>
              </w:rPr>
              <w:t>2</w:t>
            </w:r>
            <w:r w:rsidRPr="001B6C39">
              <w:rPr>
                <w:rFonts w:ascii="Verdana" w:hAnsi="Verdana"/>
                <w:b/>
                <w:color w:val="17365D" w:themeColor="text2" w:themeShade="BF"/>
                <w:sz w:val="20"/>
                <w:szCs w:val="20"/>
                <w:lang w:val="el-GR"/>
              </w:rPr>
              <w:t>1</w:t>
            </w:r>
          </w:p>
        </w:tc>
        <w:tc>
          <w:tcPr>
            <w:tcW w:w="900" w:type="dxa"/>
            <w:shd w:val="clear" w:color="auto" w:fill="C4BC96" w:themeFill="background2" w:themeFillShade="BF"/>
          </w:tcPr>
          <w:p w14:paraId="17CC2FA0" w14:textId="77777777" w:rsidR="001B6C39" w:rsidRPr="001B6C39" w:rsidRDefault="001B6C39" w:rsidP="001B6C39">
            <w:pPr>
              <w:jc w:val="both"/>
              <w:rPr>
                <w:rFonts w:ascii="Verdana" w:hAnsi="Verdana"/>
                <w:b/>
                <w:color w:val="17365D" w:themeColor="text2" w:themeShade="BF"/>
                <w:sz w:val="20"/>
                <w:szCs w:val="20"/>
                <w:lang w:val="el-GR"/>
              </w:rPr>
            </w:pPr>
            <w:r w:rsidRPr="001B6C39">
              <w:rPr>
                <w:rFonts w:ascii="Verdana" w:hAnsi="Verdana"/>
                <w:b/>
                <w:sz w:val="20"/>
                <w:szCs w:val="20"/>
              </w:rPr>
              <w:t>2014</w:t>
            </w:r>
          </w:p>
        </w:tc>
        <w:tc>
          <w:tcPr>
            <w:tcW w:w="900" w:type="dxa"/>
            <w:shd w:val="clear" w:color="auto" w:fill="C4BC96" w:themeFill="background2" w:themeFillShade="BF"/>
          </w:tcPr>
          <w:p w14:paraId="0F4BCE04" w14:textId="77777777" w:rsidR="001B6C39" w:rsidRPr="001B6C39" w:rsidRDefault="001B6C39" w:rsidP="001B6C39">
            <w:pPr>
              <w:jc w:val="both"/>
              <w:rPr>
                <w:rFonts w:ascii="Verdana" w:hAnsi="Verdana"/>
                <w:b/>
                <w:sz w:val="20"/>
                <w:szCs w:val="20"/>
                <w:lang w:val="el-GR"/>
              </w:rPr>
            </w:pPr>
            <w:r w:rsidRPr="001B6C39">
              <w:rPr>
                <w:rFonts w:ascii="Verdana" w:hAnsi="Verdana"/>
                <w:b/>
                <w:sz w:val="20"/>
                <w:szCs w:val="20"/>
              </w:rPr>
              <w:t>2004</w:t>
            </w:r>
          </w:p>
        </w:tc>
      </w:tr>
      <w:tr w:rsidR="001B6C39" w:rsidRPr="001B6C39" w14:paraId="2B3CE72F" w14:textId="77777777" w:rsidTr="001354A6">
        <w:trPr>
          <w:trHeight w:val="1030"/>
        </w:trPr>
        <w:tc>
          <w:tcPr>
            <w:tcW w:w="1170" w:type="dxa"/>
          </w:tcPr>
          <w:p w14:paraId="15A28238" w14:textId="77777777" w:rsidR="001B6C39" w:rsidRPr="001B6C39" w:rsidRDefault="001B6C39" w:rsidP="001B6C39">
            <w:pPr>
              <w:jc w:val="both"/>
              <w:rPr>
                <w:rFonts w:ascii="Verdana" w:hAnsi="Verdana"/>
                <w:sz w:val="20"/>
                <w:szCs w:val="20"/>
                <w:lang w:val="el-GR"/>
              </w:rPr>
            </w:pPr>
          </w:p>
          <w:p w14:paraId="166A62E8"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1EBDFA75" wp14:editId="793E16F8">
                  <wp:extent cx="378046" cy="212651"/>
                  <wp:effectExtent l="0" t="0" r="3175"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k f;ag.jpg"/>
                          <pic:cNvPicPr/>
                        </pic:nvPicPr>
                        <pic:blipFill>
                          <a:blip r:embed="rId62" cstate="print">
                            <a:extLst>
                              <a:ext uri="{28A0092B-C50C-407E-A947-70E740481C1C}">
                                <a14:useLocalDpi xmlns:a14="http://schemas.microsoft.com/office/drawing/2010/main" val="0"/>
                              </a:ext>
                            </a:extLst>
                          </a:blip>
                          <a:stretch>
                            <a:fillRect/>
                          </a:stretch>
                        </pic:blipFill>
                        <pic:spPr>
                          <a:xfrm>
                            <a:off x="0" y="0"/>
                            <a:ext cx="392073" cy="220541"/>
                          </a:xfrm>
                          <a:prstGeom prst="rect">
                            <a:avLst/>
                          </a:prstGeom>
                        </pic:spPr>
                      </pic:pic>
                    </a:graphicData>
                  </a:graphic>
                </wp:inline>
              </w:drawing>
            </w:r>
          </w:p>
          <w:p w14:paraId="0A61197A" w14:textId="77777777" w:rsidR="001B6C39" w:rsidRPr="001B6C39" w:rsidRDefault="001B6C39" w:rsidP="001B6C39">
            <w:pPr>
              <w:jc w:val="both"/>
              <w:rPr>
                <w:rFonts w:ascii="Verdana" w:hAnsi="Verdana"/>
                <w:sz w:val="20"/>
                <w:szCs w:val="20"/>
                <w:lang w:val="el-GR"/>
              </w:rPr>
            </w:pPr>
          </w:p>
        </w:tc>
        <w:tc>
          <w:tcPr>
            <w:tcW w:w="3528" w:type="dxa"/>
          </w:tcPr>
          <w:p w14:paraId="4A1B23D4" w14:textId="77777777" w:rsidR="001B6C39" w:rsidRPr="001B6C39" w:rsidRDefault="001B6C39" w:rsidP="001B6C39">
            <w:pPr>
              <w:jc w:val="both"/>
              <w:rPr>
                <w:rFonts w:ascii="Verdana" w:hAnsi="Verdana"/>
                <w:sz w:val="20"/>
                <w:szCs w:val="20"/>
              </w:rPr>
            </w:pPr>
            <w:r w:rsidRPr="001B6C39">
              <w:rPr>
                <w:rFonts w:ascii="Verdana" w:hAnsi="Verdana"/>
                <w:sz w:val="20"/>
                <w:szCs w:val="20"/>
              </w:rPr>
              <w:t>P200JF, T-2C/</w:t>
            </w:r>
            <w:proofErr w:type="gramStart"/>
            <w:r w:rsidRPr="001B6C39">
              <w:rPr>
                <w:rFonts w:ascii="Verdana" w:hAnsi="Verdana"/>
                <w:sz w:val="20"/>
                <w:szCs w:val="20"/>
              </w:rPr>
              <w:t>E,T</w:t>
            </w:r>
            <w:proofErr w:type="gramEnd"/>
            <w:r w:rsidRPr="001B6C39">
              <w:rPr>
                <w:rFonts w:ascii="Verdana" w:hAnsi="Verdana"/>
                <w:sz w:val="20"/>
                <w:szCs w:val="20"/>
              </w:rPr>
              <w:t>-6A</w:t>
            </w:r>
          </w:p>
        </w:tc>
        <w:tc>
          <w:tcPr>
            <w:tcW w:w="882" w:type="dxa"/>
          </w:tcPr>
          <w:p w14:paraId="0E3A52F0" w14:textId="77777777" w:rsidR="001B6C39" w:rsidRPr="001B6C39" w:rsidRDefault="001B6C39" w:rsidP="001B6C39">
            <w:pPr>
              <w:jc w:val="right"/>
              <w:rPr>
                <w:rFonts w:ascii="Verdana" w:hAnsi="Verdana"/>
                <w:sz w:val="20"/>
                <w:szCs w:val="20"/>
                <w:lang w:val="el-GR"/>
              </w:rPr>
            </w:pPr>
          </w:p>
          <w:p w14:paraId="6E8C6946" w14:textId="77777777" w:rsidR="001B6C39" w:rsidRPr="001B6C39" w:rsidRDefault="001B6C39" w:rsidP="001B6C39">
            <w:pPr>
              <w:jc w:val="right"/>
              <w:rPr>
                <w:rFonts w:ascii="Verdana" w:hAnsi="Verdana"/>
                <w:sz w:val="20"/>
                <w:szCs w:val="20"/>
                <w:lang w:val="el-GR"/>
              </w:rPr>
            </w:pPr>
            <w:r w:rsidRPr="001B6C39">
              <w:rPr>
                <w:rFonts w:ascii="Verdana" w:hAnsi="Verdana"/>
                <w:sz w:val="20"/>
                <w:szCs w:val="20"/>
                <w:lang w:val="el-GR"/>
              </w:rPr>
              <w:t>103</w:t>
            </w:r>
          </w:p>
        </w:tc>
        <w:tc>
          <w:tcPr>
            <w:tcW w:w="900" w:type="dxa"/>
          </w:tcPr>
          <w:p w14:paraId="1BAF8317" w14:textId="77777777" w:rsidR="001B6C39" w:rsidRPr="001B6C39" w:rsidRDefault="001B6C39" w:rsidP="001B6C39">
            <w:pPr>
              <w:jc w:val="right"/>
              <w:rPr>
                <w:rFonts w:ascii="Verdana" w:hAnsi="Verdana"/>
                <w:sz w:val="20"/>
                <w:szCs w:val="20"/>
                <w:lang w:val="el-GR"/>
              </w:rPr>
            </w:pPr>
          </w:p>
          <w:p w14:paraId="3744C91F" w14:textId="7ED1347C" w:rsidR="001B6C39" w:rsidRPr="001B6C39" w:rsidRDefault="005A0847" w:rsidP="001B6C39">
            <w:pPr>
              <w:jc w:val="right"/>
              <w:rPr>
                <w:rFonts w:ascii="Verdana" w:hAnsi="Verdana"/>
                <w:sz w:val="20"/>
                <w:szCs w:val="20"/>
                <w:lang w:val="el-GR"/>
              </w:rPr>
            </w:pPr>
            <w:r>
              <w:rPr>
                <w:rFonts w:ascii="Verdana" w:hAnsi="Verdana"/>
                <w:sz w:val="20"/>
                <w:szCs w:val="20"/>
                <w:lang w:val="el-GR"/>
              </w:rPr>
              <w:t xml:space="preserve"> </w:t>
            </w:r>
            <w:r w:rsidR="001B6C39" w:rsidRPr="001B6C39">
              <w:rPr>
                <w:rFonts w:ascii="Verdana" w:hAnsi="Verdana"/>
                <w:sz w:val="20"/>
                <w:szCs w:val="20"/>
                <w:lang w:val="el-GR"/>
              </w:rPr>
              <w:t>1</w:t>
            </w:r>
            <w:r w:rsidR="001B6C39" w:rsidRPr="001B6C39">
              <w:rPr>
                <w:rFonts w:ascii="Verdana" w:hAnsi="Verdana"/>
                <w:sz w:val="20"/>
                <w:szCs w:val="20"/>
              </w:rPr>
              <w:t>40</w:t>
            </w:r>
          </w:p>
        </w:tc>
        <w:tc>
          <w:tcPr>
            <w:tcW w:w="900" w:type="dxa"/>
          </w:tcPr>
          <w:p w14:paraId="64E473D7" w14:textId="1B5088CC" w:rsidR="001B6C39" w:rsidRPr="001B6C39" w:rsidRDefault="005A0847" w:rsidP="001B6C39">
            <w:pPr>
              <w:jc w:val="right"/>
              <w:rPr>
                <w:rFonts w:ascii="Verdana" w:hAnsi="Verdana"/>
                <w:sz w:val="20"/>
                <w:szCs w:val="20"/>
                <w:lang w:val="el-GR"/>
              </w:rPr>
            </w:pPr>
            <w:r>
              <w:rPr>
                <w:rFonts w:ascii="Verdana" w:hAnsi="Verdana"/>
                <w:sz w:val="20"/>
                <w:szCs w:val="20"/>
                <w:lang w:val="el-GR"/>
              </w:rPr>
              <w:t xml:space="preserve"> </w:t>
            </w:r>
            <w:r w:rsidR="001B6C39" w:rsidRPr="001B6C39">
              <w:rPr>
                <w:rFonts w:ascii="Verdana" w:hAnsi="Verdana"/>
                <w:sz w:val="20"/>
                <w:szCs w:val="20"/>
                <w:lang w:val="el-GR"/>
              </w:rPr>
              <w:t>124</w:t>
            </w:r>
          </w:p>
        </w:tc>
      </w:tr>
      <w:tr w:rsidR="001B6C39" w:rsidRPr="001B6C39" w14:paraId="72ABB52A" w14:textId="77777777" w:rsidTr="001354A6">
        <w:trPr>
          <w:trHeight w:val="507"/>
        </w:trPr>
        <w:tc>
          <w:tcPr>
            <w:tcW w:w="1170" w:type="dxa"/>
          </w:tcPr>
          <w:p w14:paraId="5A7DB503" w14:textId="77777777" w:rsidR="001B6C39" w:rsidRPr="001B6C39" w:rsidRDefault="001B6C39" w:rsidP="001B6C39">
            <w:pPr>
              <w:jc w:val="both"/>
              <w:rPr>
                <w:rFonts w:ascii="Verdana" w:hAnsi="Verdana"/>
                <w:sz w:val="20"/>
                <w:szCs w:val="20"/>
                <w:lang w:val="el-GR"/>
              </w:rPr>
            </w:pPr>
          </w:p>
          <w:p w14:paraId="2396241C"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5E041856" wp14:editId="5E2678FA">
                  <wp:extent cx="385274" cy="223284"/>
                  <wp:effectExtent l="0" t="0" r="0" b="571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ish flag.jpg"/>
                          <pic:cNvPicPr/>
                        </pic:nvPicPr>
                        <pic:blipFill>
                          <a:blip r:embed="rId64" cstate="print">
                            <a:extLst>
                              <a:ext uri="{28A0092B-C50C-407E-A947-70E740481C1C}">
                                <a14:useLocalDpi xmlns:a14="http://schemas.microsoft.com/office/drawing/2010/main" val="0"/>
                              </a:ext>
                            </a:extLst>
                          </a:blip>
                          <a:stretch>
                            <a:fillRect/>
                          </a:stretch>
                        </pic:blipFill>
                        <pic:spPr>
                          <a:xfrm>
                            <a:off x="0" y="0"/>
                            <a:ext cx="387627" cy="224648"/>
                          </a:xfrm>
                          <a:prstGeom prst="rect">
                            <a:avLst/>
                          </a:prstGeom>
                        </pic:spPr>
                      </pic:pic>
                    </a:graphicData>
                  </a:graphic>
                </wp:inline>
              </w:drawing>
            </w:r>
          </w:p>
          <w:p w14:paraId="51F40EDA" w14:textId="77777777" w:rsidR="001B6C39" w:rsidRPr="001B6C39" w:rsidRDefault="001B6C39" w:rsidP="001B6C39">
            <w:pPr>
              <w:jc w:val="both"/>
              <w:rPr>
                <w:rFonts w:ascii="Verdana" w:hAnsi="Verdana"/>
                <w:sz w:val="20"/>
                <w:szCs w:val="20"/>
                <w:lang w:val="el-GR"/>
              </w:rPr>
            </w:pPr>
          </w:p>
        </w:tc>
        <w:tc>
          <w:tcPr>
            <w:tcW w:w="3528" w:type="dxa"/>
          </w:tcPr>
          <w:p w14:paraId="1AEAA261" w14:textId="77777777" w:rsidR="001B6C39" w:rsidRPr="001B6C39" w:rsidRDefault="001B6C39" w:rsidP="001B6C39">
            <w:pPr>
              <w:jc w:val="both"/>
              <w:rPr>
                <w:rFonts w:ascii="Verdana" w:hAnsi="Verdana"/>
                <w:sz w:val="20"/>
                <w:szCs w:val="20"/>
              </w:rPr>
            </w:pPr>
          </w:p>
        </w:tc>
        <w:tc>
          <w:tcPr>
            <w:tcW w:w="882" w:type="dxa"/>
          </w:tcPr>
          <w:p w14:paraId="36642D45" w14:textId="77777777" w:rsidR="001B6C39" w:rsidRPr="001B6C39" w:rsidRDefault="001B6C39" w:rsidP="001B6C39">
            <w:pPr>
              <w:jc w:val="right"/>
              <w:rPr>
                <w:rFonts w:ascii="Verdana" w:hAnsi="Verdana"/>
                <w:sz w:val="20"/>
                <w:szCs w:val="20"/>
                <w:lang w:val="el-GR"/>
              </w:rPr>
            </w:pPr>
          </w:p>
          <w:p w14:paraId="3C29753A" w14:textId="77777777" w:rsidR="001B6C39" w:rsidRPr="001B6C39" w:rsidRDefault="001B6C39" w:rsidP="001B6C39">
            <w:pPr>
              <w:jc w:val="right"/>
              <w:rPr>
                <w:rFonts w:ascii="Verdana" w:hAnsi="Verdana"/>
                <w:sz w:val="20"/>
                <w:szCs w:val="20"/>
                <w:lang w:val="el-GR"/>
              </w:rPr>
            </w:pPr>
            <w:r w:rsidRPr="001B6C39">
              <w:rPr>
                <w:rFonts w:ascii="Verdana" w:hAnsi="Verdana"/>
                <w:sz w:val="20"/>
                <w:szCs w:val="20"/>
                <w:lang w:val="el-GR"/>
              </w:rPr>
              <w:t>172</w:t>
            </w:r>
          </w:p>
        </w:tc>
        <w:tc>
          <w:tcPr>
            <w:tcW w:w="900" w:type="dxa"/>
          </w:tcPr>
          <w:p w14:paraId="1D82FEA6" w14:textId="48DDF592" w:rsidR="001B6C39" w:rsidRPr="001B6C39" w:rsidRDefault="005A0847" w:rsidP="001B6C39">
            <w:pPr>
              <w:jc w:val="right"/>
              <w:rPr>
                <w:rFonts w:ascii="Verdana" w:hAnsi="Verdana"/>
                <w:sz w:val="20"/>
                <w:szCs w:val="20"/>
                <w:lang w:val="el-GR"/>
              </w:rPr>
            </w:pPr>
            <w:r>
              <w:rPr>
                <w:rFonts w:ascii="Verdana" w:hAnsi="Verdana"/>
                <w:sz w:val="20"/>
                <w:szCs w:val="20"/>
                <w:lang w:val="el-GR"/>
              </w:rPr>
              <w:t xml:space="preserve"> </w:t>
            </w:r>
            <w:r w:rsidR="001B6C39" w:rsidRPr="001B6C39">
              <w:rPr>
                <w:rFonts w:ascii="Verdana" w:hAnsi="Verdana"/>
                <w:sz w:val="20"/>
                <w:szCs w:val="20"/>
                <w:lang w:val="el-GR"/>
              </w:rPr>
              <w:t>1</w:t>
            </w:r>
            <w:r w:rsidR="001B6C39" w:rsidRPr="001B6C39">
              <w:rPr>
                <w:rFonts w:ascii="Verdana" w:hAnsi="Verdana"/>
                <w:sz w:val="20"/>
                <w:szCs w:val="20"/>
              </w:rPr>
              <w:t>72</w:t>
            </w:r>
          </w:p>
        </w:tc>
        <w:tc>
          <w:tcPr>
            <w:tcW w:w="900" w:type="dxa"/>
          </w:tcPr>
          <w:p w14:paraId="456FF235" w14:textId="0034D9E5" w:rsidR="001B6C39" w:rsidRPr="001B6C39" w:rsidRDefault="005A0847" w:rsidP="001B6C39">
            <w:pPr>
              <w:jc w:val="right"/>
              <w:rPr>
                <w:rFonts w:ascii="Verdana" w:hAnsi="Verdana"/>
                <w:sz w:val="20"/>
                <w:szCs w:val="20"/>
                <w:lang w:val="el-GR"/>
              </w:rPr>
            </w:pPr>
            <w:r>
              <w:rPr>
                <w:rFonts w:ascii="Verdana" w:hAnsi="Verdana"/>
                <w:sz w:val="20"/>
                <w:szCs w:val="20"/>
                <w:lang w:val="el-GR"/>
              </w:rPr>
              <w:t xml:space="preserve"> </w:t>
            </w:r>
            <w:r w:rsidR="001B6C39" w:rsidRPr="001B6C39">
              <w:rPr>
                <w:rFonts w:ascii="Verdana" w:hAnsi="Verdana"/>
                <w:sz w:val="20"/>
                <w:szCs w:val="20"/>
                <w:lang w:val="el-GR"/>
              </w:rPr>
              <w:t>198</w:t>
            </w:r>
          </w:p>
        </w:tc>
      </w:tr>
    </w:tbl>
    <w:p w14:paraId="40520B43" w14:textId="77777777" w:rsidR="001B6C39" w:rsidRPr="001B6C39" w:rsidRDefault="001B6C39" w:rsidP="001B6C39">
      <w:pPr>
        <w:rPr>
          <w:lang w:val="el-GR"/>
        </w:rPr>
      </w:pPr>
    </w:p>
    <w:tbl>
      <w:tblPr>
        <w:tblStyle w:val="TableGrid"/>
        <w:tblpPr w:leftFromText="180" w:rightFromText="180" w:vertAnchor="page" w:horzAnchor="margin" w:tblpXSpec="center" w:tblpY="2208"/>
        <w:tblW w:w="0" w:type="auto"/>
        <w:tblLayout w:type="fixed"/>
        <w:tblLook w:val="04A0" w:firstRow="1" w:lastRow="0" w:firstColumn="1" w:lastColumn="0" w:noHBand="0" w:noVBand="1"/>
      </w:tblPr>
      <w:tblGrid>
        <w:gridCol w:w="1170"/>
        <w:gridCol w:w="3528"/>
        <w:gridCol w:w="882"/>
        <w:gridCol w:w="900"/>
        <w:gridCol w:w="900"/>
      </w:tblGrid>
      <w:tr w:rsidR="001B6C39" w:rsidRPr="001B6C39" w14:paraId="365E6034" w14:textId="77777777" w:rsidTr="001354A6">
        <w:trPr>
          <w:trHeight w:val="507"/>
        </w:trPr>
        <w:tc>
          <w:tcPr>
            <w:tcW w:w="4698" w:type="dxa"/>
            <w:gridSpan w:val="2"/>
            <w:shd w:val="clear" w:color="auto" w:fill="C4BC96" w:themeFill="background2" w:themeFillShade="BF"/>
          </w:tcPr>
          <w:p w14:paraId="2686DEAF" w14:textId="77777777" w:rsidR="001B6C39" w:rsidRPr="001B6C39" w:rsidRDefault="001B6C39" w:rsidP="001B6C39">
            <w:pPr>
              <w:jc w:val="both"/>
              <w:rPr>
                <w:rFonts w:ascii="Verdana" w:hAnsi="Verdana"/>
                <w:b/>
                <w:color w:val="17365D" w:themeColor="text2" w:themeShade="BF"/>
                <w:sz w:val="20"/>
                <w:szCs w:val="20"/>
                <w:lang w:val="el-GR"/>
              </w:rPr>
            </w:pPr>
            <w:r w:rsidRPr="001B6C39">
              <w:rPr>
                <w:rFonts w:ascii="Verdana" w:hAnsi="Verdana"/>
                <w:b/>
                <w:color w:val="17365D" w:themeColor="text2" w:themeShade="BF"/>
                <w:sz w:val="20"/>
                <w:szCs w:val="20"/>
                <w:lang w:val="el-GR"/>
              </w:rPr>
              <w:t>ΕΚΠΑΙΔΕΥΤΙΚΑ ΑΕΡΟΣΚΑΦΗ</w:t>
            </w:r>
          </w:p>
          <w:p w14:paraId="1F19B525" w14:textId="77777777" w:rsidR="001B6C39" w:rsidRPr="001B6C39" w:rsidRDefault="001B6C39" w:rsidP="001B6C39">
            <w:pPr>
              <w:jc w:val="both"/>
              <w:rPr>
                <w:rFonts w:ascii="Verdana" w:hAnsi="Verdana"/>
                <w:b/>
                <w:color w:val="17365D" w:themeColor="text2" w:themeShade="BF"/>
                <w:sz w:val="20"/>
                <w:szCs w:val="20"/>
              </w:rPr>
            </w:pPr>
            <w:r w:rsidRPr="001B6C39">
              <w:rPr>
                <w:rFonts w:ascii="Verdana" w:hAnsi="Verdana"/>
                <w:b/>
                <w:color w:val="17365D" w:themeColor="text2" w:themeShade="BF"/>
                <w:sz w:val="20"/>
                <w:szCs w:val="20"/>
              </w:rPr>
              <w:t xml:space="preserve">(Training </w:t>
            </w:r>
            <w:proofErr w:type="gramStart"/>
            <w:r w:rsidRPr="001B6C39">
              <w:rPr>
                <w:rFonts w:ascii="Verdana" w:hAnsi="Verdana"/>
                <w:b/>
                <w:color w:val="17365D" w:themeColor="text2" w:themeShade="BF"/>
                <w:sz w:val="20"/>
                <w:szCs w:val="20"/>
              </w:rPr>
              <w:t>craft )</w:t>
            </w:r>
            <w:proofErr w:type="gramEnd"/>
          </w:p>
        </w:tc>
        <w:tc>
          <w:tcPr>
            <w:tcW w:w="882" w:type="dxa"/>
            <w:shd w:val="clear" w:color="auto" w:fill="C4BC96" w:themeFill="background2" w:themeFillShade="BF"/>
          </w:tcPr>
          <w:p w14:paraId="3847108D" w14:textId="77777777" w:rsidR="001B6C39" w:rsidRPr="001B6C39" w:rsidRDefault="001B6C39" w:rsidP="001B6C39">
            <w:pPr>
              <w:jc w:val="both"/>
              <w:rPr>
                <w:rFonts w:ascii="Verdana" w:hAnsi="Verdana"/>
                <w:b/>
                <w:color w:val="17365D" w:themeColor="text2" w:themeShade="BF"/>
                <w:sz w:val="20"/>
                <w:szCs w:val="20"/>
                <w:lang w:val="el-GR"/>
              </w:rPr>
            </w:pPr>
            <w:r w:rsidRPr="001B6C39">
              <w:rPr>
                <w:rFonts w:ascii="Verdana" w:hAnsi="Verdana"/>
                <w:b/>
                <w:color w:val="17365D" w:themeColor="text2" w:themeShade="BF"/>
                <w:sz w:val="20"/>
                <w:szCs w:val="20"/>
                <w:lang w:val="el-GR"/>
              </w:rPr>
              <w:t>20</w:t>
            </w:r>
            <w:r w:rsidRPr="001B6C39">
              <w:rPr>
                <w:rFonts w:ascii="Verdana" w:hAnsi="Verdana"/>
                <w:b/>
                <w:color w:val="17365D" w:themeColor="text2" w:themeShade="BF"/>
                <w:sz w:val="20"/>
                <w:szCs w:val="20"/>
              </w:rPr>
              <w:t>2</w:t>
            </w:r>
            <w:r w:rsidRPr="001B6C39">
              <w:rPr>
                <w:rFonts w:ascii="Verdana" w:hAnsi="Verdana"/>
                <w:b/>
                <w:color w:val="17365D" w:themeColor="text2" w:themeShade="BF"/>
                <w:sz w:val="20"/>
                <w:szCs w:val="20"/>
                <w:lang w:val="el-GR"/>
              </w:rPr>
              <w:t>1</w:t>
            </w:r>
          </w:p>
        </w:tc>
        <w:tc>
          <w:tcPr>
            <w:tcW w:w="900" w:type="dxa"/>
            <w:shd w:val="clear" w:color="auto" w:fill="C4BC96" w:themeFill="background2" w:themeFillShade="BF"/>
          </w:tcPr>
          <w:p w14:paraId="1952CF56" w14:textId="77777777" w:rsidR="001B6C39" w:rsidRPr="001B6C39" w:rsidRDefault="001B6C39" w:rsidP="001B6C39">
            <w:pPr>
              <w:jc w:val="both"/>
              <w:rPr>
                <w:rFonts w:ascii="Verdana" w:hAnsi="Verdana"/>
                <w:b/>
                <w:color w:val="17365D" w:themeColor="text2" w:themeShade="BF"/>
                <w:sz w:val="20"/>
                <w:szCs w:val="20"/>
                <w:lang w:val="el-GR"/>
              </w:rPr>
            </w:pPr>
            <w:r w:rsidRPr="001B6C39">
              <w:rPr>
                <w:rFonts w:ascii="Verdana" w:hAnsi="Verdana"/>
                <w:b/>
                <w:sz w:val="20"/>
                <w:szCs w:val="20"/>
              </w:rPr>
              <w:t>2014</w:t>
            </w:r>
          </w:p>
        </w:tc>
        <w:tc>
          <w:tcPr>
            <w:tcW w:w="900" w:type="dxa"/>
            <w:shd w:val="clear" w:color="auto" w:fill="C4BC96" w:themeFill="background2" w:themeFillShade="BF"/>
          </w:tcPr>
          <w:p w14:paraId="18E8CF1E" w14:textId="77777777" w:rsidR="001B6C39" w:rsidRPr="001B6C39" w:rsidRDefault="001B6C39" w:rsidP="001B6C39">
            <w:pPr>
              <w:jc w:val="both"/>
              <w:rPr>
                <w:rFonts w:ascii="Verdana" w:hAnsi="Verdana"/>
                <w:b/>
                <w:sz w:val="20"/>
                <w:szCs w:val="20"/>
                <w:lang w:val="el-GR"/>
              </w:rPr>
            </w:pPr>
            <w:r w:rsidRPr="001B6C39">
              <w:rPr>
                <w:rFonts w:ascii="Verdana" w:hAnsi="Verdana"/>
                <w:b/>
                <w:sz w:val="20"/>
                <w:szCs w:val="20"/>
              </w:rPr>
              <w:t>2004</w:t>
            </w:r>
          </w:p>
        </w:tc>
      </w:tr>
      <w:tr w:rsidR="001B6C39" w:rsidRPr="001B6C39" w14:paraId="48DBFE79" w14:textId="77777777" w:rsidTr="001354A6">
        <w:trPr>
          <w:trHeight w:val="1030"/>
        </w:trPr>
        <w:tc>
          <w:tcPr>
            <w:tcW w:w="1170" w:type="dxa"/>
          </w:tcPr>
          <w:p w14:paraId="5D9D8E78" w14:textId="77777777" w:rsidR="001B6C39" w:rsidRPr="001B6C39" w:rsidRDefault="001B6C39" w:rsidP="001B6C39">
            <w:pPr>
              <w:jc w:val="both"/>
              <w:rPr>
                <w:rFonts w:ascii="Verdana" w:hAnsi="Verdana"/>
                <w:sz w:val="20"/>
                <w:szCs w:val="20"/>
                <w:lang w:val="el-GR"/>
              </w:rPr>
            </w:pPr>
          </w:p>
          <w:p w14:paraId="006F7ACC"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04FBF194" wp14:editId="506F7DAD">
                  <wp:extent cx="378046" cy="212651"/>
                  <wp:effectExtent l="0" t="0" r="3175"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k f;ag.jpg"/>
                          <pic:cNvPicPr/>
                        </pic:nvPicPr>
                        <pic:blipFill>
                          <a:blip r:embed="rId62" cstate="print">
                            <a:extLst>
                              <a:ext uri="{28A0092B-C50C-407E-A947-70E740481C1C}">
                                <a14:useLocalDpi xmlns:a14="http://schemas.microsoft.com/office/drawing/2010/main" val="0"/>
                              </a:ext>
                            </a:extLst>
                          </a:blip>
                          <a:stretch>
                            <a:fillRect/>
                          </a:stretch>
                        </pic:blipFill>
                        <pic:spPr>
                          <a:xfrm>
                            <a:off x="0" y="0"/>
                            <a:ext cx="392073" cy="220541"/>
                          </a:xfrm>
                          <a:prstGeom prst="rect">
                            <a:avLst/>
                          </a:prstGeom>
                        </pic:spPr>
                      </pic:pic>
                    </a:graphicData>
                  </a:graphic>
                </wp:inline>
              </w:drawing>
            </w:r>
          </w:p>
          <w:p w14:paraId="4FC6987C" w14:textId="77777777" w:rsidR="001B6C39" w:rsidRPr="001B6C39" w:rsidRDefault="001B6C39" w:rsidP="001B6C39">
            <w:pPr>
              <w:jc w:val="both"/>
              <w:rPr>
                <w:rFonts w:ascii="Verdana" w:hAnsi="Verdana"/>
                <w:sz w:val="20"/>
                <w:szCs w:val="20"/>
                <w:lang w:val="el-GR"/>
              </w:rPr>
            </w:pPr>
          </w:p>
        </w:tc>
        <w:tc>
          <w:tcPr>
            <w:tcW w:w="3528" w:type="dxa"/>
          </w:tcPr>
          <w:p w14:paraId="10D4A59E" w14:textId="77777777" w:rsidR="001B6C39" w:rsidRPr="001B6C39" w:rsidRDefault="001B6C39" w:rsidP="001B6C39">
            <w:pPr>
              <w:jc w:val="both"/>
              <w:rPr>
                <w:rFonts w:ascii="Verdana" w:hAnsi="Verdana"/>
                <w:sz w:val="20"/>
                <w:szCs w:val="20"/>
              </w:rPr>
            </w:pPr>
            <w:r w:rsidRPr="001B6C39">
              <w:rPr>
                <w:rFonts w:ascii="Verdana" w:hAnsi="Verdana"/>
                <w:sz w:val="20"/>
                <w:szCs w:val="20"/>
              </w:rPr>
              <w:t>P200JF, T-2C/</w:t>
            </w:r>
            <w:proofErr w:type="gramStart"/>
            <w:r w:rsidRPr="001B6C39">
              <w:rPr>
                <w:rFonts w:ascii="Verdana" w:hAnsi="Verdana"/>
                <w:sz w:val="20"/>
                <w:szCs w:val="20"/>
              </w:rPr>
              <w:t>E,T</w:t>
            </w:r>
            <w:proofErr w:type="gramEnd"/>
            <w:r w:rsidRPr="001B6C39">
              <w:rPr>
                <w:rFonts w:ascii="Verdana" w:hAnsi="Verdana"/>
                <w:sz w:val="20"/>
                <w:szCs w:val="20"/>
              </w:rPr>
              <w:t>-6A</w:t>
            </w:r>
          </w:p>
        </w:tc>
        <w:tc>
          <w:tcPr>
            <w:tcW w:w="882" w:type="dxa"/>
          </w:tcPr>
          <w:p w14:paraId="48E251CD" w14:textId="77777777" w:rsidR="001B6C39" w:rsidRPr="001B6C39" w:rsidRDefault="001B6C39" w:rsidP="001B6C39">
            <w:pPr>
              <w:jc w:val="right"/>
              <w:rPr>
                <w:rFonts w:ascii="Verdana" w:hAnsi="Verdana"/>
                <w:sz w:val="20"/>
                <w:szCs w:val="20"/>
                <w:lang w:val="el-GR"/>
              </w:rPr>
            </w:pPr>
          </w:p>
          <w:p w14:paraId="2D68F02D" w14:textId="77777777" w:rsidR="001B6C39" w:rsidRPr="001B6C39" w:rsidRDefault="001B6C39" w:rsidP="001B6C39">
            <w:pPr>
              <w:jc w:val="right"/>
              <w:rPr>
                <w:rFonts w:ascii="Verdana" w:hAnsi="Verdana"/>
                <w:sz w:val="20"/>
                <w:szCs w:val="20"/>
                <w:lang w:val="el-GR"/>
              </w:rPr>
            </w:pPr>
            <w:r w:rsidRPr="001B6C39">
              <w:rPr>
                <w:rFonts w:ascii="Verdana" w:hAnsi="Verdana"/>
                <w:sz w:val="20"/>
                <w:szCs w:val="20"/>
                <w:lang w:val="el-GR"/>
              </w:rPr>
              <w:t>103</w:t>
            </w:r>
          </w:p>
        </w:tc>
        <w:tc>
          <w:tcPr>
            <w:tcW w:w="900" w:type="dxa"/>
          </w:tcPr>
          <w:p w14:paraId="2DD2CBDC" w14:textId="77777777" w:rsidR="001B6C39" w:rsidRPr="001B6C39" w:rsidRDefault="001B6C39" w:rsidP="001B6C39">
            <w:pPr>
              <w:jc w:val="right"/>
              <w:rPr>
                <w:rFonts w:ascii="Verdana" w:hAnsi="Verdana"/>
                <w:sz w:val="20"/>
                <w:szCs w:val="20"/>
                <w:lang w:val="el-GR"/>
              </w:rPr>
            </w:pPr>
          </w:p>
          <w:p w14:paraId="0AE384C7" w14:textId="692FA003" w:rsidR="001B6C39" w:rsidRPr="001B6C39" w:rsidRDefault="005A0847" w:rsidP="001B6C39">
            <w:pPr>
              <w:jc w:val="right"/>
              <w:rPr>
                <w:rFonts w:ascii="Verdana" w:hAnsi="Verdana"/>
                <w:sz w:val="20"/>
                <w:szCs w:val="20"/>
                <w:lang w:val="el-GR"/>
              </w:rPr>
            </w:pPr>
            <w:r>
              <w:rPr>
                <w:rFonts w:ascii="Verdana" w:hAnsi="Verdana"/>
                <w:sz w:val="20"/>
                <w:szCs w:val="20"/>
                <w:lang w:val="el-GR"/>
              </w:rPr>
              <w:t xml:space="preserve"> </w:t>
            </w:r>
            <w:r w:rsidR="001B6C39" w:rsidRPr="001B6C39">
              <w:rPr>
                <w:rFonts w:ascii="Verdana" w:hAnsi="Verdana"/>
                <w:sz w:val="20"/>
                <w:szCs w:val="20"/>
                <w:lang w:val="el-GR"/>
              </w:rPr>
              <w:t>1</w:t>
            </w:r>
            <w:r w:rsidR="001B6C39" w:rsidRPr="001B6C39">
              <w:rPr>
                <w:rFonts w:ascii="Verdana" w:hAnsi="Verdana"/>
                <w:sz w:val="20"/>
                <w:szCs w:val="20"/>
              </w:rPr>
              <w:t>40</w:t>
            </w:r>
          </w:p>
        </w:tc>
        <w:tc>
          <w:tcPr>
            <w:tcW w:w="900" w:type="dxa"/>
          </w:tcPr>
          <w:p w14:paraId="55696F34" w14:textId="086F9EDA" w:rsidR="001B6C39" w:rsidRPr="001B6C39" w:rsidRDefault="005A0847" w:rsidP="001B6C39">
            <w:pPr>
              <w:jc w:val="right"/>
              <w:rPr>
                <w:rFonts w:ascii="Verdana" w:hAnsi="Verdana"/>
                <w:sz w:val="20"/>
                <w:szCs w:val="20"/>
                <w:lang w:val="el-GR"/>
              </w:rPr>
            </w:pPr>
            <w:r>
              <w:rPr>
                <w:rFonts w:ascii="Verdana" w:hAnsi="Verdana"/>
                <w:sz w:val="20"/>
                <w:szCs w:val="20"/>
                <w:lang w:val="el-GR"/>
              </w:rPr>
              <w:t xml:space="preserve"> </w:t>
            </w:r>
            <w:r w:rsidR="001B6C39" w:rsidRPr="001B6C39">
              <w:rPr>
                <w:rFonts w:ascii="Verdana" w:hAnsi="Verdana"/>
                <w:sz w:val="20"/>
                <w:szCs w:val="20"/>
                <w:lang w:val="el-GR"/>
              </w:rPr>
              <w:t>124</w:t>
            </w:r>
          </w:p>
        </w:tc>
      </w:tr>
      <w:tr w:rsidR="001B6C39" w:rsidRPr="001B6C39" w14:paraId="0C2C4369" w14:textId="77777777" w:rsidTr="001354A6">
        <w:trPr>
          <w:trHeight w:val="507"/>
        </w:trPr>
        <w:tc>
          <w:tcPr>
            <w:tcW w:w="1170" w:type="dxa"/>
          </w:tcPr>
          <w:p w14:paraId="3ABE46F7" w14:textId="77777777" w:rsidR="001B6C39" w:rsidRPr="001B6C39" w:rsidRDefault="001B6C39" w:rsidP="001B6C39">
            <w:pPr>
              <w:jc w:val="both"/>
              <w:rPr>
                <w:rFonts w:ascii="Verdana" w:hAnsi="Verdana"/>
                <w:sz w:val="20"/>
                <w:szCs w:val="20"/>
                <w:lang w:val="el-GR"/>
              </w:rPr>
            </w:pPr>
          </w:p>
          <w:p w14:paraId="30B557DC"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6035378D" wp14:editId="74A11707">
                  <wp:extent cx="385274" cy="223284"/>
                  <wp:effectExtent l="0" t="0" r="0" b="571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ish flag.jpg"/>
                          <pic:cNvPicPr/>
                        </pic:nvPicPr>
                        <pic:blipFill>
                          <a:blip r:embed="rId64" cstate="print">
                            <a:extLst>
                              <a:ext uri="{28A0092B-C50C-407E-A947-70E740481C1C}">
                                <a14:useLocalDpi xmlns:a14="http://schemas.microsoft.com/office/drawing/2010/main" val="0"/>
                              </a:ext>
                            </a:extLst>
                          </a:blip>
                          <a:stretch>
                            <a:fillRect/>
                          </a:stretch>
                        </pic:blipFill>
                        <pic:spPr>
                          <a:xfrm>
                            <a:off x="0" y="0"/>
                            <a:ext cx="387627" cy="224648"/>
                          </a:xfrm>
                          <a:prstGeom prst="rect">
                            <a:avLst/>
                          </a:prstGeom>
                        </pic:spPr>
                      </pic:pic>
                    </a:graphicData>
                  </a:graphic>
                </wp:inline>
              </w:drawing>
            </w:r>
          </w:p>
          <w:p w14:paraId="37F85C81" w14:textId="77777777" w:rsidR="001B6C39" w:rsidRPr="001B6C39" w:rsidRDefault="001B6C39" w:rsidP="001B6C39">
            <w:pPr>
              <w:jc w:val="both"/>
              <w:rPr>
                <w:rFonts w:ascii="Verdana" w:hAnsi="Verdana"/>
                <w:sz w:val="20"/>
                <w:szCs w:val="20"/>
                <w:lang w:val="el-GR"/>
              </w:rPr>
            </w:pPr>
          </w:p>
        </w:tc>
        <w:tc>
          <w:tcPr>
            <w:tcW w:w="3528" w:type="dxa"/>
          </w:tcPr>
          <w:p w14:paraId="4E018293" w14:textId="77777777" w:rsidR="001B6C39" w:rsidRPr="001B6C39" w:rsidRDefault="001B6C39" w:rsidP="001B6C39">
            <w:pPr>
              <w:jc w:val="both"/>
              <w:rPr>
                <w:rFonts w:ascii="Verdana" w:hAnsi="Verdana"/>
                <w:sz w:val="20"/>
                <w:szCs w:val="20"/>
              </w:rPr>
            </w:pPr>
          </w:p>
        </w:tc>
        <w:tc>
          <w:tcPr>
            <w:tcW w:w="882" w:type="dxa"/>
          </w:tcPr>
          <w:p w14:paraId="2AFB26B5" w14:textId="77777777" w:rsidR="001B6C39" w:rsidRPr="001B6C39" w:rsidRDefault="001B6C39" w:rsidP="001B6C39">
            <w:pPr>
              <w:jc w:val="right"/>
              <w:rPr>
                <w:rFonts w:ascii="Verdana" w:hAnsi="Verdana"/>
                <w:sz w:val="20"/>
                <w:szCs w:val="20"/>
                <w:lang w:val="el-GR"/>
              </w:rPr>
            </w:pPr>
          </w:p>
          <w:p w14:paraId="0008B76A" w14:textId="77777777" w:rsidR="001B6C39" w:rsidRPr="001B6C39" w:rsidRDefault="001B6C39" w:rsidP="001B6C39">
            <w:pPr>
              <w:jc w:val="right"/>
              <w:rPr>
                <w:rFonts w:ascii="Verdana" w:hAnsi="Verdana"/>
                <w:sz w:val="20"/>
                <w:szCs w:val="20"/>
                <w:lang w:val="el-GR"/>
              </w:rPr>
            </w:pPr>
            <w:r w:rsidRPr="001B6C39">
              <w:rPr>
                <w:rFonts w:ascii="Verdana" w:hAnsi="Verdana"/>
                <w:sz w:val="20"/>
                <w:szCs w:val="20"/>
                <w:lang w:val="el-GR"/>
              </w:rPr>
              <w:t>172</w:t>
            </w:r>
          </w:p>
        </w:tc>
        <w:tc>
          <w:tcPr>
            <w:tcW w:w="900" w:type="dxa"/>
          </w:tcPr>
          <w:p w14:paraId="6970FFD3" w14:textId="21D82B6B" w:rsidR="001B6C39" w:rsidRPr="001B6C39" w:rsidRDefault="005A0847" w:rsidP="001B6C39">
            <w:pPr>
              <w:jc w:val="right"/>
              <w:rPr>
                <w:rFonts w:ascii="Verdana" w:hAnsi="Verdana"/>
                <w:sz w:val="20"/>
                <w:szCs w:val="20"/>
                <w:lang w:val="el-GR"/>
              </w:rPr>
            </w:pPr>
            <w:r>
              <w:rPr>
                <w:rFonts w:ascii="Verdana" w:hAnsi="Verdana"/>
                <w:sz w:val="20"/>
                <w:szCs w:val="20"/>
                <w:lang w:val="el-GR"/>
              </w:rPr>
              <w:t xml:space="preserve"> </w:t>
            </w:r>
            <w:r w:rsidR="001B6C39" w:rsidRPr="001B6C39">
              <w:rPr>
                <w:rFonts w:ascii="Verdana" w:hAnsi="Verdana"/>
                <w:sz w:val="20"/>
                <w:szCs w:val="20"/>
                <w:lang w:val="el-GR"/>
              </w:rPr>
              <w:t>1</w:t>
            </w:r>
            <w:r w:rsidR="001B6C39" w:rsidRPr="001B6C39">
              <w:rPr>
                <w:rFonts w:ascii="Verdana" w:hAnsi="Verdana"/>
                <w:sz w:val="20"/>
                <w:szCs w:val="20"/>
              </w:rPr>
              <w:t>72</w:t>
            </w:r>
          </w:p>
        </w:tc>
        <w:tc>
          <w:tcPr>
            <w:tcW w:w="900" w:type="dxa"/>
          </w:tcPr>
          <w:p w14:paraId="2F1322D6" w14:textId="787250EC" w:rsidR="001B6C39" w:rsidRPr="001B6C39" w:rsidRDefault="005A0847" w:rsidP="001B6C39">
            <w:pPr>
              <w:jc w:val="right"/>
              <w:rPr>
                <w:rFonts w:ascii="Verdana" w:hAnsi="Verdana"/>
                <w:sz w:val="20"/>
                <w:szCs w:val="20"/>
                <w:lang w:val="el-GR"/>
              </w:rPr>
            </w:pPr>
            <w:r>
              <w:rPr>
                <w:rFonts w:ascii="Verdana" w:hAnsi="Verdana"/>
                <w:sz w:val="20"/>
                <w:szCs w:val="20"/>
                <w:lang w:val="el-GR"/>
              </w:rPr>
              <w:t xml:space="preserve"> </w:t>
            </w:r>
            <w:r w:rsidR="001B6C39" w:rsidRPr="001B6C39">
              <w:rPr>
                <w:rFonts w:ascii="Verdana" w:hAnsi="Verdana"/>
                <w:sz w:val="20"/>
                <w:szCs w:val="20"/>
                <w:lang w:val="el-GR"/>
              </w:rPr>
              <w:t>198</w:t>
            </w:r>
          </w:p>
        </w:tc>
      </w:tr>
    </w:tbl>
    <w:tbl>
      <w:tblPr>
        <w:tblStyle w:val="TableGrid"/>
        <w:tblpPr w:leftFromText="180" w:rightFromText="180" w:vertAnchor="text" w:horzAnchor="margin" w:tblpXSpec="center" w:tblpY="-44"/>
        <w:tblW w:w="0" w:type="auto"/>
        <w:tblLayout w:type="fixed"/>
        <w:tblLook w:val="04A0" w:firstRow="1" w:lastRow="0" w:firstColumn="1" w:lastColumn="0" w:noHBand="0" w:noVBand="1"/>
      </w:tblPr>
      <w:tblGrid>
        <w:gridCol w:w="1170"/>
        <w:gridCol w:w="3528"/>
        <w:gridCol w:w="882"/>
        <w:gridCol w:w="900"/>
        <w:gridCol w:w="900"/>
      </w:tblGrid>
      <w:tr w:rsidR="001B6C39" w:rsidRPr="001B6C39" w14:paraId="122237AA" w14:textId="77777777" w:rsidTr="001354A6">
        <w:trPr>
          <w:trHeight w:val="507"/>
        </w:trPr>
        <w:tc>
          <w:tcPr>
            <w:tcW w:w="4698" w:type="dxa"/>
            <w:gridSpan w:val="2"/>
            <w:shd w:val="clear" w:color="auto" w:fill="C4BC96" w:themeFill="background2" w:themeFillShade="BF"/>
          </w:tcPr>
          <w:p w14:paraId="1922DA8E" w14:textId="77777777" w:rsidR="001B6C39" w:rsidRPr="001B6C39" w:rsidRDefault="001B6C39" w:rsidP="001B6C39">
            <w:pPr>
              <w:jc w:val="both"/>
              <w:rPr>
                <w:rFonts w:ascii="Verdana" w:hAnsi="Verdana"/>
                <w:b/>
                <w:color w:val="17365D" w:themeColor="text2" w:themeShade="BF"/>
                <w:sz w:val="20"/>
                <w:szCs w:val="20"/>
              </w:rPr>
            </w:pPr>
            <w:r w:rsidRPr="001B6C39">
              <w:rPr>
                <w:rFonts w:ascii="Verdana" w:hAnsi="Verdana"/>
                <w:b/>
                <w:color w:val="17365D" w:themeColor="text2" w:themeShade="BF"/>
                <w:sz w:val="20"/>
                <w:szCs w:val="20"/>
                <w:lang w:val="el-GR"/>
              </w:rPr>
              <w:t>ΜΗ ΕΠΑΝΔΡΩΜΕΝΑ ΟΧΗΜΑΤΑ</w:t>
            </w:r>
            <w:r w:rsidRPr="001B6C39">
              <w:rPr>
                <w:rFonts w:ascii="Verdana" w:hAnsi="Verdana"/>
                <w:b/>
                <w:color w:val="17365D" w:themeColor="text2" w:themeShade="BF"/>
                <w:sz w:val="20"/>
                <w:szCs w:val="20"/>
              </w:rPr>
              <w:t>/</w:t>
            </w:r>
            <w:r w:rsidRPr="001B6C39">
              <w:rPr>
                <w:rFonts w:ascii="Verdana" w:hAnsi="Verdana"/>
                <w:b/>
                <w:color w:val="17365D" w:themeColor="text2" w:themeShade="BF"/>
                <w:sz w:val="20"/>
                <w:szCs w:val="20"/>
                <w:lang w:val="el-GR"/>
              </w:rPr>
              <w:t xml:space="preserve"> </w:t>
            </w:r>
            <w:r w:rsidRPr="001B6C39">
              <w:rPr>
                <w:rFonts w:ascii="Verdana" w:hAnsi="Verdana"/>
                <w:b/>
                <w:color w:val="17365D" w:themeColor="text2" w:themeShade="BF"/>
                <w:sz w:val="20"/>
                <w:szCs w:val="20"/>
              </w:rPr>
              <w:t>UVA</w:t>
            </w:r>
          </w:p>
        </w:tc>
        <w:tc>
          <w:tcPr>
            <w:tcW w:w="882" w:type="dxa"/>
            <w:shd w:val="clear" w:color="auto" w:fill="C4BC96" w:themeFill="background2" w:themeFillShade="BF"/>
          </w:tcPr>
          <w:p w14:paraId="69273108" w14:textId="77777777" w:rsidR="001B6C39" w:rsidRPr="001B6C39" w:rsidRDefault="001B6C39" w:rsidP="001B6C39">
            <w:pPr>
              <w:jc w:val="both"/>
              <w:rPr>
                <w:rFonts w:ascii="Verdana" w:hAnsi="Verdana"/>
                <w:b/>
                <w:color w:val="17365D" w:themeColor="text2" w:themeShade="BF"/>
                <w:sz w:val="20"/>
                <w:szCs w:val="20"/>
                <w:lang w:val="el-GR"/>
              </w:rPr>
            </w:pPr>
            <w:r w:rsidRPr="001B6C39">
              <w:rPr>
                <w:rFonts w:ascii="Verdana" w:hAnsi="Verdana"/>
                <w:b/>
                <w:color w:val="17365D" w:themeColor="text2" w:themeShade="BF"/>
                <w:sz w:val="20"/>
                <w:szCs w:val="20"/>
              </w:rPr>
              <w:t>202</w:t>
            </w:r>
            <w:r w:rsidRPr="001B6C39">
              <w:rPr>
                <w:rFonts w:ascii="Verdana" w:hAnsi="Verdana"/>
                <w:b/>
                <w:color w:val="17365D" w:themeColor="text2" w:themeShade="BF"/>
                <w:sz w:val="20"/>
                <w:szCs w:val="20"/>
                <w:lang w:val="el-GR"/>
              </w:rPr>
              <w:t>1</w:t>
            </w:r>
          </w:p>
        </w:tc>
        <w:tc>
          <w:tcPr>
            <w:tcW w:w="900" w:type="dxa"/>
            <w:shd w:val="clear" w:color="auto" w:fill="C4BC96" w:themeFill="background2" w:themeFillShade="BF"/>
          </w:tcPr>
          <w:p w14:paraId="1F90E9A2" w14:textId="77777777" w:rsidR="001B6C39" w:rsidRPr="001B6C39" w:rsidRDefault="001B6C39" w:rsidP="001B6C39">
            <w:pPr>
              <w:jc w:val="both"/>
              <w:rPr>
                <w:rFonts w:ascii="Verdana" w:hAnsi="Verdana"/>
                <w:b/>
                <w:color w:val="17365D" w:themeColor="text2" w:themeShade="BF"/>
                <w:sz w:val="20"/>
                <w:szCs w:val="20"/>
                <w:lang w:val="el-GR"/>
              </w:rPr>
            </w:pPr>
            <w:r w:rsidRPr="001B6C39">
              <w:rPr>
                <w:rFonts w:ascii="Verdana" w:hAnsi="Verdana"/>
                <w:b/>
                <w:sz w:val="20"/>
                <w:szCs w:val="20"/>
              </w:rPr>
              <w:t>2014</w:t>
            </w:r>
          </w:p>
        </w:tc>
        <w:tc>
          <w:tcPr>
            <w:tcW w:w="900" w:type="dxa"/>
            <w:shd w:val="clear" w:color="auto" w:fill="C4BC96" w:themeFill="background2" w:themeFillShade="BF"/>
          </w:tcPr>
          <w:p w14:paraId="155FAAA5" w14:textId="77777777" w:rsidR="001B6C39" w:rsidRPr="001B6C39" w:rsidRDefault="001B6C39" w:rsidP="001B6C39">
            <w:pPr>
              <w:jc w:val="both"/>
              <w:rPr>
                <w:rFonts w:ascii="Verdana" w:hAnsi="Verdana"/>
                <w:b/>
                <w:sz w:val="20"/>
                <w:szCs w:val="20"/>
                <w:lang w:val="el-GR"/>
              </w:rPr>
            </w:pPr>
            <w:r w:rsidRPr="001B6C39">
              <w:rPr>
                <w:rFonts w:ascii="Verdana" w:hAnsi="Verdana"/>
                <w:b/>
                <w:sz w:val="20"/>
                <w:szCs w:val="20"/>
              </w:rPr>
              <w:t>2004</w:t>
            </w:r>
          </w:p>
        </w:tc>
      </w:tr>
      <w:tr w:rsidR="001B6C39" w:rsidRPr="001B6C39" w14:paraId="0C6D434C" w14:textId="77777777" w:rsidTr="001354A6">
        <w:trPr>
          <w:trHeight w:val="1030"/>
        </w:trPr>
        <w:tc>
          <w:tcPr>
            <w:tcW w:w="1170" w:type="dxa"/>
          </w:tcPr>
          <w:p w14:paraId="45BE1F51" w14:textId="77777777" w:rsidR="001B6C39" w:rsidRPr="001B6C39" w:rsidRDefault="001B6C39" w:rsidP="001B6C39">
            <w:pPr>
              <w:jc w:val="both"/>
              <w:rPr>
                <w:rFonts w:ascii="Verdana" w:hAnsi="Verdana"/>
                <w:sz w:val="20"/>
                <w:szCs w:val="20"/>
                <w:lang w:val="el-GR"/>
              </w:rPr>
            </w:pPr>
          </w:p>
          <w:p w14:paraId="29C446DC"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62FD5C94" wp14:editId="2CD58F7B">
                  <wp:extent cx="361507" cy="203348"/>
                  <wp:effectExtent l="0" t="0" r="635" b="635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k f;ag.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374921" cy="210893"/>
                          </a:xfrm>
                          <a:prstGeom prst="rect">
                            <a:avLst/>
                          </a:prstGeom>
                        </pic:spPr>
                      </pic:pic>
                    </a:graphicData>
                  </a:graphic>
                </wp:inline>
              </w:drawing>
            </w:r>
          </w:p>
          <w:p w14:paraId="69DF36FE" w14:textId="77777777" w:rsidR="001B6C39" w:rsidRPr="001B6C39" w:rsidRDefault="001B6C39" w:rsidP="001B6C39">
            <w:pPr>
              <w:jc w:val="both"/>
              <w:rPr>
                <w:rFonts w:ascii="Verdana" w:hAnsi="Verdana"/>
                <w:sz w:val="20"/>
                <w:szCs w:val="20"/>
                <w:lang w:val="el-GR"/>
              </w:rPr>
            </w:pPr>
          </w:p>
        </w:tc>
        <w:tc>
          <w:tcPr>
            <w:tcW w:w="3528" w:type="dxa"/>
          </w:tcPr>
          <w:p w14:paraId="334D9CA5" w14:textId="77777777" w:rsidR="001B6C39" w:rsidRPr="001B6C39" w:rsidRDefault="001B6C39" w:rsidP="001B6C39">
            <w:pPr>
              <w:jc w:val="both"/>
              <w:rPr>
                <w:rFonts w:ascii="Verdana" w:hAnsi="Verdana"/>
                <w:sz w:val="20"/>
                <w:szCs w:val="20"/>
              </w:rPr>
            </w:pPr>
          </w:p>
          <w:p w14:paraId="437F2EC6" w14:textId="77777777" w:rsidR="001B6C39" w:rsidRPr="001B6C39" w:rsidRDefault="001B6C39" w:rsidP="001B6C39">
            <w:pPr>
              <w:jc w:val="both"/>
              <w:rPr>
                <w:rFonts w:ascii="Verdana" w:hAnsi="Verdana"/>
                <w:sz w:val="20"/>
                <w:szCs w:val="20"/>
                <w:lang w:val="el-GR"/>
              </w:rPr>
            </w:pPr>
            <w:r w:rsidRPr="001B6C39">
              <w:rPr>
                <w:rFonts w:ascii="Verdana" w:hAnsi="Verdana"/>
                <w:sz w:val="20"/>
                <w:szCs w:val="20"/>
                <w:lang w:val="el-GR"/>
              </w:rPr>
              <w:t xml:space="preserve">Πήγασος </w:t>
            </w:r>
            <w:r w:rsidRPr="001B6C39">
              <w:rPr>
                <w:rFonts w:ascii="Verdana" w:hAnsi="Verdana"/>
                <w:sz w:val="20"/>
                <w:szCs w:val="20"/>
              </w:rPr>
              <w:t>II</w:t>
            </w:r>
          </w:p>
          <w:p w14:paraId="01322AB0" w14:textId="77777777" w:rsidR="001B6C39" w:rsidRPr="001B6C39" w:rsidRDefault="001B6C39" w:rsidP="001B6C39">
            <w:pPr>
              <w:jc w:val="both"/>
              <w:rPr>
                <w:rFonts w:ascii="Verdana" w:hAnsi="Verdana"/>
                <w:sz w:val="20"/>
                <w:szCs w:val="20"/>
                <w:lang w:val="el-GR"/>
              </w:rPr>
            </w:pPr>
            <w:r w:rsidRPr="001B6C39">
              <w:rPr>
                <w:rFonts w:ascii="Verdana" w:hAnsi="Verdana"/>
                <w:sz w:val="20"/>
                <w:szCs w:val="20"/>
                <w:lang w:val="el-GR"/>
              </w:rPr>
              <w:t>(Αναγνωριστικά/ελληνικής κατασκευής)</w:t>
            </w:r>
          </w:p>
          <w:p w14:paraId="7C9C63B9" w14:textId="77777777" w:rsidR="001B6C39" w:rsidRPr="001B6C39" w:rsidRDefault="001B6C39" w:rsidP="001B6C39">
            <w:pPr>
              <w:jc w:val="both"/>
              <w:rPr>
                <w:rFonts w:ascii="Verdana" w:hAnsi="Verdana"/>
                <w:sz w:val="20"/>
                <w:szCs w:val="20"/>
                <w:lang w:val="el-GR"/>
              </w:rPr>
            </w:pPr>
          </w:p>
        </w:tc>
        <w:tc>
          <w:tcPr>
            <w:tcW w:w="882" w:type="dxa"/>
          </w:tcPr>
          <w:p w14:paraId="16AA9C7C" w14:textId="77777777" w:rsidR="001B6C39" w:rsidRPr="001B6C39" w:rsidRDefault="001B6C39" w:rsidP="001B6C39">
            <w:pPr>
              <w:jc w:val="right"/>
              <w:rPr>
                <w:rFonts w:ascii="Verdana" w:hAnsi="Verdana"/>
                <w:sz w:val="20"/>
                <w:szCs w:val="20"/>
                <w:lang w:val="el-GR"/>
              </w:rPr>
            </w:pPr>
          </w:p>
          <w:p w14:paraId="2A41EBD5" w14:textId="77777777" w:rsidR="001B6C39" w:rsidRPr="001B6C39" w:rsidRDefault="001B6C39" w:rsidP="001B6C39">
            <w:pPr>
              <w:jc w:val="right"/>
              <w:rPr>
                <w:rFonts w:ascii="Verdana" w:hAnsi="Verdana"/>
                <w:sz w:val="20"/>
                <w:szCs w:val="20"/>
                <w:lang w:val="el-GR"/>
              </w:rPr>
            </w:pPr>
          </w:p>
          <w:p w14:paraId="3E01195B" w14:textId="77777777" w:rsidR="001B6C39" w:rsidRPr="001B6C39" w:rsidRDefault="001B6C39" w:rsidP="001B6C39">
            <w:pPr>
              <w:jc w:val="right"/>
              <w:rPr>
                <w:rFonts w:ascii="Verdana" w:hAnsi="Verdana"/>
                <w:sz w:val="20"/>
                <w:szCs w:val="20"/>
              </w:rPr>
            </w:pPr>
            <w:r w:rsidRPr="001B6C39">
              <w:rPr>
                <w:rFonts w:ascii="Verdana" w:hAnsi="Verdana"/>
                <w:sz w:val="20"/>
                <w:szCs w:val="20"/>
              </w:rPr>
              <w:t>16</w:t>
            </w:r>
          </w:p>
        </w:tc>
        <w:tc>
          <w:tcPr>
            <w:tcW w:w="900" w:type="dxa"/>
          </w:tcPr>
          <w:p w14:paraId="4B367CC4" w14:textId="77777777" w:rsidR="001B6C39" w:rsidRPr="001B6C39" w:rsidRDefault="001B6C39" w:rsidP="001B6C39">
            <w:pPr>
              <w:jc w:val="right"/>
              <w:rPr>
                <w:rFonts w:ascii="Verdana" w:hAnsi="Verdana"/>
                <w:sz w:val="20"/>
                <w:szCs w:val="20"/>
                <w:lang w:val="el-GR"/>
              </w:rPr>
            </w:pPr>
          </w:p>
        </w:tc>
        <w:tc>
          <w:tcPr>
            <w:tcW w:w="900" w:type="dxa"/>
          </w:tcPr>
          <w:p w14:paraId="045D5AB3" w14:textId="77777777" w:rsidR="001B6C39" w:rsidRPr="001B6C39" w:rsidRDefault="001B6C39" w:rsidP="001B6C39">
            <w:pPr>
              <w:jc w:val="both"/>
              <w:rPr>
                <w:rFonts w:ascii="Verdana" w:hAnsi="Verdana"/>
                <w:sz w:val="20"/>
                <w:szCs w:val="20"/>
                <w:lang w:val="el-GR"/>
              </w:rPr>
            </w:pPr>
          </w:p>
        </w:tc>
      </w:tr>
      <w:tr w:rsidR="001B6C39" w:rsidRPr="001B6C39" w14:paraId="3E560752" w14:textId="77777777" w:rsidTr="001354A6">
        <w:trPr>
          <w:trHeight w:val="507"/>
        </w:trPr>
        <w:tc>
          <w:tcPr>
            <w:tcW w:w="1170" w:type="dxa"/>
          </w:tcPr>
          <w:p w14:paraId="56BB6BE9" w14:textId="77777777" w:rsidR="001B6C39" w:rsidRPr="001B6C39" w:rsidRDefault="001B6C39" w:rsidP="001B6C39">
            <w:pPr>
              <w:jc w:val="both"/>
              <w:rPr>
                <w:rFonts w:ascii="Verdana" w:hAnsi="Verdana"/>
                <w:sz w:val="20"/>
                <w:szCs w:val="20"/>
                <w:lang w:val="el-GR"/>
              </w:rPr>
            </w:pPr>
          </w:p>
          <w:p w14:paraId="6F27B769" w14:textId="77777777" w:rsidR="001B6C39" w:rsidRPr="001B6C39" w:rsidRDefault="001B6C39" w:rsidP="001B6C39">
            <w:pPr>
              <w:jc w:val="both"/>
              <w:rPr>
                <w:rFonts w:ascii="Verdana" w:hAnsi="Verdana"/>
                <w:sz w:val="20"/>
                <w:szCs w:val="20"/>
              </w:rPr>
            </w:pPr>
            <w:r w:rsidRPr="001B6C39">
              <w:rPr>
                <w:rFonts w:ascii="Verdana" w:hAnsi="Verdana"/>
                <w:noProof/>
                <w:sz w:val="20"/>
                <w:szCs w:val="20"/>
              </w:rPr>
              <w:drawing>
                <wp:inline distT="0" distB="0" distL="0" distR="0" wp14:anchorId="17EE22E0" wp14:editId="25BC9FE7">
                  <wp:extent cx="361507" cy="209510"/>
                  <wp:effectExtent l="0" t="0" r="635" b="63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ish flag.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63715" cy="210790"/>
                          </a:xfrm>
                          <a:prstGeom prst="rect">
                            <a:avLst/>
                          </a:prstGeom>
                        </pic:spPr>
                      </pic:pic>
                    </a:graphicData>
                  </a:graphic>
                </wp:inline>
              </w:drawing>
            </w:r>
          </w:p>
          <w:p w14:paraId="61B43B51" w14:textId="77777777" w:rsidR="001B6C39" w:rsidRPr="001B6C39" w:rsidRDefault="001B6C39" w:rsidP="001B6C39">
            <w:pPr>
              <w:jc w:val="both"/>
              <w:rPr>
                <w:rFonts w:ascii="Verdana" w:hAnsi="Verdana"/>
                <w:sz w:val="20"/>
                <w:szCs w:val="20"/>
              </w:rPr>
            </w:pPr>
          </w:p>
        </w:tc>
        <w:tc>
          <w:tcPr>
            <w:tcW w:w="3528" w:type="dxa"/>
          </w:tcPr>
          <w:p w14:paraId="5A547C26" w14:textId="77777777" w:rsidR="001B6C39" w:rsidRPr="001B6C39" w:rsidRDefault="001B6C39" w:rsidP="001B6C39">
            <w:pPr>
              <w:jc w:val="both"/>
              <w:rPr>
                <w:rFonts w:ascii="Verdana" w:hAnsi="Verdana"/>
                <w:sz w:val="20"/>
                <w:szCs w:val="20"/>
                <w:lang w:val="el-GR"/>
              </w:rPr>
            </w:pPr>
            <w:r w:rsidRPr="001B6C39">
              <w:rPr>
                <w:rFonts w:ascii="Verdana" w:hAnsi="Verdana"/>
                <w:sz w:val="20"/>
                <w:szCs w:val="20"/>
              </w:rPr>
              <w:t>ANKAS</w:t>
            </w:r>
            <w:r w:rsidRPr="001B6C39">
              <w:rPr>
                <w:rFonts w:ascii="Verdana" w:hAnsi="Verdana"/>
                <w:sz w:val="20"/>
                <w:szCs w:val="20"/>
                <w:lang w:val="el-GR"/>
              </w:rPr>
              <w:t xml:space="preserve"> – </w:t>
            </w:r>
            <w:r w:rsidRPr="001B6C39">
              <w:rPr>
                <w:rFonts w:ascii="Verdana" w:hAnsi="Verdana"/>
                <w:sz w:val="20"/>
                <w:szCs w:val="20"/>
              </w:rPr>
              <w:t>S</w:t>
            </w:r>
            <w:r w:rsidRPr="001B6C39">
              <w:rPr>
                <w:rFonts w:ascii="Verdana" w:hAnsi="Verdana"/>
                <w:sz w:val="20"/>
                <w:szCs w:val="20"/>
                <w:lang w:val="el-GR"/>
              </w:rPr>
              <w:t xml:space="preserve"> (οπλισμένα)</w:t>
            </w:r>
          </w:p>
          <w:p w14:paraId="762BA2F4" w14:textId="77777777" w:rsidR="001B6C39" w:rsidRPr="001B6C39" w:rsidRDefault="001B6C39" w:rsidP="001B6C39">
            <w:pPr>
              <w:jc w:val="both"/>
              <w:rPr>
                <w:rFonts w:ascii="Verdana" w:hAnsi="Verdana"/>
                <w:sz w:val="20"/>
                <w:szCs w:val="20"/>
                <w:lang w:val="el-GR"/>
              </w:rPr>
            </w:pPr>
            <w:r w:rsidRPr="001B6C39">
              <w:rPr>
                <w:rFonts w:ascii="Verdana" w:hAnsi="Verdana"/>
                <w:sz w:val="20"/>
                <w:szCs w:val="20"/>
                <w:lang w:val="el-GR"/>
              </w:rPr>
              <w:t xml:space="preserve">Ισραηλινά </w:t>
            </w:r>
            <w:r w:rsidRPr="001B6C39">
              <w:rPr>
                <w:rFonts w:ascii="Verdana" w:hAnsi="Verdana"/>
                <w:sz w:val="20"/>
                <w:szCs w:val="20"/>
              </w:rPr>
              <w:t>Heron</w:t>
            </w:r>
            <w:r w:rsidRPr="001B6C39">
              <w:rPr>
                <w:rFonts w:ascii="Verdana" w:hAnsi="Verdana"/>
                <w:sz w:val="20"/>
                <w:szCs w:val="20"/>
                <w:lang w:val="el-GR"/>
              </w:rPr>
              <w:t xml:space="preserve"> (πολλαπλής και στρατηγικής χρήσης)</w:t>
            </w:r>
          </w:p>
          <w:p w14:paraId="03177317" w14:textId="77777777" w:rsidR="001B6C39" w:rsidRPr="001B6C39" w:rsidRDefault="001B6C39" w:rsidP="001B6C39">
            <w:pPr>
              <w:jc w:val="both"/>
              <w:rPr>
                <w:rFonts w:ascii="Verdana" w:hAnsi="Verdana"/>
                <w:sz w:val="20"/>
                <w:szCs w:val="20"/>
                <w:lang w:val="el-GR"/>
              </w:rPr>
            </w:pPr>
          </w:p>
          <w:p w14:paraId="35A6E3FE" w14:textId="77777777" w:rsidR="001B6C39" w:rsidRPr="001B6C39" w:rsidRDefault="001B6C39" w:rsidP="001B6C39">
            <w:pPr>
              <w:jc w:val="both"/>
              <w:rPr>
                <w:rFonts w:ascii="Verdana" w:hAnsi="Verdana"/>
                <w:sz w:val="20"/>
                <w:szCs w:val="20"/>
                <w:lang w:val="el-GR"/>
              </w:rPr>
            </w:pPr>
            <w:r w:rsidRPr="001B6C39">
              <w:rPr>
                <w:rFonts w:ascii="Verdana" w:hAnsi="Verdana"/>
                <w:sz w:val="20"/>
                <w:szCs w:val="20"/>
              </w:rPr>
              <w:t>Gnat</w:t>
            </w:r>
            <w:r w:rsidRPr="001B6C39">
              <w:rPr>
                <w:rFonts w:ascii="Verdana" w:hAnsi="Verdana"/>
                <w:sz w:val="20"/>
                <w:szCs w:val="20"/>
                <w:lang w:val="el-GR"/>
              </w:rPr>
              <w:t xml:space="preserve"> -750</w:t>
            </w:r>
          </w:p>
          <w:p w14:paraId="5E854850" w14:textId="77777777" w:rsidR="001B6C39" w:rsidRPr="001B6C39" w:rsidRDefault="001B6C39" w:rsidP="001B6C39">
            <w:pPr>
              <w:jc w:val="both"/>
              <w:rPr>
                <w:rFonts w:ascii="Verdana" w:hAnsi="Verdana"/>
                <w:sz w:val="20"/>
                <w:szCs w:val="20"/>
                <w:lang w:val="el-GR"/>
              </w:rPr>
            </w:pPr>
            <w:r w:rsidRPr="001B6C39">
              <w:rPr>
                <w:rFonts w:ascii="Verdana" w:hAnsi="Verdana"/>
                <w:sz w:val="20"/>
                <w:szCs w:val="20"/>
              </w:rPr>
              <w:t>I</w:t>
            </w:r>
            <w:r w:rsidRPr="001B6C39">
              <w:rPr>
                <w:rFonts w:ascii="Verdana" w:hAnsi="Verdana"/>
                <w:sz w:val="20"/>
                <w:szCs w:val="20"/>
                <w:lang w:val="el-GR"/>
              </w:rPr>
              <w:t xml:space="preserve"> - </w:t>
            </w:r>
            <w:r w:rsidRPr="001B6C39">
              <w:rPr>
                <w:rFonts w:ascii="Verdana" w:hAnsi="Verdana"/>
                <w:sz w:val="20"/>
                <w:szCs w:val="20"/>
              </w:rPr>
              <w:t>Gnat</w:t>
            </w:r>
            <w:r w:rsidRPr="001B6C39">
              <w:rPr>
                <w:rFonts w:ascii="Verdana" w:hAnsi="Verdana"/>
                <w:sz w:val="20"/>
                <w:szCs w:val="20"/>
                <w:lang w:val="el-GR"/>
              </w:rPr>
              <w:t xml:space="preserve"> </w:t>
            </w:r>
            <w:r w:rsidRPr="001B6C39">
              <w:rPr>
                <w:rFonts w:ascii="Verdana" w:hAnsi="Verdana"/>
                <w:sz w:val="20"/>
                <w:szCs w:val="20"/>
              </w:rPr>
              <w:t>ER</w:t>
            </w:r>
          </w:p>
          <w:p w14:paraId="3A340904" w14:textId="77777777" w:rsidR="001B6C39" w:rsidRPr="001B6C39" w:rsidRDefault="001B6C39" w:rsidP="001B6C39">
            <w:pPr>
              <w:jc w:val="both"/>
              <w:rPr>
                <w:rFonts w:ascii="Verdana" w:hAnsi="Verdana"/>
                <w:sz w:val="20"/>
                <w:szCs w:val="20"/>
                <w:lang w:val="el-GR"/>
              </w:rPr>
            </w:pPr>
            <w:r w:rsidRPr="001B6C39">
              <w:rPr>
                <w:rFonts w:ascii="Verdana" w:hAnsi="Verdana"/>
                <w:sz w:val="20"/>
                <w:szCs w:val="20"/>
                <w:lang w:val="el-GR"/>
              </w:rPr>
              <w:t>Τακτική επιτήρησης/αναγνώρισης</w:t>
            </w:r>
          </w:p>
          <w:p w14:paraId="794AC421" w14:textId="77777777" w:rsidR="001B6C39" w:rsidRPr="001B6C39" w:rsidRDefault="001B6C39" w:rsidP="001B6C39">
            <w:pPr>
              <w:jc w:val="both"/>
              <w:rPr>
                <w:rFonts w:ascii="Verdana" w:hAnsi="Verdana"/>
                <w:sz w:val="20"/>
                <w:szCs w:val="20"/>
                <w:lang w:val="el-GR"/>
              </w:rPr>
            </w:pPr>
          </w:p>
        </w:tc>
        <w:tc>
          <w:tcPr>
            <w:tcW w:w="882" w:type="dxa"/>
          </w:tcPr>
          <w:p w14:paraId="4453127C" w14:textId="77777777" w:rsidR="001B6C39" w:rsidRPr="001B6C39" w:rsidRDefault="001B6C39" w:rsidP="001B6C39">
            <w:pPr>
              <w:jc w:val="right"/>
              <w:rPr>
                <w:rFonts w:ascii="Verdana" w:hAnsi="Verdana"/>
                <w:sz w:val="20"/>
                <w:szCs w:val="20"/>
              </w:rPr>
            </w:pPr>
            <w:r w:rsidRPr="001B6C39">
              <w:rPr>
                <w:rFonts w:ascii="Verdana" w:hAnsi="Verdana"/>
                <w:sz w:val="20"/>
                <w:szCs w:val="20"/>
              </w:rPr>
              <w:t>20</w:t>
            </w:r>
          </w:p>
          <w:p w14:paraId="41F8F97C" w14:textId="77777777" w:rsidR="001B6C39" w:rsidRPr="001B6C39" w:rsidRDefault="001B6C39" w:rsidP="001B6C39">
            <w:pPr>
              <w:jc w:val="right"/>
              <w:rPr>
                <w:rFonts w:ascii="Verdana" w:hAnsi="Verdana"/>
                <w:sz w:val="20"/>
                <w:szCs w:val="20"/>
                <w:lang w:val="el-GR"/>
              </w:rPr>
            </w:pPr>
          </w:p>
          <w:p w14:paraId="0787ED1B" w14:textId="77777777" w:rsidR="001B6C39" w:rsidRPr="001B6C39" w:rsidRDefault="001B6C39" w:rsidP="001B6C39">
            <w:pPr>
              <w:jc w:val="right"/>
              <w:rPr>
                <w:rFonts w:ascii="Verdana" w:hAnsi="Verdana"/>
                <w:sz w:val="20"/>
                <w:szCs w:val="20"/>
              </w:rPr>
            </w:pPr>
            <w:r w:rsidRPr="001B6C39">
              <w:rPr>
                <w:rFonts w:ascii="Verdana" w:hAnsi="Verdana"/>
                <w:sz w:val="20"/>
                <w:szCs w:val="20"/>
              </w:rPr>
              <w:t>10</w:t>
            </w:r>
          </w:p>
          <w:p w14:paraId="049FDD3C" w14:textId="77777777" w:rsidR="001B6C39" w:rsidRPr="001B6C39" w:rsidRDefault="001B6C39" w:rsidP="001B6C39">
            <w:pPr>
              <w:jc w:val="right"/>
              <w:rPr>
                <w:rFonts w:ascii="Verdana" w:hAnsi="Verdana"/>
                <w:sz w:val="20"/>
                <w:szCs w:val="20"/>
                <w:lang w:val="el-GR"/>
              </w:rPr>
            </w:pPr>
          </w:p>
          <w:p w14:paraId="03F6F1A9" w14:textId="77777777" w:rsidR="001B6C39" w:rsidRPr="001B6C39" w:rsidRDefault="001B6C39" w:rsidP="001B6C39">
            <w:pPr>
              <w:jc w:val="right"/>
              <w:rPr>
                <w:rFonts w:ascii="Verdana" w:hAnsi="Verdana"/>
                <w:sz w:val="20"/>
                <w:szCs w:val="20"/>
              </w:rPr>
            </w:pPr>
            <w:r w:rsidRPr="001B6C39">
              <w:rPr>
                <w:rFonts w:ascii="Verdana" w:hAnsi="Verdana"/>
                <w:sz w:val="20"/>
                <w:szCs w:val="20"/>
              </w:rPr>
              <w:t>6</w:t>
            </w:r>
          </w:p>
          <w:p w14:paraId="33A18FFA" w14:textId="77777777" w:rsidR="001B6C39" w:rsidRPr="001B6C39" w:rsidRDefault="001B6C39" w:rsidP="001B6C39">
            <w:pPr>
              <w:jc w:val="right"/>
              <w:rPr>
                <w:rFonts w:ascii="Verdana" w:hAnsi="Verdana"/>
                <w:sz w:val="20"/>
                <w:szCs w:val="20"/>
              </w:rPr>
            </w:pPr>
            <w:r w:rsidRPr="001B6C39">
              <w:rPr>
                <w:rFonts w:ascii="Verdana" w:hAnsi="Verdana"/>
                <w:sz w:val="20"/>
                <w:szCs w:val="20"/>
              </w:rPr>
              <w:t>16</w:t>
            </w:r>
          </w:p>
          <w:p w14:paraId="581D2A68" w14:textId="77777777" w:rsidR="001B6C39" w:rsidRPr="001B6C39" w:rsidRDefault="001B6C39" w:rsidP="001B6C39">
            <w:pPr>
              <w:jc w:val="right"/>
              <w:rPr>
                <w:rFonts w:ascii="Verdana" w:hAnsi="Verdana"/>
                <w:sz w:val="20"/>
                <w:szCs w:val="20"/>
              </w:rPr>
            </w:pPr>
          </w:p>
          <w:p w14:paraId="71F0C7A5" w14:textId="77777777" w:rsidR="001B6C39" w:rsidRPr="001B6C39" w:rsidRDefault="001B6C39" w:rsidP="001B6C39">
            <w:pPr>
              <w:jc w:val="right"/>
              <w:rPr>
                <w:rFonts w:ascii="Verdana" w:hAnsi="Verdana"/>
                <w:sz w:val="20"/>
                <w:szCs w:val="20"/>
              </w:rPr>
            </w:pPr>
          </w:p>
        </w:tc>
        <w:tc>
          <w:tcPr>
            <w:tcW w:w="900" w:type="dxa"/>
          </w:tcPr>
          <w:p w14:paraId="3D280C6A" w14:textId="77777777" w:rsidR="001B6C39" w:rsidRPr="001B6C39" w:rsidRDefault="001B6C39" w:rsidP="001B6C39">
            <w:pPr>
              <w:jc w:val="both"/>
              <w:rPr>
                <w:rFonts w:ascii="Verdana" w:hAnsi="Verdana"/>
                <w:sz w:val="20"/>
                <w:szCs w:val="20"/>
              </w:rPr>
            </w:pPr>
          </w:p>
        </w:tc>
        <w:tc>
          <w:tcPr>
            <w:tcW w:w="900" w:type="dxa"/>
          </w:tcPr>
          <w:p w14:paraId="44710192" w14:textId="77777777" w:rsidR="001B6C39" w:rsidRPr="001B6C39" w:rsidRDefault="001B6C39" w:rsidP="001B6C39">
            <w:pPr>
              <w:jc w:val="both"/>
              <w:rPr>
                <w:rFonts w:ascii="Verdana" w:hAnsi="Verdana"/>
                <w:sz w:val="20"/>
                <w:szCs w:val="20"/>
              </w:rPr>
            </w:pPr>
          </w:p>
        </w:tc>
      </w:tr>
    </w:tbl>
    <w:p w14:paraId="0563A0FF" w14:textId="77777777" w:rsidR="001B6C39" w:rsidRPr="001B6C39" w:rsidRDefault="001B6C39" w:rsidP="001B6C39">
      <w:pPr>
        <w:rPr>
          <w:lang w:val="el-GR"/>
        </w:rPr>
      </w:pPr>
    </w:p>
    <w:p w14:paraId="5A23FFB2" w14:textId="77777777" w:rsidR="001B6C39" w:rsidRPr="001B6C39" w:rsidRDefault="001B6C39" w:rsidP="001B6C39">
      <w:pPr>
        <w:rPr>
          <w:lang w:val="el-GR"/>
        </w:rPr>
      </w:pPr>
    </w:p>
    <w:tbl>
      <w:tblPr>
        <w:tblStyle w:val="TableGrid"/>
        <w:tblpPr w:leftFromText="180" w:rightFromText="180" w:vertAnchor="page" w:horzAnchor="margin" w:tblpXSpec="center" w:tblpY="2208"/>
        <w:tblW w:w="0" w:type="auto"/>
        <w:tblLayout w:type="fixed"/>
        <w:tblLook w:val="04A0" w:firstRow="1" w:lastRow="0" w:firstColumn="1" w:lastColumn="0" w:noHBand="0" w:noVBand="1"/>
      </w:tblPr>
      <w:tblGrid>
        <w:gridCol w:w="1170"/>
        <w:gridCol w:w="3528"/>
        <w:gridCol w:w="882"/>
        <w:gridCol w:w="900"/>
        <w:gridCol w:w="900"/>
      </w:tblGrid>
      <w:tr w:rsidR="001B6C39" w:rsidRPr="001B6C39" w14:paraId="38A2A980" w14:textId="77777777" w:rsidTr="001354A6">
        <w:trPr>
          <w:trHeight w:val="507"/>
        </w:trPr>
        <w:tc>
          <w:tcPr>
            <w:tcW w:w="4698" w:type="dxa"/>
            <w:gridSpan w:val="2"/>
            <w:shd w:val="clear" w:color="auto" w:fill="C4BC96" w:themeFill="background2" w:themeFillShade="BF"/>
          </w:tcPr>
          <w:p w14:paraId="32153E2F" w14:textId="77777777" w:rsidR="001B6C39" w:rsidRPr="001B6C39" w:rsidRDefault="001B6C39" w:rsidP="001B6C39">
            <w:pPr>
              <w:jc w:val="both"/>
              <w:rPr>
                <w:rFonts w:ascii="Verdana" w:hAnsi="Verdana"/>
                <w:b/>
                <w:color w:val="17365D" w:themeColor="text2" w:themeShade="BF"/>
                <w:sz w:val="20"/>
                <w:szCs w:val="20"/>
                <w:lang w:val="el-GR"/>
              </w:rPr>
            </w:pPr>
            <w:r w:rsidRPr="001B6C39">
              <w:rPr>
                <w:rFonts w:ascii="Verdana" w:hAnsi="Verdana"/>
                <w:b/>
                <w:color w:val="17365D" w:themeColor="text2" w:themeShade="BF"/>
                <w:sz w:val="20"/>
                <w:szCs w:val="20"/>
                <w:lang w:val="el-GR"/>
              </w:rPr>
              <w:t>ΕΚΠΑΙΔΕΥΤΙΚΑ ΑΕΡΟΣΚΑΦΗ</w:t>
            </w:r>
          </w:p>
          <w:p w14:paraId="73FF67D7" w14:textId="77777777" w:rsidR="001B6C39" w:rsidRPr="001B6C39" w:rsidRDefault="001B6C39" w:rsidP="001B6C39">
            <w:pPr>
              <w:jc w:val="both"/>
              <w:rPr>
                <w:rFonts w:ascii="Verdana" w:hAnsi="Verdana"/>
                <w:b/>
                <w:color w:val="17365D" w:themeColor="text2" w:themeShade="BF"/>
                <w:sz w:val="20"/>
                <w:szCs w:val="20"/>
              </w:rPr>
            </w:pPr>
            <w:r w:rsidRPr="001B6C39">
              <w:rPr>
                <w:rFonts w:ascii="Verdana" w:hAnsi="Verdana"/>
                <w:b/>
                <w:color w:val="17365D" w:themeColor="text2" w:themeShade="BF"/>
                <w:sz w:val="20"/>
                <w:szCs w:val="20"/>
              </w:rPr>
              <w:t xml:space="preserve">(Training </w:t>
            </w:r>
            <w:proofErr w:type="gramStart"/>
            <w:r w:rsidRPr="001B6C39">
              <w:rPr>
                <w:rFonts w:ascii="Verdana" w:hAnsi="Verdana"/>
                <w:b/>
                <w:color w:val="17365D" w:themeColor="text2" w:themeShade="BF"/>
                <w:sz w:val="20"/>
                <w:szCs w:val="20"/>
              </w:rPr>
              <w:t>craft )</w:t>
            </w:r>
            <w:proofErr w:type="gramEnd"/>
          </w:p>
        </w:tc>
        <w:tc>
          <w:tcPr>
            <w:tcW w:w="882" w:type="dxa"/>
            <w:shd w:val="clear" w:color="auto" w:fill="C4BC96" w:themeFill="background2" w:themeFillShade="BF"/>
          </w:tcPr>
          <w:p w14:paraId="283F89FC" w14:textId="77777777" w:rsidR="001B6C39" w:rsidRPr="001B6C39" w:rsidRDefault="001B6C39" w:rsidP="001B6C39">
            <w:pPr>
              <w:jc w:val="both"/>
              <w:rPr>
                <w:rFonts w:ascii="Verdana" w:hAnsi="Verdana"/>
                <w:b/>
                <w:color w:val="17365D" w:themeColor="text2" w:themeShade="BF"/>
                <w:sz w:val="20"/>
                <w:szCs w:val="20"/>
                <w:lang w:val="el-GR"/>
              </w:rPr>
            </w:pPr>
            <w:r w:rsidRPr="001B6C39">
              <w:rPr>
                <w:rFonts w:ascii="Verdana" w:hAnsi="Verdana"/>
                <w:b/>
                <w:color w:val="17365D" w:themeColor="text2" w:themeShade="BF"/>
                <w:sz w:val="20"/>
                <w:szCs w:val="20"/>
                <w:lang w:val="el-GR"/>
              </w:rPr>
              <w:t>20</w:t>
            </w:r>
            <w:r w:rsidRPr="001B6C39">
              <w:rPr>
                <w:rFonts w:ascii="Verdana" w:hAnsi="Verdana"/>
                <w:b/>
                <w:color w:val="17365D" w:themeColor="text2" w:themeShade="BF"/>
                <w:sz w:val="20"/>
                <w:szCs w:val="20"/>
              </w:rPr>
              <w:t>2</w:t>
            </w:r>
            <w:r w:rsidRPr="001B6C39">
              <w:rPr>
                <w:rFonts w:ascii="Verdana" w:hAnsi="Verdana"/>
                <w:b/>
                <w:color w:val="17365D" w:themeColor="text2" w:themeShade="BF"/>
                <w:sz w:val="20"/>
                <w:szCs w:val="20"/>
                <w:lang w:val="el-GR"/>
              </w:rPr>
              <w:t>1</w:t>
            </w:r>
          </w:p>
        </w:tc>
        <w:tc>
          <w:tcPr>
            <w:tcW w:w="900" w:type="dxa"/>
            <w:shd w:val="clear" w:color="auto" w:fill="C4BC96" w:themeFill="background2" w:themeFillShade="BF"/>
          </w:tcPr>
          <w:p w14:paraId="289D4B29" w14:textId="77777777" w:rsidR="001B6C39" w:rsidRPr="001B6C39" w:rsidRDefault="001B6C39" w:rsidP="001B6C39">
            <w:pPr>
              <w:jc w:val="both"/>
              <w:rPr>
                <w:rFonts w:ascii="Verdana" w:hAnsi="Verdana"/>
                <w:b/>
                <w:color w:val="17365D" w:themeColor="text2" w:themeShade="BF"/>
                <w:sz w:val="20"/>
                <w:szCs w:val="20"/>
                <w:lang w:val="el-GR"/>
              </w:rPr>
            </w:pPr>
            <w:r w:rsidRPr="001B6C39">
              <w:rPr>
                <w:rFonts w:ascii="Verdana" w:hAnsi="Verdana"/>
                <w:b/>
                <w:sz w:val="20"/>
                <w:szCs w:val="20"/>
              </w:rPr>
              <w:t>2014</w:t>
            </w:r>
          </w:p>
        </w:tc>
        <w:tc>
          <w:tcPr>
            <w:tcW w:w="900" w:type="dxa"/>
            <w:shd w:val="clear" w:color="auto" w:fill="C4BC96" w:themeFill="background2" w:themeFillShade="BF"/>
          </w:tcPr>
          <w:p w14:paraId="355929BB" w14:textId="77777777" w:rsidR="001B6C39" w:rsidRPr="001B6C39" w:rsidRDefault="001B6C39" w:rsidP="001B6C39">
            <w:pPr>
              <w:jc w:val="both"/>
              <w:rPr>
                <w:rFonts w:ascii="Verdana" w:hAnsi="Verdana"/>
                <w:b/>
                <w:sz w:val="20"/>
                <w:szCs w:val="20"/>
                <w:lang w:val="el-GR"/>
              </w:rPr>
            </w:pPr>
            <w:r w:rsidRPr="001B6C39">
              <w:rPr>
                <w:rFonts w:ascii="Verdana" w:hAnsi="Verdana"/>
                <w:b/>
                <w:sz w:val="20"/>
                <w:szCs w:val="20"/>
              </w:rPr>
              <w:t>2004</w:t>
            </w:r>
          </w:p>
        </w:tc>
      </w:tr>
      <w:tr w:rsidR="001B6C39" w:rsidRPr="001B6C39" w14:paraId="2489E67C" w14:textId="77777777" w:rsidTr="001354A6">
        <w:trPr>
          <w:trHeight w:val="1030"/>
        </w:trPr>
        <w:tc>
          <w:tcPr>
            <w:tcW w:w="1170" w:type="dxa"/>
          </w:tcPr>
          <w:p w14:paraId="534D60AD" w14:textId="77777777" w:rsidR="001B6C39" w:rsidRPr="001B6C39" w:rsidRDefault="001B6C39" w:rsidP="001B6C39">
            <w:pPr>
              <w:jc w:val="both"/>
              <w:rPr>
                <w:rFonts w:ascii="Verdana" w:hAnsi="Verdana"/>
                <w:sz w:val="20"/>
                <w:szCs w:val="20"/>
                <w:lang w:val="el-GR"/>
              </w:rPr>
            </w:pPr>
          </w:p>
          <w:p w14:paraId="5A82AA22"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504F210E" wp14:editId="06B40283">
                  <wp:extent cx="378046" cy="212651"/>
                  <wp:effectExtent l="0" t="0" r="3175"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k f;ag.jpg"/>
                          <pic:cNvPicPr/>
                        </pic:nvPicPr>
                        <pic:blipFill>
                          <a:blip r:embed="rId62" cstate="print">
                            <a:extLst>
                              <a:ext uri="{28A0092B-C50C-407E-A947-70E740481C1C}">
                                <a14:useLocalDpi xmlns:a14="http://schemas.microsoft.com/office/drawing/2010/main" val="0"/>
                              </a:ext>
                            </a:extLst>
                          </a:blip>
                          <a:stretch>
                            <a:fillRect/>
                          </a:stretch>
                        </pic:blipFill>
                        <pic:spPr>
                          <a:xfrm>
                            <a:off x="0" y="0"/>
                            <a:ext cx="392073" cy="220541"/>
                          </a:xfrm>
                          <a:prstGeom prst="rect">
                            <a:avLst/>
                          </a:prstGeom>
                        </pic:spPr>
                      </pic:pic>
                    </a:graphicData>
                  </a:graphic>
                </wp:inline>
              </w:drawing>
            </w:r>
          </w:p>
          <w:p w14:paraId="61C5B9A9" w14:textId="77777777" w:rsidR="001B6C39" w:rsidRPr="001B6C39" w:rsidRDefault="001B6C39" w:rsidP="001B6C39">
            <w:pPr>
              <w:jc w:val="both"/>
              <w:rPr>
                <w:rFonts w:ascii="Verdana" w:hAnsi="Verdana"/>
                <w:sz w:val="20"/>
                <w:szCs w:val="20"/>
                <w:lang w:val="el-GR"/>
              </w:rPr>
            </w:pPr>
          </w:p>
        </w:tc>
        <w:tc>
          <w:tcPr>
            <w:tcW w:w="3528" w:type="dxa"/>
          </w:tcPr>
          <w:p w14:paraId="79706407" w14:textId="77777777" w:rsidR="001B6C39" w:rsidRPr="001B6C39" w:rsidRDefault="001B6C39" w:rsidP="001B6C39">
            <w:pPr>
              <w:jc w:val="both"/>
              <w:rPr>
                <w:rFonts w:ascii="Verdana" w:hAnsi="Verdana"/>
                <w:sz w:val="20"/>
                <w:szCs w:val="20"/>
              </w:rPr>
            </w:pPr>
            <w:r w:rsidRPr="001B6C39">
              <w:rPr>
                <w:rFonts w:ascii="Verdana" w:hAnsi="Verdana"/>
                <w:sz w:val="20"/>
                <w:szCs w:val="20"/>
              </w:rPr>
              <w:t>P200JF, T-2C/</w:t>
            </w:r>
            <w:proofErr w:type="gramStart"/>
            <w:r w:rsidRPr="001B6C39">
              <w:rPr>
                <w:rFonts w:ascii="Verdana" w:hAnsi="Verdana"/>
                <w:sz w:val="20"/>
                <w:szCs w:val="20"/>
              </w:rPr>
              <w:t>E,T</w:t>
            </w:r>
            <w:proofErr w:type="gramEnd"/>
            <w:r w:rsidRPr="001B6C39">
              <w:rPr>
                <w:rFonts w:ascii="Verdana" w:hAnsi="Verdana"/>
                <w:sz w:val="20"/>
                <w:szCs w:val="20"/>
              </w:rPr>
              <w:t>-6A</w:t>
            </w:r>
          </w:p>
        </w:tc>
        <w:tc>
          <w:tcPr>
            <w:tcW w:w="882" w:type="dxa"/>
          </w:tcPr>
          <w:p w14:paraId="67BA665D" w14:textId="77777777" w:rsidR="001B6C39" w:rsidRPr="001B6C39" w:rsidRDefault="001B6C39" w:rsidP="001B6C39">
            <w:pPr>
              <w:jc w:val="right"/>
              <w:rPr>
                <w:rFonts w:ascii="Verdana" w:hAnsi="Verdana"/>
                <w:sz w:val="20"/>
                <w:szCs w:val="20"/>
                <w:lang w:val="el-GR"/>
              </w:rPr>
            </w:pPr>
          </w:p>
          <w:p w14:paraId="74F5E782" w14:textId="77777777" w:rsidR="001B6C39" w:rsidRPr="001B6C39" w:rsidRDefault="001B6C39" w:rsidP="001B6C39">
            <w:pPr>
              <w:jc w:val="right"/>
              <w:rPr>
                <w:rFonts w:ascii="Verdana" w:hAnsi="Verdana"/>
                <w:sz w:val="20"/>
                <w:szCs w:val="20"/>
                <w:lang w:val="el-GR"/>
              </w:rPr>
            </w:pPr>
            <w:r w:rsidRPr="001B6C39">
              <w:rPr>
                <w:rFonts w:ascii="Verdana" w:hAnsi="Verdana"/>
                <w:sz w:val="20"/>
                <w:szCs w:val="20"/>
                <w:lang w:val="el-GR"/>
              </w:rPr>
              <w:t>103</w:t>
            </w:r>
          </w:p>
        </w:tc>
        <w:tc>
          <w:tcPr>
            <w:tcW w:w="900" w:type="dxa"/>
          </w:tcPr>
          <w:p w14:paraId="18BF4B62" w14:textId="77777777" w:rsidR="001B6C39" w:rsidRPr="001B6C39" w:rsidRDefault="001B6C39" w:rsidP="001B6C39">
            <w:pPr>
              <w:jc w:val="right"/>
              <w:rPr>
                <w:rFonts w:ascii="Verdana" w:hAnsi="Verdana"/>
                <w:sz w:val="20"/>
                <w:szCs w:val="20"/>
                <w:lang w:val="el-GR"/>
              </w:rPr>
            </w:pPr>
          </w:p>
          <w:p w14:paraId="7DBBAA77" w14:textId="66E878C9" w:rsidR="001B6C39" w:rsidRPr="001B6C39" w:rsidRDefault="005A0847" w:rsidP="001B6C39">
            <w:pPr>
              <w:jc w:val="right"/>
              <w:rPr>
                <w:rFonts w:ascii="Verdana" w:hAnsi="Verdana"/>
                <w:sz w:val="20"/>
                <w:szCs w:val="20"/>
                <w:lang w:val="el-GR"/>
              </w:rPr>
            </w:pPr>
            <w:r>
              <w:rPr>
                <w:rFonts w:ascii="Verdana" w:hAnsi="Verdana"/>
                <w:sz w:val="20"/>
                <w:szCs w:val="20"/>
                <w:lang w:val="el-GR"/>
              </w:rPr>
              <w:t xml:space="preserve"> </w:t>
            </w:r>
            <w:r w:rsidR="001B6C39" w:rsidRPr="001B6C39">
              <w:rPr>
                <w:rFonts w:ascii="Verdana" w:hAnsi="Verdana"/>
                <w:sz w:val="20"/>
                <w:szCs w:val="20"/>
                <w:lang w:val="el-GR"/>
              </w:rPr>
              <w:t>1</w:t>
            </w:r>
            <w:r w:rsidR="001B6C39" w:rsidRPr="001B6C39">
              <w:rPr>
                <w:rFonts w:ascii="Verdana" w:hAnsi="Verdana"/>
                <w:sz w:val="20"/>
                <w:szCs w:val="20"/>
              </w:rPr>
              <w:t>40</w:t>
            </w:r>
          </w:p>
        </w:tc>
        <w:tc>
          <w:tcPr>
            <w:tcW w:w="900" w:type="dxa"/>
          </w:tcPr>
          <w:p w14:paraId="23879C74" w14:textId="5C6D7E4C" w:rsidR="005176B1" w:rsidRPr="001B6C39" w:rsidRDefault="005176B1" w:rsidP="005176B1">
            <w:pPr>
              <w:rPr>
                <w:rFonts w:ascii="Verdana" w:hAnsi="Verdana"/>
                <w:sz w:val="20"/>
                <w:szCs w:val="20"/>
                <w:lang w:val="el-GR"/>
              </w:rPr>
            </w:pPr>
          </w:p>
        </w:tc>
      </w:tr>
      <w:tr w:rsidR="001B6C39" w:rsidRPr="001B6C39" w14:paraId="5680EE71" w14:textId="77777777" w:rsidTr="001354A6">
        <w:trPr>
          <w:trHeight w:val="507"/>
        </w:trPr>
        <w:tc>
          <w:tcPr>
            <w:tcW w:w="1170" w:type="dxa"/>
          </w:tcPr>
          <w:p w14:paraId="595BDC71" w14:textId="77777777" w:rsidR="001B6C39" w:rsidRPr="001B6C39" w:rsidRDefault="001B6C39" w:rsidP="001B6C39">
            <w:pPr>
              <w:jc w:val="both"/>
              <w:rPr>
                <w:rFonts w:ascii="Verdana" w:hAnsi="Verdana"/>
                <w:sz w:val="20"/>
                <w:szCs w:val="20"/>
                <w:lang w:val="el-GR"/>
              </w:rPr>
            </w:pPr>
          </w:p>
          <w:p w14:paraId="3424BA23" w14:textId="77777777" w:rsidR="001B6C39" w:rsidRPr="001B6C39" w:rsidRDefault="001B6C39" w:rsidP="001B6C39">
            <w:pPr>
              <w:jc w:val="both"/>
              <w:rPr>
                <w:rFonts w:ascii="Verdana" w:hAnsi="Verdana"/>
                <w:sz w:val="20"/>
                <w:szCs w:val="20"/>
                <w:lang w:val="el-GR"/>
              </w:rPr>
            </w:pPr>
            <w:r w:rsidRPr="001B6C39">
              <w:rPr>
                <w:rFonts w:ascii="Verdana" w:hAnsi="Verdana"/>
                <w:noProof/>
                <w:sz w:val="20"/>
                <w:szCs w:val="20"/>
              </w:rPr>
              <w:drawing>
                <wp:inline distT="0" distB="0" distL="0" distR="0" wp14:anchorId="42D108B2" wp14:editId="68477BD7">
                  <wp:extent cx="385274" cy="223284"/>
                  <wp:effectExtent l="0" t="0" r="0" b="571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ish flag.jpg"/>
                          <pic:cNvPicPr/>
                        </pic:nvPicPr>
                        <pic:blipFill>
                          <a:blip r:embed="rId64" cstate="print">
                            <a:extLst>
                              <a:ext uri="{28A0092B-C50C-407E-A947-70E740481C1C}">
                                <a14:useLocalDpi xmlns:a14="http://schemas.microsoft.com/office/drawing/2010/main" val="0"/>
                              </a:ext>
                            </a:extLst>
                          </a:blip>
                          <a:stretch>
                            <a:fillRect/>
                          </a:stretch>
                        </pic:blipFill>
                        <pic:spPr>
                          <a:xfrm>
                            <a:off x="0" y="0"/>
                            <a:ext cx="387627" cy="224648"/>
                          </a:xfrm>
                          <a:prstGeom prst="rect">
                            <a:avLst/>
                          </a:prstGeom>
                        </pic:spPr>
                      </pic:pic>
                    </a:graphicData>
                  </a:graphic>
                </wp:inline>
              </w:drawing>
            </w:r>
          </w:p>
          <w:p w14:paraId="00059774" w14:textId="77777777" w:rsidR="001B6C39" w:rsidRPr="001B6C39" w:rsidRDefault="001B6C39" w:rsidP="001B6C39">
            <w:pPr>
              <w:jc w:val="both"/>
              <w:rPr>
                <w:rFonts w:ascii="Verdana" w:hAnsi="Verdana"/>
                <w:sz w:val="20"/>
                <w:szCs w:val="20"/>
                <w:lang w:val="el-GR"/>
              </w:rPr>
            </w:pPr>
          </w:p>
        </w:tc>
        <w:tc>
          <w:tcPr>
            <w:tcW w:w="3528" w:type="dxa"/>
          </w:tcPr>
          <w:p w14:paraId="718FDC3C" w14:textId="77777777" w:rsidR="001B6C39" w:rsidRPr="001B6C39" w:rsidRDefault="001B6C39" w:rsidP="001B6C39">
            <w:pPr>
              <w:jc w:val="both"/>
              <w:rPr>
                <w:rFonts w:ascii="Verdana" w:hAnsi="Verdana"/>
                <w:sz w:val="20"/>
                <w:szCs w:val="20"/>
              </w:rPr>
            </w:pPr>
          </w:p>
        </w:tc>
        <w:tc>
          <w:tcPr>
            <w:tcW w:w="882" w:type="dxa"/>
          </w:tcPr>
          <w:p w14:paraId="3700D240" w14:textId="77777777" w:rsidR="001B6C39" w:rsidRPr="001B6C39" w:rsidRDefault="001B6C39" w:rsidP="001B6C39">
            <w:pPr>
              <w:jc w:val="right"/>
              <w:rPr>
                <w:rFonts w:ascii="Verdana" w:hAnsi="Verdana"/>
                <w:sz w:val="20"/>
                <w:szCs w:val="20"/>
                <w:lang w:val="el-GR"/>
              </w:rPr>
            </w:pPr>
          </w:p>
          <w:p w14:paraId="358EAA9B" w14:textId="77777777" w:rsidR="001B6C39" w:rsidRPr="001B6C39" w:rsidRDefault="001B6C39" w:rsidP="001B6C39">
            <w:pPr>
              <w:jc w:val="right"/>
              <w:rPr>
                <w:rFonts w:ascii="Verdana" w:hAnsi="Verdana"/>
                <w:sz w:val="20"/>
                <w:szCs w:val="20"/>
                <w:lang w:val="el-GR"/>
              </w:rPr>
            </w:pPr>
            <w:r w:rsidRPr="001B6C39">
              <w:rPr>
                <w:rFonts w:ascii="Verdana" w:hAnsi="Verdana"/>
                <w:sz w:val="20"/>
                <w:szCs w:val="20"/>
                <w:lang w:val="el-GR"/>
              </w:rPr>
              <w:t>172</w:t>
            </w:r>
          </w:p>
        </w:tc>
        <w:tc>
          <w:tcPr>
            <w:tcW w:w="900" w:type="dxa"/>
          </w:tcPr>
          <w:p w14:paraId="3D33CF7B" w14:textId="332AE519" w:rsidR="001B6C39" w:rsidRPr="001B6C39" w:rsidRDefault="005A0847" w:rsidP="001B6C39">
            <w:pPr>
              <w:jc w:val="right"/>
              <w:rPr>
                <w:rFonts w:ascii="Verdana" w:hAnsi="Verdana"/>
                <w:sz w:val="20"/>
                <w:szCs w:val="20"/>
                <w:lang w:val="el-GR"/>
              </w:rPr>
            </w:pPr>
            <w:r>
              <w:rPr>
                <w:rFonts w:ascii="Verdana" w:hAnsi="Verdana"/>
                <w:sz w:val="20"/>
                <w:szCs w:val="20"/>
                <w:lang w:val="el-GR"/>
              </w:rPr>
              <w:t xml:space="preserve"> </w:t>
            </w:r>
            <w:r w:rsidR="001B6C39" w:rsidRPr="001B6C39">
              <w:rPr>
                <w:rFonts w:ascii="Verdana" w:hAnsi="Verdana"/>
                <w:sz w:val="20"/>
                <w:szCs w:val="20"/>
                <w:lang w:val="el-GR"/>
              </w:rPr>
              <w:t>1</w:t>
            </w:r>
            <w:r w:rsidR="001B6C39" w:rsidRPr="001B6C39">
              <w:rPr>
                <w:rFonts w:ascii="Verdana" w:hAnsi="Verdana"/>
                <w:sz w:val="20"/>
                <w:szCs w:val="20"/>
              </w:rPr>
              <w:t>72</w:t>
            </w:r>
          </w:p>
        </w:tc>
        <w:tc>
          <w:tcPr>
            <w:tcW w:w="900" w:type="dxa"/>
          </w:tcPr>
          <w:p w14:paraId="07AB6CFE" w14:textId="160DFC5F" w:rsidR="001B6C39" w:rsidRPr="001B6C39" w:rsidRDefault="005A0847" w:rsidP="001B6C39">
            <w:pPr>
              <w:jc w:val="right"/>
              <w:rPr>
                <w:rFonts w:ascii="Verdana" w:hAnsi="Verdana"/>
                <w:sz w:val="20"/>
                <w:szCs w:val="20"/>
                <w:lang w:val="el-GR"/>
              </w:rPr>
            </w:pPr>
            <w:r>
              <w:rPr>
                <w:rFonts w:ascii="Verdana" w:hAnsi="Verdana"/>
                <w:sz w:val="20"/>
                <w:szCs w:val="20"/>
                <w:lang w:val="el-GR"/>
              </w:rPr>
              <w:t xml:space="preserve"> </w:t>
            </w:r>
            <w:r w:rsidR="001B6C39" w:rsidRPr="001B6C39">
              <w:rPr>
                <w:rFonts w:ascii="Verdana" w:hAnsi="Verdana"/>
                <w:sz w:val="20"/>
                <w:szCs w:val="20"/>
                <w:lang w:val="el-GR"/>
              </w:rPr>
              <w:t>198</w:t>
            </w:r>
          </w:p>
        </w:tc>
      </w:tr>
    </w:tbl>
    <w:p w14:paraId="2B48384C" w14:textId="77777777" w:rsidR="001B6C39" w:rsidRPr="001B6C39" w:rsidRDefault="001B6C39" w:rsidP="001B6C39">
      <w:pPr>
        <w:rPr>
          <w:lang w:val="el-GR"/>
        </w:rPr>
      </w:pPr>
    </w:p>
    <w:p w14:paraId="0CA48DE2" w14:textId="77777777" w:rsidR="001B6C39" w:rsidRPr="001B6C39" w:rsidRDefault="001B6C39" w:rsidP="001B6C39">
      <w:pPr>
        <w:rPr>
          <w:lang w:val="el-GR"/>
        </w:rPr>
      </w:pPr>
    </w:p>
    <w:p w14:paraId="1FE3DB83" w14:textId="77777777" w:rsidR="001B6C39" w:rsidRPr="001B6C39" w:rsidRDefault="001B6C39" w:rsidP="001B6C39">
      <w:pPr>
        <w:rPr>
          <w:lang w:val="el-GR"/>
        </w:rPr>
      </w:pPr>
    </w:p>
    <w:p w14:paraId="03690437" w14:textId="77777777" w:rsidR="001B6C39" w:rsidRPr="001B6C39" w:rsidRDefault="001B6C39" w:rsidP="001B6C39">
      <w:pPr>
        <w:rPr>
          <w:lang w:val="el-GR"/>
        </w:rPr>
      </w:pPr>
    </w:p>
    <w:p w14:paraId="6ED35A5D" w14:textId="77777777" w:rsidR="001B6C39" w:rsidRPr="001B6C39" w:rsidRDefault="001B6C39" w:rsidP="001B6C39">
      <w:pPr>
        <w:rPr>
          <w:lang w:val="el-GR"/>
        </w:rPr>
      </w:pPr>
    </w:p>
    <w:p w14:paraId="3D3E9E51" w14:textId="77777777" w:rsidR="001B6C39" w:rsidRPr="001B6C39" w:rsidRDefault="001B6C39" w:rsidP="001B6C39">
      <w:pPr>
        <w:rPr>
          <w:lang w:val="el-GR"/>
        </w:rPr>
      </w:pPr>
    </w:p>
    <w:p w14:paraId="264C5F12" w14:textId="77777777" w:rsidR="001B6C39" w:rsidRPr="001B6C39" w:rsidRDefault="001B6C39" w:rsidP="001B6C39">
      <w:pPr>
        <w:rPr>
          <w:lang w:val="el-GR"/>
        </w:rPr>
      </w:pPr>
    </w:p>
    <w:p w14:paraId="5AE8009E" w14:textId="77777777" w:rsidR="001B6C39" w:rsidRPr="001B6C39" w:rsidRDefault="001B6C39" w:rsidP="001B6C39">
      <w:pPr>
        <w:rPr>
          <w:lang w:val="el-GR"/>
        </w:rPr>
      </w:pPr>
    </w:p>
    <w:p w14:paraId="116C8764" w14:textId="77777777" w:rsidR="001B6C39" w:rsidRPr="001B6C39" w:rsidRDefault="001B6C39" w:rsidP="001B6C39">
      <w:pPr>
        <w:rPr>
          <w:lang w:val="el-GR"/>
        </w:rPr>
      </w:pPr>
    </w:p>
    <w:p w14:paraId="0B92C094" w14:textId="77777777" w:rsidR="001B6C39" w:rsidRPr="001B6C39" w:rsidRDefault="001B6C39" w:rsidP="001B6C39">
      <w:pPr>
        <w:pBdr>
          <w:bottom w:val="single" w:sz="6" w:space="1" w:color="auto"/>
        </w:pBdr>
        <w:rPr>
          <w:lang w:val="el-GR"/>
        </w:rPr>
      </w:pPr>
    </w:p>
    <w:p w14:paraId="17F2988D" w14:textId="77777777" w:rsidR="001B6C39" w:rsidRPr="001B6C39" w:rsidRDefault="001B6C39" w:rsidP="001B6C39">
      <w:pPr>
        <w:rPr>
          <w:lang w:val="el-GR"/>
        </w:rPr>
      </w:pPr>
    </w:p>
    <w:p w14:paraId="50D32832" w14:textId="20E89AEA" w:rsidR="00613635" w:rsidRPr="001B6C39" w:rsidRDefault="00412737"/>
    <w:sectPr w:rsidR="00613635" w:rsidRPr="001B6C39" w:rsidSect="00F03E74">
      <w:footerReference w:type="default" r:id="rId65"/>
      <w:pgSz w:w="12240" w:h="15840"/>
      <w:pgMar w:top="990"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26E7A" w14:textId="77777777" w:rsidR="00412737" w:rsidRDefault="00412737">
      <w:pPr>
        <w:spacing w:after="0" w:line="240" w:lineRule="auto"/>
      </w:pPr>
      <w:r>
        <w:separator/>
      </w:r>
    </w:p>
  </w:endnote>
  <w:endnote w:type="continuationSeparator" w:id="0">
    <w:p w14:paraId="597AC14D" w14:textId="77777777" w:rsidR="00412737" w:rsidRDefault="00412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931600"/>
      <w:docPartObj>
        <w:docPartGallery w:val="Page Numbers (Bottom of Page)"/>
        <w:docPartUnique/>
      </w:docPartObj>
    </w:sdtPr>
    <w:sdtEndPr>
      <w:rPr>
        <w:noProof/>
      </w:rPr>
    </w:sdtEndPr>
    <w:sdtContent>
      <w:p w14:paraId="4ABB0E49" w14:textId="77777777" w:rsidR="00211768" w:rsidRDefault="001B6C3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51FF3D8" w14:textId="77777777" w:rsidR="00211768" w:rsidRDefault="00412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760E3" w14:textId="77777777" w:rsidR="00412737" w:rsidRDefault="00412737">
      <w:pPr>
        <w:spacing w:after="0" w:line="240" w:lineRule="auto"/>
      </w:pPr>
      <w:r>
        <w:separator/>
      </w:r>
    </w:p>
  </w:footnote>
  <w:footnote w:type="continuationSeparator" w:id="0">
    <w:p w14:paraId="7E2229A1" w14:textId="77777777" w:rsidR="00412737" w:rsidRDefault="004127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7.7pt;height:16.15pt;visibility:visible;mso-wrap-style:square" o:bullet="t">
        <v:imagedata r:id="rId1" o:title=""/>
      </v:shape>
    </w:pict>
  </w:numPicBullet>
  <w:abstractNum w:abstractNumId="0" w15:restartNumberingAfterBreak="0">
    <w:nsid w:val="05293111"/>
    <w:multiLevelType w:val="hybridMultilevel"/>
    <w:tmpl w:val="FA1CB28C"/>
    <w:lvl w:ilvl="0" w:tplc="B75A7884">
      <w:start w:val="6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664E2"/>
    <w:multiLevelType w:val="multilevel"/>
    <w:tmpl w:val="E0C4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2D6DB1"/>
    <w:multiLevelType w:val="hybridMultilevel"/>
    <w:tmpl w:val="DBB67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234C2C"/>
    <w:multiLevelType w:val="multilevel"/>
    <w:tmpl w:val="DDF6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13033C"/>
    <w:multiLevelType w:val="hybridMultilevel"/>
    <w:tmpl w:val="638AFEA4"/>
    <w:lvl w:ilvl="0" w:tplc="9FA4E33E">
      <w:start w:val="1"/>
      <w:numFmt w:val="bullet"/>
      <w:lvlText w:val=""/>
      <w:lvlPicBulletId w:val="0"/>
      <w:lvlJc w:val="left"/>
      <w:pPr>
        <w:tabs>
          <w:tab w:val="num" w:pos="720"/>
        </w:tabs>
        <w:ind w:left="720" w:hanging="360"/>
      </w:pPr>
      <w:rPr>
        <w:rFonts w:ascii="Symbol" w:hAnsi="Symbol" w:hint="default"/>
      </w:rPr>
    </w:lvl>
    <w:lvl w:ilvl="1" w:tplc="611855A2" w:tentative="1">
      <w:start w:val="1"/>
      <w:numFmt w:val="bullet"/>
      <w:lvlText w:val=""/>
      <w:lvlJc w:val="left"/>
      <w:pPr>
        <w:tabs>
          <w:tab w:val="num" w:pos="1440"/>
        </w:tabs>
        <w:ind w:left="1440" w:hanging="360"/>
      </w:pPr>
      <w:rPr>
        <w:rFonts w:ascii="Symbol" w:hAnsi="Symbol" w:hint="default"/>
      </w:rPr>
    </w:lvl>
    <w:lvl w:ilvl="2" w:tplc="7BEA54DC" w:tentative="1">
      <w:start w:val="1"/>
      <w:numFmt w:val="bullet"/>
      <w:lvlText w:val=""/>
      <w:lvlJc w:val="left"/>
      <w:pPr>
        <w:tabs>
          <w:tab w:val="num" w:pos="2160"/>
        </w:tabs>
        <w:ind w:left="2160" w:hanging="360"/>
      </w:pPr>
      <w:rPr>
        <w:rFonts w:ascii="Symbol" w:hAnsi="Symbol" w:hint="default"/>
      </w:rPr>
    </w:lvl>
    <w:lvl w:ilvl="3" w:tplc="D1CE63E0" w:tentative="1">
      <w:start w:val="1"/>
      <w:numFmt w:val="bullet"/>
      <w:lvlText w:val=""/>
      <w:lvlJc w:val="left"/>
      <w:pPr>
        <w:tabs>
          <w:tab w:val="num" w:pos="2880"/>
        </w:tabs>
        <w:ind w:left="2880" w:hanging="360"/>
      </w:pPr>
      <w:rPr>
        <w:rFonts w:ascii="Symbol" w:hAnsi="Symbol" w:hint="default"/>
      </w:rPr>
    </w:lvl>
    <w:lvl w:ilvl="4" w:tplc="06428EB6" w:tentative="1">
      <w:start w:val="1"/>
      <w:numFmt w:val="bullet"/>
      <w:lvlText w:val=""/>
      <w:lvlJc w:val="left"/>
      <w:pPr>
        <w:tabs>
          <w:tab w:val="num" w:pos="3600"/>
        </w:tabs>
        <w:ind w:left="3600" w:hanging="360"/>
      </w:pPr>
      <w:rPr>
        <w:rFonts w:ascii="Symbol" w:hAnsi="Symbol" w:hint="default"/>
      </w:rPr>
    </w:lvl>
    <w:lvl w:ilvl="5" w:tplc="6E9484F0" w:tentative="1">
      <w:start w:val="1"/>
      <w:numFmt w:val="bullet"/>
      <w:lvlText w:val=""/>
      <w:lvlJc w:val="left"/>
      <w:pPr>
        <w:tabs>
          <w:tab w:val="num" w:pos="4320"/>
        </w:tabs>
        <w:ind w:left="4320" w:hanging="360"/>
      </w:pPr>
      <w:rPr>
        <w:rFonts w:ascii="Symbol" w:hAnsi="Symbol" w:hint="default"/>
      </w:rPr>
    </w:lvl>
    <w:lvl w:ilvl="6" w:tplc="8C16A4EA" w:tentative="1">
      <w:start w:val="1"/>
      <w:numFmt w:val="bullet"/>
      <w:lvlText w:val=""/>
      <w:lvlJc w:val="left"/>
      <w:pPr>
        <w:tabs>
          <w:tab w:val="num" w:pos="5040"/>
        </w:tabs>
        <w:ind w:left="5040" w:hanging="360"/>
      </w:pPr>
      <w:rPr>
        <w:rFonts w:ascii="Symbol" w:hAnsi="Symbol" w:hint="default"/>
      </w:rPr>
    </w:lvl>
    <w:lvl w:ilvl="7" w:tplc="21343890" w:tentative="1">
      <w:start w:val="1"/>
      <w:numFmt w:val="bullet"/>
      <w:lvlText w:val=""/>
      <w:lvlJc w:val="left"/>
      <w:pPr>
        <w:tabs>
          <w:tab w:val="num" w:pos="5760"/>
        </w:tabs>
        <w:ind w:left="5760" w:hanging="360"/>
      </w:pPr>
      <w:rPr>
        <w:rFonts w:ascii="Symbol" w:hAnsi="Symbol" w:hint="default"/>
      </w:rPr>
    </w:lvl>
    <w:lvl w:ilvl="8" w:tplc="5572907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0F5376B"/>
    <w:multiLevelType w:val="multilevel"/>
    <w:tmpl w:val="5FD8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C39"/>
    <w:rsid w:val="0003555B"/>
    <w:rsid w:val="001B6C39"/>
    <w:rsid w:val="00412737"/>
    <w:rsid w:val="005176B1"/>
    <w:rsid w:val="005A0847"/>
    <w:rsid w:val="00652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27F13"/>
  <w15:docId w15:val="{8D953898-C935-4862-881A-79B881C3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6C39"/>
    <w:pPr>
      <w:spacing w:before="100" w:beforeAutospacing="1" w:after="100" w:afterAutospacing="1" w:line="240" w:lineRule="auto"/>
      <w:outlineLvl w:val="0"/>
    </w:pPr>
    <w:rPr>
      <w:rFonts w:ascii="Helvetica" w:eastAsia="Times New Roman" w:hAnsi="Helvetica" w:cs="Helvetica"/>
      <w:b/>
      <w:bCs/>
      <w:color w:val="666666"/>
      <w:kern w:val="36"/>
      <w:sz w:val="24"/>
      <w:szCs w:val="24"/>
    </w:rPr>
  </w:style>
  <w:style w:type="paragraph" w:styleId="Heading2">
    <w:name w:val="heading 2"/>
    <w:basedOn w:val="Normal"/>
    <w:link w:val="Heading2Char"/>
    <w:uiPriority w:val="9"/>
    <w:qFormat/>
    <w:rsid w:val="001B6C39"/>
    <w:pPr>
      <w:spacing w:before="100" w:beforeAutospacing="1" w:after="100" w:afterAutospacing="1" w:line="240" w:lineRule="auto"/>
      <w:outlineLvl w:val="1"/>
    </w:pPr>
    <w:rPr>
      <w:rFonts w:ascii="Arial" w:eastAsia="Times New Roman" w:hAnsi="Arial" w:cs="Arial"/>
      <w:color w:val="333333"/>
      <w:sz w:val="21"/>
      <w:szCs w:val="21"/>
    </w:rPr>
  </w:style>
  <w:style w:type="paragraph" w:styleId="Heading3">
    <w:name w:val="heading 3"/>
    <w:basedOn w:val="Normal"/>
    <w:link w:val="Heading3Char"/>
    <w:uiPriority w:val="9"/>
    <w:qFormat/>
    <w:rsid w:val="001B6C39"/>
    <w:pPr>
      <w:spacing w:before="100" w:beforeAutospacing="1" w:after="100" w:afterAutospacing="1" w:line="240" w:lineRule="auto"/>
      <w:outlineLvl w:val="2"/>
    </w:pPr>
    <w:rPr>
      <w:rFonts w:ascii="Helvetica" w:eastAsia="Times New Roman" w:hAnsi="Helvetica" w:cs="Helvetica"/>
      <w:b/>
      <w:bCs/>
      <w:color w:val="135CAE"/>
      <w:sz w:val="20"/>
      <w:szCs w:val="20"/>
    </w:rPr>
  </w:style>
  <w:style w:type="paragraph" w:styleId="Heading4">
    <w:name w:val="heading 4"/>
    <w:basedOn w:val="Normal"/>
    <w:link w:val="Heading4Char"/>
    <w:uiPriority w:val="9"/>
    <w:qFormat/>
    <w:rsid w:val="001B6C39"/>
    <w:pPr>
      <w:spacing w:before="100" w:beforeAutospacing="1" w:after="100" w:afterAutospacing="1" w:line="240" w:lineRule="auto"/>
      <w:outlineLvl w:val="3"/>
    </w:pPr>
    <w:rPr>
      <w:rFonts w:ascii="Arial" w:eastAsia="Times New Roman" w:hAnsi="Arial" w:cs="Arial"/>
      <w:b/>
      <w:bCs/>
      <w:color w:val="333333"/>
      <w:sz w:val="24"/>
      <w:szCs w:val="24"/>
    </w:rPr>
  </w:style>
  <w:style w:type="paragraph" w:styleId="Heading5">
    <w:name w:val="heading 5"/>
    <w:basedOn w:val="Normal"/>
    <w:link w:val="Heading5Char"/>
    <w:uiPriority w:val="9"/>
    <w:qFormat/>
    <w:rsid w:val="001B6C3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1B6C39"/>
    <w:pPr>
      <w:spacing w:before="100" w:beforeAutospacing="1" w:after="100" w:afterAutospacing="1" w:line="240" w:lineRule="auto"/>
      <w:outlineLvl w:val="5"/>
    </w:pPr>
    <w:rPr>
      <w:rFonts w:ascii="Times New Roman" w:eastAsia="Times New Roman" w:hAnsi="Times New Roman" w:cs="Times New Roman"/>
      <w:b/>
      <w:b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C39"/>
    <w:rPr>
      <w:rFonts w:ascii="Helvetica" w:eastAsia="Times New Roman" w:hAnsi="Helvetica" w:cs="Helvetica"/>
      <w:b/>
      <w:bCs/>
      <w:color w:val="666666"/>
      <w:kern w:val="36"/>
      <w:sz w:val="24"/>
      <w:szCs w:val="24"/>
    </w:rPr>
  </w:style>
  <w:style w:type="character" w:customStyle="1" w:styleId="Heading2Char">
    <w:name w:val="Heading 2 Char"/>
    <w:basedOn w:val="DefaultParagraphFont"/>
    <w:link w:val="Heading2"/>
    <w:uiPriority w:val="9"/>
    <w:rsid w:val="001B6C39"/>
    <w:rPr>
      <w:rFonts w:ascii="Arial" w:eastAsia="Times New Roman" w:hAnsi="Arial" w:cs="Arial"/>
      <w:color w:val="333333"/>
      <w:sz w:val="21"/>
      <w:szCs w:val="21"/>
    </w:rPr>
  </w:style>
  <w:style w:type="character" w:customStyle="1" w:styleId="Heading3Char">
    <w:name w:val="Heading 3 Char"/>
    <w:basedOn w:val="DefaultParagraphFont"/>
    <w:link w:val="Heading3"/>
    <w:uiPriority w:val="9"/>
    <w:rsid w:val="001B6C39"/>
    <w:rPr>
      <w:rFonts w:ascii="Helvetica" w:eastAsia="Times New Roman" w:hAnsi="Helvetica" w:cs="Helvetica"/>
      <w:b/>
      <w:bCs/>
      <w:color w:val="135CAE"/>
      <w:sz w:val="20"/>
      <w:szCs w:val="20"/>
    </w:rPr>
  </w:style>
  <w:style w:type="character" w:customStyle="1" w:styleId="Heading4Char">
    <w:name w:val="Heading 4 Char"/>
    <w:basedOn w:val="DefaultParagraphFont"/>
    <w:link w:val="Heading4"/>
    <w:uiPriority w:val="9"/>
    <w:rsid w:val="001B6C39"/>
    <w:rPr>
      <w:rFonts w:ascii="Arial" w:eastAsia="Times New Roman" w:hAnsi="Arial" w:cs="Arial"/>
      <w:b/>
      <w:bCs/>
      <w:color w:val="333333"/>
      <w:sz w:val="24"/>
      <w:szCs w:val="24"/>
    </w:rPr>
  </w:style>
  <w:style w:type="character" w:customStyle="1" w:styleId="Heading5Char">
    <w:name w:val="Heading 5 Char"/>
    <w:basedOn w:val="DefaultParagraphFont"/>
    <w:link w:val="Heading5"/>
    <w:uiPriority w:val="9"/>
    <w:rsid w:val="001B6C3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1B6C39"/>
    <w:rPr>
      <w:rFonts w:ascii="Times New Roman" w:eastAsia="Times New Roman" w:hAnsi="Times New Roman" w:cs="Times New Roman"/>
      <w:b/>
      <w:bCs/>
      <w:sz w:val="18"/>
      <w:szCs w:val="18"/>
    </w:rPr>
  </w:style>
  <w:style w:type="numbering" w:customStyle="1" w:styleId="NoList1">
    <w:name w:val="No List1"/>
    <w:next w:val="NoList"/>
    <w:uiPriority w:val="99"/>
    <w:semiHidden/>
    <w:unhideWhenUsed/>
    <w:rsid w:val="001B6C39"/>
  </w:style>
  <w:style w:type="character" w:styleId="Hyperlink">
    <w:name w:val="Hyperlink"/>
    <w:basedOn w:val="DefaultParagraphFont"/>
    <w:uiPriority w:val="99"/>
    <w:semiHidden/>
    <w:unhideWhenUsed/>
    <w:rsid w:val="001B6C39"/>
    <w:rPr>
      <w:b w:val="0"/>
      <w:bCs w:val="0"/>
      <w:strike w:val="0"/>
      <w:dstrike w:val="0"/>
      <w:color w:val="1B57B1"/>
      <w:u w:val="none"/>
      <w:effect w:val="none"/>
    </w:rPr>
  </w:style>
  <w:style w:type="character" w:styleId="FollowedHyperlink">
    <w:name w:val="FollowedHyperlink"/>
    <w:basedOn w:val="DefaultParagraphFont"/>
    <w:uiPriority w:val="99"/>
    <w:semiHidden/>
    <w:unhideWhenUsed/>
    <w:rsid w:val="001B6C39"/>
    <w:rPr>
      <w:b w:val="0"/>
      <w:bCs w:val="0"/>
      <w:strike w:val="0"/>
      <w:dstrike w:val="0"/>
      <w:color w:val="1B57B1"/>
      <w:u w:val="none"/>
      <w:effect w:val="none"/>
    </w:rPr>
  </w:style>
  <w:style w:type="character" w:styleId="HTMLAcronym">
    <w:name w:val="HTML Acronym"/>
    <w:basedOn w:val="DefaultParagraphFont"/>
    <w:uiPriority w:val="99"/>
    <w:semiHidden/>
    <w:unhideWhenUsed/>
    <w:rsid w:val="001B6C39"/>
  </w:style>
  <w:style w:type="character" w:styleId="HTMLCite">
    <w:name w:val="HTML Cite"/>
    <w:basedOn w:val="DefaultParagraphFont"/>
    <w:uiPriority w:val="99"/>
    <w:semiHidden/>
    <w:unhideWhenUsed/>
    <w:rsid w:val="001B6C39"/>
    <w:rPr>
      <w:i/>
      <w:iCs/>
    </w:rPr>
  </w:style>
  <w:style w:type="paragraph" w:styleId="HTMLPreformatted">
    <w:name w:val="HTML Preformatted"/>
    <w:basedOn w:val="Normal"/>
    <w:link w:val="HTMLPreformattedChar"/>
    <w:uiPriority w:val="99"/>
    <w:semiHidden/>
    <w:unhideWhenUsed/>
    <w:rsid w:val="001B6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120" w:right="120"/>
    </w:pPr>
    <w:rPr>
      <w:rFonts w:ascii="Verdana" w:eastAsia="Times New Roman" w:hAnsi="Verdana" w:cs="Courier New"/>
      <w:color w:val="000000"/>
      <w:sz w:val="15"/>
      <w:szCs w:val="15"/>
    </w:rPr>
  </w:style>
  <w:style w:type="character" w:customStyle="1" w:styleId="HTMLPreformattedChar">
    <w:name w:val="HTML Preformatted Char"/>
    <w:basedOn w:val="DefaultParagraphFont"/>
    <w:link w:val="HTMLPreformatted"/>
    <w:uiPriority w:val="99"/>
    <w:semiHidden/>
    <w:rsid w:val="001B6C39"/>
    <w:rPr>
      <w:rFonts w:ascii="Verdana" w:eastAsia="Times New Roman" w:hAnsi="Verdana" w:cs="Courier New"/>
      <w:color w:val="000000"/>
      <w:sz w:val="15"/>
      <w:szCs w:val="15"/>
    </w:rPr>
  </w:style>
  <w:style w:type="paragraph" w:styleId="NormalWeb">
    <w:name w:val="Normal (Web)"/>
    <w:basedOn w:val="Normal"/>
    <w:uiPriority w:val="99"/>
    <w:unhideWhenUsed/>
    <w:rsid w:val="001B6C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itemtable">
    <w:name w:val="mceitemtable"/>
    <w:basedOn w:val="Normal"/>
    <w:rsid w:val="001B6C39"/>
    <w:pPr>
      <w:pBdr>
        <w:top w:val="dashed" w:sz="6" w:space="0" w:color="BBBBBB"/>
        <w:left w:val="dashed" w:sz="6" w:space="0" w:color="BBBBBB"/>
        <w:bottom w:val="dashed" w:sz="6" w:space="0" w:color="BBBBBB"/>
        <w:right w:val="dashed" w:sz="6" w:space="0"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itemvisualaid">
    <w:name w:val="mceitemvisualaid"/>
    <w:basedOn w:val="Normal"/>
    <w:rsid w:val="001B6C39"/>
    <w:pPr>
      <w:pBdr>
        <w:top w:val="dashed" w:sz="6" w:space="0" w:color="BBBBBB"/>
        <w:left w:val="dashed" w:sz="6" w:space="0" w:color="BBBBBB"/>
        <w:bottom w:val="dashed" w:sz="6" w:space="0" w:color="BBBBBB"/>
        <w:right w:val="dashed" w:sz="6" w:space="0"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itemmedia">
    <w:name w:val="mceitemmedia"/>
    <w:basedOn w:val="Normal"/>
    <w:rsid w:val="001B6C39"/>
    <w:pPr>
      <w:pBdr>
        <w:top w:val="dotted" w:sz="6" w:space="0" w:color="CC0000"/>
        <w:left w:val="dotted" w:sz="6" w:space="0" w:color="CC0000"/>
        <w:bottom w:val="dotted" w:sz="6" w:space="0" w:color="CC0000"/>
        <w:right w:val="dotted" w:sz="6" w:space="0" w:color="CC0000"/>
      </w:pBd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itemshockwave">
    <w:name w:val="mceitemshockwave"/>
    <w:basedOn w:val="Normal"/>
    <w:rsid w:val="001B6C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itemflash">
    <w:name w:val="mceitemflash"/>
    <w:basedOn w:val="Normal"/>
    <w:rsid w:val="001B6C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itemquicktime">
    <w:name w:val="mceitemquicktime"/>
    <w:basedOn w:val="Normal"/>
    <w:rsid w:val="001B6C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itemwindowsmedia">
    <w:name w:val="mceitemwindowsmedia"/>
    <w:basedOn w:val="Normal"/>
    <w:rsid w:val="001B6C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itemrealmedia">
    <w:name w:val="mceitemrealmedia"/>
    <w:basedOn w:val="Normal"/>
    <w:rsid w:val="001B6C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itemvideo">
    <w:name w:val="mceitemvideo"/>
    <w:basedOn w:val="Normal"/>
    <w:rsid w:val="001B6C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itemaudio">
    <w:name w:val="mceitemaudio"/>
    <w:basedOn w:val="Normal"/>
    <w:rsid w:val="001B6C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itemembeddedaudio">
    <w:name w:val="mceitemembeddedaudio"/>
    <w:basedOn w:val="Normal"/>
    <w:rsid w:val="001B6C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itemiframe">
    <w:name w:val="mceitemiframe"/>
    <w:basedOn w:val="Normal"/>
    <w:rsid w:val="001B6C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pagebreak">
    <w:name w:val="mcepagebreak"/>
    <w:basedOn w:val="Normal"/>
    <w:rsid w:val="001B6C39"/>
    <w:pPr>
      <w:pBdr>
        <w:top w:val="dotted" w:sz="6" w:space="0" w:color="CCCCCC"/>
      </w:pBdr>
      <w:shd w:val="clear" w:color="auto" w:fill="FFFFFF"/>
      <w:spacing w:before="225" w:after="100" w:afterAutospacing="1" w:line="240" w:lineRule="auto"/>
    </w:pPr>
    <w:rPr>
      <w:rFonts w:ascii="Times New Roman" w:eastAsia="Times New Roman" w:hAnsi="Times New Roman" w:cs="Times New Roman"/>
      <w:sz w:val="24"/>
      <w:szCs w:val="24"/>
    </w:rPr>
  </w:style>
  <w:style w:type="character" w:customStyle="1" w:styleId="mceitemnbsp">
    <w:name w:val="mceitemnbsp"/>
    <w:basedOn w:val="DefaultParagraphFont"/>
    <w:rsid w:val="001B6C39"/>
    <w:rPr>
      <w:shd w:val="clear" w:color="auto" w:fill="DDDDDD"/>
    </w:rPr>
  </w:style>
  <w:style w:type="character" w:styleId="Emphasis">
    <w:name w:val="Emphasis"/>
    <w:basedOn w:val="DefaultParagraphFont"/>
    <w:uiPriority w:val="20"/>
    <w:qFormat/>
    <w:rsid w:val="001B6C39"/>
    <w:rPr>
      <w:i/>
      <w:iCs/>
    </w:rPr>
  </w:style>
  <w:style w:type="character" w:styleId="Strong">
    <w:name w:val="Strong"/>
    <w:basedOn w:val="DefaultParagraphFont"/>
    <w:uiPriority w:val="22"/>
    <w:qFormat/>
    <w:rsid w:val="001B6C39"/>
    <w:rPr>
      <w:b/>
      <w:bCs/>
    </w:rPr>
  </w:style>
  <w:style w:type="table" w:styleId="TableGrid">
    <w:name w:val="Table Grid"/>
    <w:basedOn w:val="TableNormal"/>
    <w:uiPriority w:val="59"/>
    <w:rsid w:val="001B6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6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C39"/>
    <w:rPr>
      <w:rFonts w:ascii="Tahoma" w:hAnsi="Tahoma" w:cs="Tahoma"/>
      <w:sz w:val="16"/>
      <w:szCs w:val="16"/>
    </w:rPr>
  </w:style>
  <w:style w:type="paragraph" w:styleId="FootnoteText">
    <w:name w:val="footnote text"/>
    <w:basedOn w:val="Normal"/>
    <w:link w:val="FootnoteTextChar"/>
    <w:uiPriority w:val="99"/>
    <w:semiHidden/>
    <w:unhideWhenUsed/>
    <w:rsid w:val="001B6C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6C39"/>
    <w:rPr>
      <w:sz w:val="20"/>
      <w:szCs w:val="20"/>
    </w:rPr>
  </w:style>
  <w:style w:type="character" w:styleId="FootnoteReference">
    <w:name w:val="footnote reference"/>
    <w:basedOn w:val="DefaultParagraphFont"/>
    <w:uiPriority w:val="99"/>
    <w:semiHidden/>
    <w:unhideWhenUsed/>
    <w:rsid w:val="001B6C39"/>
    <w:rPr>
      <w:vertAlign w:val="superscript"/>
    </w:rPr>
  </w:style>
  <w:style w:type="paragraph" w:styleId="ListParagraph">
    <w:name w:val="List Paragraph"/>
    <w:basedOn w:val="Normal"/>
    <w:uiPriority w:val="34"/>
    <w:qFormat/>
    <w:rsid w:val="001B6C39"/>
    <w:pPr>
      <w:ind w:left="720"/>
      <w:contextualSpacing/>
    </w:pPr>
  </w:style>
  <w:style w:type="paragraph" w:styleId="Header">
    <w:name w:val="header"/>
    <w:basedOn w:val="Normal"/>
    <w:link w:val="HeaderChar"/>
    <w:uiPriority w:val="99"/>
    <w:unhideWhenUsed/>
    <w:rsid w:val="001B6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C39"/>
  </w:style>
  <w:style w:type="paragraph" w:styleId="Footer">
    <w:name w:val="footer"/>
    <w:basedOn w:val="Normal"/>
    <w:link w:val="FooterChar"/>
    <w:uiPriority w:val="99"/>
    <w:unhideWhenUsed/>
    <w:rsid w:val="001B6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C39"/>
  </w:style>
  <w:style w:type="character" w:customStyle="1" w:styleId="itemtitle3">
    <w:name w:val="itemtitle3"/>
    <w:basedOn w:val="DefaultParagraphFont"/>
    <w:rsid w:val="001B6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chart" Target="charts/chart5.xml"/><Relationship Id="rId26" Type="http://schemas.openxmlformats.org/officeDocument/2006/relationships/image" Target="media/image11.jpeg"/><Relationship Id="rId39" Type="http://schemas.openxmlformats.org/officeDocument/2006/relationships/image" Target="media/image24.jpeg"/><Relationship Id="rId21" Type="http://schemas.openxmlformats.org/officeDocument/2006/relationships/chart" Target="charts/chart8.xml"/><Relationship Id="rId34" Type="http://schemas.openxmlformats.org/officeDocument/2006/relationships/image" Target="media/image19.jpeg"/><Relationship Id="rId42" Type="http://schemas.openxmlformats.org/officeDocument/2006/relationships/image" Target="media/image27.jpeg"/><Relationship Id="rId47" Type="http://schemas.openxmlformats.org/officeDocument/2006/relationships/image" Target="media/image32.jpeg"/><Relationship Id="rId50" Type="http://schemas.openxmlformats.org/officeDocument/2006/relationships/image" Target="media/image35.jpeg"/><Relationship Id="rId55" Type="http://schemas.openxmlformats.org/officeDocument/2006/relationships/image" Target="media/image40.jpeg"/><Relationship Id="rId63" Type="http://schemas.openxmlformats.org/officeDocument/2006/relationships/image" Target="media/image48.jpeg"/><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chart" Target="charts/chart3.xml"/><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image" Target="media/image9.jpeg"/><Relationship Id="rId32" Type="http://schemas.openxmlformats.org/officeDocument/2006/relationships/image" Target="media/image17.jpeg"/><Relationship Id="rId37" Type="http://schemas.openxmlformats.org/officeDocument/2006/relationships/image" Target="media/image22.jpeg"/><Relationship Id="rId40" Type="http://schemas.openxmlformats.org/officeDocument/2006/relationships/image" Target="media/image25.jpeg"/><Relationship Id="rId45" Type="http://schemas.openxmlformats.org/officeDocument/2006/relationships/image" Target="media/image30.jpeg"/><Relationship Id="rId53" Type="http://schemas.openxmlformats.org/officeDocument/2006/relationships/image" Target="media/image38.jpeg"/><Relationship Id="rId58" Type="http://schemas.openxmlformats.org/officeDocument/2006/relationships/image" Target="media/image43.jpeg"/><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image" Target="media/image13.jpeg"/><Relationship Id="rId36" Type="http://schemas.openxmlformats.org/officeDocument/2006/relationships/image" Target="media/image21.jpeg"/><Relationship Id="rId49" Type="http://schemas.openxmlformats.org/officeDocument/2006/relationships/image" Target="media/image34.jpeg"/><Relationship Id="rId57" Type="http://schemas.openxmlformats.org/officeDocument/2006/relationships/image" Target="media/image42.jpeg"/><Relationship Id="rId61" Type="http://schemas.openxmlformats.org/officeDocument/2006/relationships/image" Target="media/image46.jpeg"/><Relationship Id="rId10" Type="http://schemas.openxmlformats.org/officeDocument/2006/relationships/image" Target="media/image5.jpeg"/><Relationship Id="rId19" Type="http://schemas.openxmlformats.org/officeDocument/2006/relationships/chart" Target="charts/chart6.xml"/><Relationship Id="rId31" Type="http://schemas.openxmlformats.org/officeDocument/2006/relationships/image" Target="media/image16.jpeg"/><Relationship Id="rId44" Type="http://schemas.openxmlformats.org/officeDocument/2006/relationships/image" Target="media/image29.jpeg"/><Relationship Id="rId52" Type="http://schemas.openxmlformats.org/officeDocument/2006/relationships/image" Target="media/image37.jpeg"/><Relationship Id="rId60" Type="http://schemas.openxmlformats.org/officeDocument/2006/relationships/image" Target="media/image45.jpeg"/><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image" Target="media/image20.jpeg"/><Relationship Id="rId43" Type="http://schemas.openxmlformats.org/officeDocument/2006/relationships/image" Target="media/image28.jpeg"/><Relationship Id="rId48" Type="http://schemas.openxmlformats.org/officeDocument/2006/relationships/image" Target="media/image33.jpeg"/><Relationship Id="rId56" Type="http://schemas.openxmlformats.org/officeDocument/2006/relationships/image" Target="media/image41.jpeg"/><Relationship Id="rId64" Type="http://schemas.openxmlformats.org/officeDocument/2006/relationships/image" Target="media/image49.jpeg"/><Relationship Id="rId8" Type="http://schemas.openxmlformats.org/officeDocument/2006/relationships/image" Target="media/image3.jpeg"/><Relationship Id="rId51" Type="http://schemas.openxmlformats.org/officeDocument/2006/relationships/image" Target="media/image36.jpeg"/><Relationship Id="rId3" Type="http://schemas.openxmlformats.org/officeDocument/2006/relationships/settings" Target="settings.xml"/><Relationship Id="rId12" Type="http://schemas.openxmlformats.org/officeDocument/2006/relationships/image" Target="media/image7.jpg"/><Relationship Id="rId17" Type="http://schemas.openxmlformats.org/officeDocument/2006/relationships/chart" Target="charts/chart4.xml"/><Relationship Id="rId25" Type="http://schemas.openxmlformats.org/officeDocument/2006/relationships/image" Target="media/image10.jpeg"/><Relationship Id="rId33" Type="http://schemas.openxmlformats.org/officeDocument/2006/relationships/image" Target="media/image18.jpeg"/><Relationship Id="rId38" Type="http://schemas.openxmlformats.org/officeDocument/2006/relationships/image" Target="media/image23.jpeg"/><Relationship Id="rId46" Type="http://schemas.openxmlformats.org/officeDocument/2006/relationships/image" Target="media/image31.jpeg"/><Relationship Id="rId59" Type="http://schemas.openxmlformats.org/officeDocument/2006/relationships/image" Target="media/image44.jpeg"/><Relationship Id="rId67" Type="http://schemas.openxmlformats.org/officeDocument/2006/relationships/theme" Target="theme/theme1.xml"/><Relationship Id="rId20" Type="http://schemas.openxmlformats.org/officeDocument/2006/relationships/chart" Target="charts/chart7.xml"/><Relationship Id="rId41" Type="http://schemas.openxmlformats.org/officeDocument/2006/relationships/image" Target="media/image26.jpeg"/><Relationship Id="rId54" Type="http://schemas.openxmlformats.org/officeDocument/2006/relationships/image" Target="media/image39.jpeg"/><Relationship Id="rId62" Type="http://schemas.openxmlformats.org/officeDocument/2006/relationships/image" Target="media/image4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0"/>
            </a:pPr>
            <a:r>
              <a:rPr lang="el-GR" sz="1050"/>
              <a:t>Πληθυσμός</a:t>
            </a:r>
            <a:r>
              <a:rPr lang="el-GR" sz="1050" baseline="0"/>
              <a:t> Ελλάδας Τουρκίας</a:t>
            </a:r>
            <a:r>
              <a:rPr lang="el-GR" sz="1050" b="1" i="0" u="none" strike="noStrike" kern="1200" baseline="0">
                <a:solidFill>
                  <a:sysClr val="windowText" lastClr="000000"/>
                </a:solidFill>
                <a:latin typeface="+mn-lt"/>
                <a:ea typeface="+mn-ea"/>
                <a:cs typeface="+mn-cs"/>
              </a:rPr>
              <a:t> </a:t>
            </a:r>
            <a:r>
              <a:rPr lang="el-GR" sz="1050" baseline="0"/>
              <a:t>2021</a:t>
            </a:r>
            <a:endParaRPr lang="en-US" sz="1050"/>
          </a:p>
        </c:rich>
      </c:tx>
      <c:overlay val="0"/>
    </c:title>
    <c:autoTitleDeleted val="0"/>
    <c:plotArea>
      <c:layout>
        <c:manualLayout>
          <c:layoutTarget val="inner"/>
          <c:xMode val="edge"/>
          <c:yMode val="edge"/>
          <c:x val="4.3650788100865721E-2"/>
          <c:y val="0.19394897401427072"/>
          <c:w val="0.91269841269841268"/>
          <c:h val="0.7032221696838965"/>
        </c:manualLayout>
      </c:layout>
      <c:barChart>
        <c:barDir val="col"/>
        <c:grouping val="clustered"/>
        <c:varyColors val="0"/>
        <c:ser>
          <c:idx val="0"/>
          <c:order val="0"/>
          <c:invertIfNegative val="0"/>
          <c:dPt>
            <c:idx val="1"/>
            <c:invertIfNegative val="0"/>
            <c:bubble3D val="0"/>
            <c:spPr>
              <a:solidFill>
                <a:schemeClr val="accent2"/>
              </a:solidFill>
            </c:spPr>
            <c:extLst>
              <c:ext xmlns:c16="http://schemas.microsoft.com/office/drawing/2014/chart" uri="{C3380CC4-5D6E-409C-BE32-E72D297353CC}">
                <c16:uniqueId val="{00000001-E09D-40F4-A2A6-ADF06AAAF773}"/>
              </c:ext>
            </c:extLst>
          </c:dPt>
          <c:dLbls>
            <c:dLbl>
              <c:idx val="0"/>
              <c:tx>
                <c:rich>
                  <a:bodyPr/>
                  <a:lstStyle/>
                  <a:p>
                    <a:r>
                      <a:rPr lang="el-GR"/>
                      <a:t>10.7 εκ.</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E09D-40F4-A2A6-ADF06AAAF773}"/>
                </c:ext>
              </c:extLst>
            </c:dLbl>
            <c:dLbl>
              <c:idx val="1"/>
              <c:tx>
                <c:rich>
                  <a:bodyPr/>
                  <a:lstStyle/>
                  <a:p>
                    <a:r>
                      <a:rPr lang="el-GR"/>
                      <a:t>82. εκ.</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E09D-40F4-A2A6-ADF06AAAF77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Sheet1!$D$2:$D$3</c:f>
              <c:strCache>
                <c:ptCount val="2"/>
                <c:pt idx="0">
                  <c:v>ΕΛΛΑΔΑ</c:v>
                </c:pt>
                <c:pt idx="1">
                  <c:v>ΤΟΥΡΚΙΑ</c:v>
                </c:pt>
              </c:strCache>
            </c:strRef>
          </c:cat>
          <c:val>
            <c:numRef>
              <c:f>Sheet1!$E$2:$E$3</c:f>
              <c:numCache>
                <c:formatCode>General</c:formatCode>
                <c:ptCount val="2"/>
                <c:pt idx="0">
                  <c:v>10.7</c:v>
                </c:pt>
                <c:pt idx="1">
                  <c:v>81</c:v>
                </c:pt>
              </c:numCache>
            </c:numRef>
          </c:val>
          <c:extLst>
            <c:ext xmlns:c16="http://schemas.microsoft.com/office/drawing/2014/chart" uri="{C3380CC4-5D6E-409C-BE32-E72D297353CC}">
              <c16:uniqueId val="{00000003-E09D-40F4-A2A6-ADF06AAAF773}"/>
            </c:ext>
          </c:extLst>
        </c:ser>
        <c:dLbls>
          <c:showLegendKey val="0"/>
          <c:showVal val="1"/>
          <c:showCatName val="0"/>
          <c:showSerName val="0"/>
          <c:showPercent val="0"/>
          <c:showBubbleSize val="0"/>
        </c:dLbls>
        <c:gapWidth val="150"/>
        <c:overlap val="-25"/>
        <c:axId val="198213632"/>
        <c:axId val="211204864"/>
      </c:barChart>
      <c:catAx>
        <c:axId val="198213632"/>
        <c:scaling>
          <c:orientation val="minMax"/>
        </c:scaling>
        <c:delete val="0"/>
        <c:axPos val="b"/>
        <c:numFmt formatCode="General" sourceLinked="0"/>
        <c:majorTickMark val="none"/>
        <c:minorTickMark val="none"/>
        <c:tickLblPos val="nextTo"/>
        <c:crossAx val="211204864"/>
        <c:crosses val="autoZero"/>
        <c:auto val="1"/>
        <c:lblAlgn val="ctr"/>
        <c:lblOffset val="100"/>
        <c:noMultiLvlLbl val="0"/>
      </c:catAx>
      <c:valAx>
        <c:axId val="211204864"/>
        <c:scaling>
          <c:orientation val="minMax"/>
        </c:scaling>
        <c:delete val="1"/>
        <c:axPos val="l"/>
        <c:numFmt formatCode="General" sourceLinked="1"/>
        <c:majorTickMark val="none"/>
        <c:minorTickMark val="none"/>
        <c:tickLblPos val="nextTo"/>
        <c:crossAx val="198213632"/>
        <c:crosses val="autoZero"/>
        <c:crossBetween val="between"/>
      </c:valAx>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l-GR"/>
              <a:t>Δαπάνες για την Άμυνα ως % επί του ΑΕΠ στις χώρες με τους μεγαλύτερους προϋπολογισμούς στην Ευρώπη 2020 </a:t>
            </a:r>
          </a:p>
          <a:p>
            <a:pPr>
              <a:defRPr/>
            </a:pPr>
            <a:r>
              <a:rPr lang="el-GR"/>
              <a:t>και Σύγκριση Ελλάδας και Τουρκίας</a:t>
            </a:r>
            <a:endParaRPr lang="en-US"/>
          </a:p>
        </c:rich>
      </c:tx>
      <c:overlay val="0"/>
    </c:title>
    <c:autoTitleDeleted val="0"/>
    <c:plotArea>
      <c:layout/>
      <c:barChart>
        <c:barDir val="col"/>
        <c:grouping val="clustered"/>
        <c:varyColors val="0"/>
        <c:ser>
          <c:idx val="0"/>
          <c:order val="0"/>
          <c:spPr>
            <a:solidFill>
              <a:srgbClr val="EAB200"/>
            </a:solidFill>
          </c:spPr>
          <c:invertIfNegative val="0"/>
          <c:dPt>
            <c:idx val="0"/>
            <c:invertIfNegative val="0"/>
            <c:bubble3D val="0"/>
            <c:spPr>
              <a:solidFill>
                <a:srgbClr val="0070C0"/>
              </a:solidFill>
            </c:spPr>
            <c:extLst>
              <c:ext xmlns:c16="http://schemas.microsoft.com/office/drawing/2014/chart" uri="{C3380CC4-5D6E-409C-BE32-E72D297353CC}">
                <c16:uniqueId val="{00000001-4182-4C10-92B2-AE03FF68AFC0}"/>
              </c:ext>
            </c:extLst>
          </c:dPt>
          <c:dPt>
            <c:idx val="1"/>
            <c:invertIfNegative val="0"/>
            <c:bubble3D val="0"/>
            <c:spPr>
              <a:solidFill>
                <a:srgbClr val="C00000"/>
              </a:solidFill>
            </c:spPr>
            <c:extLst>
              <c:ext xmlns:c16="http://schemas.microsoft.com/office/drawing/2014/chart" uri="{C3380CC4-5D6E-409C-BE32-E72D297353CC}">
                <c16:uniqueId val="{00000003-4182-4C10-92B2-AE03FF68AFC0}"/>
              </c:ext>
            </c:extLst>
          </c:dPt>
          <c:dPt>
            <c:idx val="2"/>
            <c:invertIfNegative val="0"/>
            <c:bubble3D val="0"/>
            <c:spPr>
              <a:solidFill>
                <a:schemeClr val="accent3">
                  <a:lumMod val="75000"/>
                </a:schemeClr>
              </a:solidFill>
            </c:spPr>
            <c:extLst>
              <c:ext xmlns:c16="http://schemas.microsoft.com/office/drawing/2014/chart" uri="{C3380CC4-5D6E-409C-BE32-E72D297353CC}">
                <c16:uniqueId val="{00000005-4182-4C10-92B2-AE03FF68AFC0}"/>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Sheet1!$B$212:$B$218</c:f>
              <c:strCache>
                <c:ptCount val="7"/>
                <c:pt idx="0">
                  <c:v>Ελλάδα</c:v>
                </c:pt>
                <c:pt idx="1">
                  <c:v>Τουρκία</c:v>
                </c:pt>
                <c:pt idx="2">
                  <c:v>Μέσος Όρος Ευρώπης</c:v>
                </c:pt>
                <c:pt idx="3">
                  <c:v>Ην. Βασίλειο</c:v>
                </c:pt>
                <c:pt idx="4">
                  <c:v>Γαλλία </c:v>
                </c:pt>
                <c:pt idx="5">
                  <c:v>Γερμανία </c:v>
                </c:pt>
                <c:pt idx="6">
                  <c:v>Ιταλία</c:v>
                </c:pt>
              </c:strCache>
            </c:strRef>
          </c:cat>
          <c:val>
            <c:numRef>
              <c:f>Sheet1!$C$212:$C$218</c:f>
              <c:numCache>
                <c:formatCode>General</c:formatCode>
                <c:ptCount val="7"/>
                <c:pt idx="0">
                  <c:v>2.56</c:v>
                </c:pt>
                <c:pt idx="1">
                  <c:v>1.6</c:v>
                </c:pt>
                <c:pt idx="2">
                  <c:v>1.5</c:v>
                </c:pt>
                <c:pt idx="3">
                  <c:v>2.33</c:v>
                </c:pt>
                <c:pt idx="4">
                  <c:v>2.16</c:v>
                </c:pt>
                <c:pt idx="5">
                  <c:v>1.36</c:v>
                </c:pt>
                <c:pt idx="6">
                  <c:v>1.59</c:v>
                </c:pt>
              </c:numCache>
            </c:numRef>
          </c:val>
          <c:extLst>
            <c:ext xmlns:c16="http://schemas.microsoft.com/office/drawing/2014/chart" uri="{C3380CC4-5D6E-409C-BE32-E72D297353CC}">
              <c16:uniqueId val="{00000006-4182-4C10-92B2-AE03FF68AFC0}"/>
            </c:ext>
          </c:extLst>
        </c:ser>
        <c:dLbls>
          <c:showLegendKey val="0"/>
          <c:showVal val="1"/>
          <c:showCatName val="0"/>
          <c:showSerName val="0"/>
          <c:showPercent val="0"/>
          <c:showBubbleSize val="0"/>
        </c:dLbls>
        <c:gapWidth val="150"/>
        <c:overlap val="-25"/>
        <c:axId val="211715584"/>
        <c:axId val="213191488"/>
      </c:barChart>
      <c:catAx>
        <c:axId val="211715584"/>
        <c:scaling>
          <c:orientation val="minMax"/>
        </c:scaling>
        <c:delete val="0"/>
        <c:axPos val="b"/>
        <c:numFmt formatCode="General" sourceLinked="0"/>
        <c:majorTickMark val="none"/>
        <c:minorTickMark val="none"/>
        <c:tickLblPos val="nextTo"/>
        <c:crossAx val="213191488"/>
        <c:crosses val="autoZero"/>
        <c:auto val="1"/>
        <c:lblAlgn val="ctr"/>
        <c:lblOffset val="100"/>
        <c:noMultiLvlLbl val="0"/>
      </c:catAx>
      <c:valAx>
        <c:axId val="213191488"/>
        <c:scaling>
          <c:orientation val="minMax"/>
        </c:scaling>
        <c:delete val="1"/>
        <c:axPos val="l"/>
        <c:numFmt formatCode="General" sourceLinked="1"/>
        <c:majorTickMark val="out"/>
        <c:minorTickMark val="none"/>
        <c:tickLblPos val="nextTo"/>
        <c:crossAx val="211715584"/>
        <c:crosses val="autoZero"/>
        <c:crossBetween val="between"/>
      </c:valAx>
    </c:plotArea>
    <c:plotVisOnly val="1"/>
    <c:dispBlanksAs val="gap"/>
    <c:showDLblsOverMax val="0"/>
  </c:chart>
  <c:txPr>
    <a:bodyPr/>
    <a:lstStyle/>
    <a:p>
      <a:pPr>
        <a:defRPr sz="1000"/>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l-GR"/>
              <a:t>ΟΙ ΧΩΡΕΣ ΜΕ ΤΟ ΜΕΓΑΛΥΤΕΡΟ ΑΝΘΡΩΠΙΝΟ </a:t>
            </a:r>
            <a:r>
              <a:rPr lang="el-GR" baseline="0"/>
              <a:t>ΣΤΡΑΤΙΩΤΙΚΟ ΔΥΝΑΜΙΚΟ ΣΤΗΝ ΕΥΡΩΠΗ</a:t>
            </a:r>
            <a:endParaRPr lang="en-US"/>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Sheet1!$A$3:$A$8</c:f>
              <c:strCache>
                <c:ptCount val="6"/>
                <c:pt idx="0">
                  <c:v>Τουρκία</c:v>
                </c:pt>
                <c:pt idx="1">
                  <c:v>Γαλλία </c:v>
                </c:pt>
                <c:pt idx="2">
                  <c:v>Γερμανία</c:v>
                </c:pt>
                <c:pt idx="3">
                  <c:v>Ιταλία</c:v>
                </c:pt>
                <c:pt idx="4">
                  <c:v>Ην. Βασίλειο</c:v>
                </c:pt>
                <c:pt idx="5">
                  <c:v>Ελλάδα </c:v>
                </c:pt>
              </c:strCache>
            </c:strRef>
          </c:cat>
          <c:val>
            <c:numRef>
              <c:f>Sheet1!$B$3:$B$8</c:f>
              <c:numCache>
                <c:formatCode>General</c:formatCode>
                <c:ptCount val="6"/>
              </c:numCache>
            </c:numRef>
          </c:val>
          <c:extLst>
            <c:ext xmlns:c16="http://schemas.microsoft.com/office/drawing/2014/chart" uri="{C3380CC4-5D6E-409C-BE32-E72D297353CC}">
              <c16:uniqueId val="{00000000-7548-40CE-9CC3-249F5CD86E57}"/>
            </c:ext>
          </c:extLst>
        </c:ser>
        <c:ser>
          <c:idx val="1"/>
          <c:order val="1"/>
          <c:spPr>
            <a:solidFill>
              <a:schemeClr val="tx2">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Sheet1!$A$3:$A$8</c:f>
              <c:strCache>
                <c:ptCount val="6"/>
                <c:pt idx="0">
                  <c:v>Τουρκία</c:v>
                </c:pt>
                <c:pt idx="1">
                  <c:v>Γαλλία </c:v>
                </c:pt>
                <c:pt idx="2">
                  <c:v>Γερμανία</c:v>
                </c:pt>
                <c:pt idx="3">
                  <c:v>Ιταλία</c:v>
                </c:pt>
                <c:pt idx="4">
                  <c:v>Ην. Βασίλειο</c:v>
                </c:pt>
                <c:pt idx="5">
                  <c:v>Ελλάδα </c:v>
                </c:pt>
              </c:strCache>
            </c:strRef>
          </c:cat>
          <c:val>
            <c:numRef>
              <c:f>Sheet1!$C$3:$C$8</c:f>
              <c:numCache>
                <c:formatCode>#,##0</c:formatCode>
                <c:ptCount val="6"/>
                <c:pt idx="0">
                  <c:v>355200</c:v>
                </c:pt>
                <c:pt idx="1">
                  <c:v>203000</c:v>
                </c:pt>
                <c:pt idx="2">
                  <c:v>184000</c:v>
                </c:pt>
                <c:pt idx="3">
                  <c:v>166000</c:v>
                </c:pt>
                <c:pt idx="4">
                  <c:v>149000</c:v>
                </c:pt>
                <c:pt idx="5">
                  <c:v>142700</c:v>
                </c:pt>
              </c:numCache>
            </c:numRef>
          </c:val>
          <c:extLst>
            <c:ext xmlns:c16="http://schemas.microsoft.com/office/drawing/2014/chart" uri="{C3380CC4-5D6E-409C-BE32-E72D297353CC}">
              <c16:uniqueId val="{00000001-7548-40CE-9CC3-249F5CD86E57}"/>
            </c:ext>
          </c:extLst>
        </c:ser>
        <c:dLbls>
          <c:showLegendKey val="0"/>
          <c:showVal val="1"/>
          <c:showCatName val="0"/>
          <c:showSerName val="0"/>
          <c:showPercent val="0"/>
          <c:showBubbleSize val="0"/>
        </c:dLbls>
        <c:gapWidth val="150"/>
        <c:overlap val="-25"/>
        <c:axId val="206661120"/>
        <c:axId val="225830592"/>
      </c:barChart>
      <c:catAx>
        <c:axId val="206661120"/>
        <c:scaling>
          <c:orientation val="minMax"/>
        </c:scaling>
        <c:delete val="0"/>
        <c:axPos val="b"/>
        <c:numFmt formatCode="General" sourceLinked="0"/>
        <c:majorTickMark val="none"/>
        <c:minorTickMark val="none"/>
        <c:tickLblPos val="nextTo"/>
        <c:txPr>
          <a:bodyPr/>
          <a:lstStyle/>
          <a:p>
            <a:pPr>
              <a:defRPr b="1"/>
            </a:pPr>
            <a:endParaRPr lang="en-US"/>
          </a:p>
        </c:txPr>
        <c:crossAx val="225830592"/>
        <c:crosses val="autoZero"/>
        <c:auto val="1"/>
        <c:lblAlgn val="ctr"/>
        <c:lblOffset val="100"/>
        <c:noMultiLvlLbl val="0"/>
      </c:catAx>
      <c:valAx>
        <c:axId val="225830592"/>
        <c:scaling>
          <c:orientation val="minMax"/>
        </c:scaling>
        <c:delete val="1"/>
        <c:axPos val="l"/>
        <c:numFmt formatCode="General" sourceLinked="1"/>
        <c:majorTickMark val="none"/>
        <c:minorTickMark val="none"/>
        <c:tickLblPos val="nextTo"/>
        <c:crossAx val="206661120"/>
        <c:crosses val="autoZero"/>
        <c:crossBetween val="between"/>
      </c:valAx>
    </c:plotArea>
    <c:plotVisOnly val="1"/>
    <c:dispBlanksAs val="gap"/>
    <c:showDLblsOverMax val="0"/>
  </c:chart>
  <c:txPr>
    <a:bodyPr/>
    <a:lstStyle/>
    <a:p>
      <a:pPr>
        <a:defRPr sz="1200"/>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el-GR" sz="1000"/>
              <a:t>Χερσαίες Δυνάμεις: Αναλογία Ανθρώπινου Στρατιωτικού Δυναμικού Ελάδας Τουρκίας </a:t>
            </a:r>
          </a:p>
        </c:rich>
      </c:tx>
      <c:overlay val="0"/>
    </c:title>
    <c:autoTitleDeleted val="0"/>
    <c:plotArea>
      <c:layout/>
      <c:barChart>
        <c:barDir val="col"/>
        <c:grouping val="clustered"/>
        <c:varyColors val="0"/>
        <c:ser>
          <c:idx val="0"/>
          <c:order val="0"/>
          <c:tx>
            <c:strRef>
              <c:f>Sheet1!$A$33</c:f>
              <c:strCache>
                <c:ptCount val="1"/>
                <c:pt idx="0">
                  <c:v>Ελλάδα</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Sheet1!$B$32:$C$32</c:f>
              <c:numCache>
                <c:formatCode>General</c:formatCode>
                <c:ptCount val="2"/>
                <c:pt idx="0">
                  <c:v>2021</c:v>
                </c:pt>
                <c:pt idx="1">
                  <c:v>2014</c:v>
                </c:pt>
              </c:numCache>
            </c:numRef>
          </c:cat>
          <c:val>
            <c:numRef>
              <c:f>Sheet1!$B$33:$C$33</c:f>
              <c:numCache>
                <c:formatCode>General</c:formatCode>
                <c:ptCount val="2"/>
                <c:pt idx="0">
                  <c:v>1</c:v>
                </c:pt>
                <c:pt idx="1">
                  <c:v>1</c:v>
                </c:pt>
              </c:numCache>
            </c:numRef>
          </c:val>
          <c:extLst>
            <c:ext xmlns:c16="http://schemas.microsoft.com/office/drawing/2014/chart" uri="{C3380CC4-5D6E-409C-BE32-E72D297353CC}">
              <c16:uniqueId val="{00000000-4BE1-42A3-B2DB-CD6ADF0F7DC1}"/>
            </c:ext>
          </c:extLst>
        </c:ser>
        <c:ser>
          <c:idx val="1"/>
          <c:order val="1"/>
          <c:tx>
            <c:strRef>
              <c:f>Sheet1!$A$34</c:f>
              <c:strCache>
                <c:ptCount val="1"/>
                <c:pt idx="0">
                  <c:v>Τουρκία</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Sheet1!$B$32:$C$32</c:f>
              <c:numCache>
                <c:formatCode>General</c:formatCode>
                <c:ptCount val="2"/>
                <c:pt idx="0">
                  <c:v>2021</c:v>
                </c:pt>
                <c:pt idx="1">
                  <c:v>2014</c:v>
                </c:pt>
              </c:numCache>
            </c:numRef>
          </c:cat>
          <c:val>
            <c:numRef>
              <c:f>Sheet1!$B$34:$C$34</c:f>
              <c:numCache>
                <c:formatCode>General</c:formatCode>
                <c:ptCount val="2"/>
                <c:pt idx="0">
                  <c:v>2.7</c:v>
                </c:pt>
                <c:pt idx="1">
                  <c:v>4.5999999999999996</c:v>
                </c:pt>
              </c:numCache>
            </c:numRef>
          </c:val>
          <c:extLst>
            <c:ext xmlns:c16="http://schemas.microsoft.com/office/drawing/2014/chart" uri="{C3380CC4-5D6E-409C-BE32-E72D297353CC}">
              <c16:uniqueId val="{00000001-4BE1-42A3-B2DB-CD6ADF0F7DC1}"/>
            </c:ext>
          </c:extLst>
        </c:ser>
        <c:dLbls>
          <c:showLegendKey val="0"/>
          <c:showVal val="1"/>
          <c:showCatName val="0"/>
          <c:showSerName val="0"/>
          <c:showPercent val="0"/>
          <c:showBubbleSize val="0"/>
        </c:dLbls>
        <c:gapWidth val="150"/>
        <c:overlap val="-25"/>
        <c:axId val="206662656"/>
        <c:axId val="225828864"/>
      </c:barChart>
      <c:catAx>
        <c:axId val="206662656"/>
        <c:scaling>
          <c:orientation val="minMax"/>
        </c:scaling>
        <c:delete val="0"/>
        <c:axPos val="b"/>
        <c:numFmt formatCode="General" sourceLinked="1"/>
        <c:majorTickMark val="none"/>
        <c:minorTickMark val="none"/>
        <c:tickLblPos val="nextTo"/>
        <c:txPr>
          <a:bodyPr/>
          <a:lstStyle/>
          <a:p>
            <a:pPr>
              <a:defRPr sz="1000"/>
            </a:pPr>
            <a:endParaRPr lang="en-US"/>
          </a:p>
        </c:txPr>
        <c:crossAx val="225828864"/>
        <c:crosses val="autoZero"/>
        <c:auto val="1"/>
        <c:lblAlgn val="ctr"/>
        <c:lblOffset val="100"/>
        <c:noMultiLvlLbl val="0"/>
      </c:catAx>
      <c:valAx>
        <c:axId val="225828864"/>
        <c:scaling>
          <c:orientation val="minMax"/>
        </c:scaling>
        <c:delete val="1"/>
        <c:axPos val="l"/>
        <c:numFmt formatCode="General" sourceLinked="1"/>
        <c:majorTickMark val="out"/>
        <c:minorTickMark val="none"/>
        <c:tickLblPos val="nextTo"/>
        <c:crossAx val="206662656"/>
        <c:crosses val="autoZero"/>
        <c:crossBetween val="between"/>
      </c:valAx>
    </c:plotArea>
    <c:legend>
      <c:legendPos val="t"/>
      <c:layout>
        <c:manualLayout>
          <c:xMode val="edge"/>
          <c:yMode val="edge"/>
          <c:x val="0.17719064406968885"/>
          <c:y val="0.28969925634295712"/>
          <c:w val="0.57070093670278033"/>
          <c:h val="9.1584766952036309E-2"/>
        </c:manualLayout>
      </c:layout>
      <c:overlay val="0"/>
      <c:txPr>
        <a:bodyPr/>
        <a:lstStyle/>
        <a:p>
          <a:pPr>
            <a:defRPr sz="1000"/>
          </a:pPr>
          <a:endParaRPr lang="en-US"/>
        </a:p>
      </c:txPr>
    </c:legend>
    <c:plotVisOnly val="1"/>
    <c:dispBlanksAs val="gap"/>
    <c:showDLblsOverMax val="0"/>
  </c:chart>
  <c:txPr>
    <a:bodyPr/>
    <a:lstStyle/>
    <a:p>
      <a:pPr>
        <a:defRPr sz="1000"/>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l-GR"/>
              <a:t>Αναλογία Ελληνικών και Τουρκικών </a:t>
            </a:r>
          </a:p>
          <a:p>
            <a:pPr>
              <a:defRPr/>
            </a:pPr>
            <a:r>
              <a:rPr lang="el-GR"/>
              <a:t>Αρμάτων Μάχης</a:t>
            </a:r>
            <a:endParaRPr lang="en-US"/>
          </a:p>
        </c:rich>
      </c:tx>
      <c:overlay val="0"/>
    </c:title>
    <c:autoTitleDeleted val="0"/>
    <c:plotArea>
      <c:layout/>
      <c:barChart>
        <c:barDir val="col"/>
        <c:grouping val="clustered"/>
        <c:varyColors val="0"/>
        <c:ser>
          <c:idx val="0"/>
          <c:order val="0"/>
          <c:tx>
            <c:strRef>
              <c:f>Sheet1!$A$56</c:f>
              <c:strCache>
                <c:ptCount val="1"/>
                <c:pt idx="0">
                  <c:v>Ελλάδα</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Sheet1!$B$55:$C$55</c:f>
              <c:numCache>
                <c:formatCode>General</c:formatCode>
                <c:ptCount val="2"/>
                <c:pt idx="0">
                  <c:v>2021</c:v>
                </c:pt>
                <c:pt idx="1">
                  <c:v>2014</c:v>
                </c:pt>
              </c:numCache>
            </c:numRef>
          </c:cat>
          <c:val>
            <c:numRef>
              <c:f>Sheet1!$B$56:$C$56</c:f>
              <c:numCache>
                <c:formatCode>General</c:formatCode>
                <c:ptCount val="2"/>
                <c:pt idx="0">
                  <c:v>1</c:v>
                </c:pt>
                <c:pt idx="1">
                  <c:v>1</c:v>
                </c:pt>
              </c:numCache>
            </c:numRef>
          </c:val>
          <c:extLst>
            <c:ext xmlns:c16="http://schemas.microsoft.com/office/drawing/2014/chart" uri="{C3380CC4-5D6E-409C-BE32-E72D297353CC}">
              <c16:uniqueId val="{00000000-D970-4036-A51D-5AE8D96D9BE8}"/>
            </c:ext>
          </c:extLst>
        </c:ser>
        <c:ser>
          <c:idx val="1"/>
          <c:order val="1"/>
          <c:tx>
            <c:strRef>
              <c:f>Sheet1!$A$57</c:f>
              <c:strCache>
                <c:ptCount val="1"/>
                <c:pt idx="0">
                  <c:v>Τουρκία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Sheet1!$B$55:$C$55</c:f>
              <c:numCache>
                <c:formatCode>General</c:formatCode>
                <c:ptCount val="2"/>
                <c:pt idx="0">
                  <c:v>2021</c:v>
                </c:pt>
                <c:pt idx="1">
                  <c:v>2014</c:v>
                </c:pt>
              </c:numCache>
            </c:numRef>
          </c:cat>
          <c:val>
            <c:numRef>
              <c:f>Sheet1!$B$57:$C$57</c:f>
              <c:numCache>
                <c:formatCode>General</c:formatCode>
                <c:ptCount val="2"/>
                <c:pt idx="0">
                  <c:v>1.7</c:v>
                </c:pt>
                <c:pt idx="1">
                  <c:v>1.7</c:v>
                </c:pt>
              </c:numCache>
            </c:numRef>
          </c:val>
          <c:extLst>
            <c:ext xmlns:c16="http://schemas.microsoft.com/office/drawing/2014/chart" uri="{C3380CC4-5D6E-409C-BE32-E72D297353CC}">
              <c16:uniqueId val="{00000001-D970-4036-A51D-5AE8D96D9BE8}"/>
            </c:ext>
          </c:extLst>
        </c:ser>
        <c:dLbls>
          <c:showLegendKey val="0"/>
          <c:showVal val="1"/>
          <c:showCatName val="0"/>
          <c:showSerName val="0"/>
          <c:showPercent val="0"/>
          <c:showBubbleSize val="0"/>
        </c:dLbls>
        <c:gapWidth val="150"/>
        <c:overlap val="-25"/>
        <c:axId val="210875392"/>
        <c:axId val="225835200"/>
      </c:barChart>
      <c:catAx>
        <c:axId val="210875392"/>
        <c:scaling>
          <c:orientation val="minMax"/>
        </c:scaling>
        <c:delete val="0"/>
        <c:axPos val="b"/>
        <c:numFmt formatCode="General" sourceLinked="1"/>
        <c:majorTickMark val="none"/>
        <c:minorTickMark val="none"/>
        <c:tickLblPos val="nextTo"/>
        <c:txPr>
          <a:bodyPr/>
          <a:lstStyle/>
          <a:p>
            <a:pPr>
              <a:defRPr sz="1050" b="0"/>
            </a:pPr>
            <a:endParaRPr lang="en-US"/>
          </a:p>
        </c:txPr>
        <c:crossAx val="225835200"/>
        <c:crosses val="autoZero"/>
        <c:auto val="1"/>
        <c:lblAlgn val="ctr"/>
        <c:lblOffset val="100"/>
        <c:noMultiLvlLbl val="0"/>
      </c:catAx>
      <c:valAx>
        <c:axId val="225835200"/>
        <c:scaling>
          <c:orientation val="minMax"/>
        </c:scaling>
        <c:delete val="1"/>
        <c:axPos val="l"/>
        <c:numFmt formatCode="General" sourceLinked="1"/>
        <c:majorTickMark val="out"/>
        <c:minorTickMark val="none"/>
        <c:tickLblPos val="nextTo"/>
        <c:crossAx val="210875392"/>
        <c:crosses val="autoZero"/>
        <c:crossBetween val="between"/>
      </c:valAx>
    </c:plotArea>
    <c:legend>
      <c:legendPos val="t"/>
      <c:overlay val="0"/>
      <c:txPr>
        <a:bodyPr/>
        <a:lstStyle/>
        <a:p>
          <a:pPr>
            <a:defRPr sz="1050"/>
          </a:pPr>
          <a:endParaRPr lang="en-US"/>
        </a:p>
      </c:txPr>
    </c:legend>
    <c:plotVisOnly val="1"/>
    <c:dispBlanksAs val="gap"/>
    <c:showDLblsOverMax val="0"/>
  </c:chart>
  <c:txPr>
    <a:bodyPr/>
    <a:lstStyle/>
    <a:p>
      <a:pPr>
        <a:defRPr sz="1000"/>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l-GR"/>
              <a:t>Ναυτικό: Σύνθεση Ανθρώπινου Δυναμικού 2021</a:t>
            </a:r>
            <a:endParaRPr lang="en-US"/>
          </a:p>
        </c:rich>
      </c:tx>
      <c:overlay val="0"/>
    </c:title>
    <c:autoTitleDeleted val="0"/>
    <c:plotArea>
      <c:layout/>
      <c:barChart>
        <c:barDir val="col"/>
        <c:grouping val="clustered"/>
        <c:varyColors val="0"/>
        <c:ser>
          <c:idx val="0"/>
          <c:order val="0"/>
          <c:tx>
            <c:strRef>
              <c:f>Sheet1!$A$80</c:f>
              <c:strCache>
                <c:ptCount val="1"/>
                <c:pt idx="0">
                  <c:v>Ελλάδα</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Sheet1!$B$79:$D$79</c:f>
              <c:strCache>
                <c:ptCount val="3"/>
                <c:pt idx="0">
                  <c:v>Σύνολο</c:v>
                </c:pt>
                <c:pt idx="1">
                  <c:v>Επαγγελματίες</c:v>
                </c:pt>
                <c:pt idx="2">
                  <c:v>Εκτελούντες θητεία</c:v>
                </c:pt>
              </c:strCache>
            </c:strRef>
          </c:cat>
          <c:val>
            <c:numRef>
              <c:f>Sheet1!$B$80:$D$80</c:f>
              <c:numCache>
                <c:formatCode>#,##0</c:formatCode>
                <c:ptCount val="3"/>
                <c:pt idx="0">
                  <c:v>16000</c:v>
                </c:pt>
                <c:pt idx="1">
                  <c:v>14100</c:v>
                </c:pt>
                <c:pt idx="2">
                  <c:v>1900</c:v>
                </c:pt>
              </c:numCache>
            </c:numRef>
          </c:val>
          <c:extLst>
            <c:ext xmlns:c16="http://schemas.microsoft.com/office/drawing/2014/chart" uri="{C3380CC4-5D6E-409C-BE32-E72D297353CC}">
              <c16:uniqueId val="{00000000-D959-435E-9A42-A20FC3C6D64F}"/>
            </c:ext>
          </c:extLst>
        </c:ser>
        <c:ser>
          <c:idx val="1"/>
          <c:order val="1"/>
          <c:tx>
            <c:strRef>
              <c:f>Sheet1!$A$81</c:f>
              <c:strCache>
                <c:ptCount val="1"/>
                <c:pt idx="0">
                  <c:v>Τουρκία</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Sheet1!$B$79:$D$79</c:f>
              <c:strCache>
                <c:ptCount val="3"/>
                <c:pt idx="0">
                  <c:v>Σύνολο</c:v>
                </c:pt>
                <c:pt idx="1">
                  <c:v>Επαγγελματίες</c:v>
                </c:pt>
                <c:pt idx="2">
                  <c:v>Εκτελούντες θητεία</c:v>
                </c:pt>
              </c:strCache>
            </c:strRef>
          </c:cat>
          <c:val>
            <c:numRef>
              <c:f>Sheet1!$B$81:$D$81</c:f>
              <c:numCache>
                <c:formatCode>#,##0</c:formatCode>
                <c:ptCount val="3"/>
                <c:pt idx="0">
                  <c:v>45000</c:v>
                </c:pt>
                <c:pt idx="1">
                  <c:v>13000</c:v>
                </c:pt>
                <c:pt idx="2">
                  <c:v>32000</c:v>
                </c:pt>
              </c:numCache>
            </c:numRef>
          </c:val>
          <c:extLst>
            <c:ext xmlns:c16="http://schemas.microsoft.com/office/drawing/2014/chart" uri="{C3380CC4-5D6E-409C-BE32-E72D297353CC}">
              <c16:uniqueId val="{00000001-D959-435E-9A42-A20FC3C6D64F}"/>
            </c:ext>
          </c:extLst>
        </c:ser>
        <c:dLbls>
          <c:showLegendKey val="0"/>
          <c:showVal val="1"/>
          <c:showCatName val="0"/>
          <c:showSerName val="0"/>
          <c:showPercent val="0"/>
          <c:showBubbleSize val="0"/>
        </c:dLbls>
        <c:gapWidth val="150"/>
        <c:overlap val="-25"/>
        <c:axId val="210876416"/>
        <c:axId val="225806016"/>
      </c:barChart>
      <c:catAx>
        <c:axId val="210876416"/>
        <c:scaling>
          <c:orientation val="minMax"/>
        </c:scaling>
        <c:delete val="0"/>
        <c:axPos val="b"/>
        <c:numFmt formatCode="General" sourceLinked="0"/>
        <c:majorTickMark val="none"/>
        <c:minorTickMark val="none"/>
        <c:tickLblPos val="nextTo"/>
        <c:crossAx val="225806016"/>
        <c:crosses val="autoZero"/>
        <c:auto val="1"/>
        <c:lblAlgn val="ctr"/>
        <c:lblOffset val="100"/>
        <c:noMultiLvlLbl val="0"/>
      </c:catAx>
      <c:valAx>
        <c:axId val="225806016"/>
        <c:scaling>
          <c:orientation val="minMax"/>
        </c:scaling>
        <c:delete val="1"/>
        <c:axPos val="l"/>
        <c:numFmt formatCode="#,##0" sourceLinked="1"/>
        <c:majorTickMark val="out"/>
        <c:minorTickMark val="none"/>
        <c:tickLblPos val="nextTo"/>
        <c:crossAx val="210876416"/>
        <c:crosses val="autoZero"/>
        <c:crossBetween val="between"/>
      </c:valAx>
    </c:plotArea>
    <c:legend>
      <c:legendPos val="t"/>
      <c:layout>
        <c:manualLayout>
          <c:xMode val="edge"/>
          <c:yMode val="edge"/>
          <c:x val="0.37116562855016261"/>
          <c:y val="0.20559961159840628"/>
          <c:w val="0.25766854702863634"/>
          <c:h val="7.6420143241389654E-2"/>
        </c:manualLayout>
      </c:layout>
      <c:overlay val="0"/>
    </c:legend>
    <c:plotVisOnly val="1"/>
    <c:dispBlanksAs val="gap"/>
    <c:showDLblsOverMax val="0"/>
  </c:chart>
  <c:txPr>
    <a:bodyPr/>
    <a:lstStyle/>
    <a:p>
      <a:pPr>
        <a:defRPr sz="900"/>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l-GR"/>
              <a:t>Ναυτικές Δυνάμεις 2021</a:t>
            </a:r>
            <a:endParaRPr lang="en-US"/>
          </a:p>
        </c:rich>
      </c:tx>
      <c:overlay val="0"/>
    </c:title>
    <c:autoTitleDeleted val="0"/>
    <c:plotArea>
      <c:layout/>
      <c:barChart>
        <c:barDir val="col"/>
        <c:grouping val="clustered"/>
        <c:varyColors val="0"/>
        <c:ser>
          <c:idx val="0"/>
          <c:order val="0"/>
          <c:tx>
            <c:strRef>
              <c:f>Sheet1!$D$102</c:f>
              <c:strCache>
                <c:ptCount val="1"/>
                <c:pt idx="0">
                  <c:v>Ελλάδα</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Sheet1!$A$103:$C$111</c:f>
              <c:strCache>
                <c:ptCount val="9"/>
                <c:pt idx="0">
                  <c:v>Υποβρύχια</c:v>
                </c:pt>
                <c:pt idx="1">
                  <c:v>Φρεγάτες</c:v>
                </c:pt>
                <c:pt idx="2">
                  <c:v>Κορβέτ./Πυραυλάκ/κ.λπ</c:v>
                </c:pt>
                <c:pt idx="3">
                  <c:v>Αποβατικά/Αρματαγωγά</c:v>
                </c:pt>
                <c:pt idx="4">
                  <c:v>Ναρκοθηρευτικά</c:v>
                </c:pt>
                <c:pt idx="5">
                  <c:v>Υποστήριξης</c:v>
                </c:pt>
                <c:pt idx="6">
                  <c:v>Αεροσκάφη Ναυτικού</c:v>
                </c:pt>
                <c:pt idx="7">
                  <c:v>Ελικόπτερα Ναυτικού</c:v>
                </c:pt>
                <c:pt idx="8">
                  <c:v>Drones</c:v>
                </c:pt>
              </c:strCache>
            </c:strRef>
          </c:cat>
          <c:val>
            <c:numRef>
              <c:f>Sheet1!$D$103:$D$111</c:f>
              <c:numCache>
                <c:formatCode>General</c:formatCode>
                <c:ptCount val="9"/>
                <c:pt idx="0">
                  <c:v>11</c:v>
                </c:pt>
                <c:pt idx="1">
                  <c:v>13</c:v>
                </c:pt>
                <c:pt idx="2">
                  <c:v>34</c:v>
                </c:pt>
                <c:pt idx="3">
                  <c:v>20</c:v>
                </c:pt>
                <c:pt idx="4">
                  <c:v>4</c:v>
                </c:pt>
                <c:pt idx="5">
                  <c:v>25</c:v>
                </c:pt>
                <c:pt idx="6">
                  <c:v>5</c:v>
                </c:pt>
                <c:pt idx="7">
                  <c:v>20</c:v>
                </c:pt>
                <c:pt idx="8">
                  <c:v>0</c:v>
                </c:pt>
              </c:numCache>
            </c:numRef>
          </c:val>
          <c:extLst>
            <c:ext xmlns:c16="http://schemas.microsoft.com/office/drawing/2014/chart" uri="{C3380CC4-5D6E-409C-BE32-E72D297353CC}">
              <c16:uniqueId val="{00000000-66CE-482B-835D-0EDA90E0D7E9}"/>
            </c:ext>
          </c:extLst>
        </c:ser>
        <c:ser>
          <c:idx val="1"/>
          <c:order val="1"/>
          <c:tx>
            <c:strRef>
              <c:f>Sheet1!$E$102</c:f>
              <c:strCache>
                <c:ptCount val="1"/>
                <c:pt idx="0">
                  <c:v>Τουρκία</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Sheet1!$A$103:$C$111</c:f>
              <c:strCache>
                <c:ptCount val="9"/>
                <c:pt idx="0">
                  <c:v>Υποβρύχια</c:v>
                </c:pt>
                <c:pt idx="1">
                  <c:v>Φρεγάτες</c:v>
                </c:pt>
                <c:pt idx="2">
                  <c:v>Κορβέτ./Πυραυλάκ/κ.λπ</c:v>
                </c:pt>
                <c:pt idx="3">
                  <c:v>Αποβατικά/Αρματαγωγά</c:v>
                </c:pt>
                <c:pt idx="4">
                  <c:v>Ναρκοθηρευτικά</c:v>
                </c:pt>
                <c:pt idx="5">
                  <c:v>Υποστήριξης</c:v>
                </c:pt>
                <c:pt idx="6">
                  <c:v>Αεροσκάφη Ναυτικού</c:v>
                </c:pt>
                <c:pt idx="7">
                  <c:v>Ελικόπτερα Ναυτικού</c:v>
                </c:pt>
                <c:pt idx="8">
                  <c:v>Drones</c:v>
                </c:pt>
              </c:strCache>
            </c:strRef>
          </c:cat>
          <c:val>
            <c:numRef>
              <c:f>Sheet1!$E$103:$E$111</c:f>
              <c:numCache>
                <c:formatCode>General</c:formatCode>
                <c:ptCount val="9"/>
                <c:pt idx="0">
                  <c:v>12</c:v>
                </c:pt>
                <c:pt idx="1">
                  <c:v>16</c:v>
                </c:pt>
                <c:pt idx="2">
                  <c:v>45</c:v>
                </c:pt>
                <c:pt idx="3">
                  <c:v>35</c:v>
                </c:pt>
                <c:pt idx="4">
                  <c:v>11</c:v>
                </c:pt>
                <c:pt idx="5">
                  <c:v>35</c:v>
                </c:pt>
                <c:pt idx="6">
                  <c:v>17</c:v>
                </c:pt>
                <c:pt idx="7">
                  <c:v>29</c:v>
                </c:pt>
                <c:pt idx="8">
                  <c:v>7</c:v>
                </c:pt>
              </c:numCache>
            </c:numRef>
          </c:val>
          <c:extLst>
            <c:ext xmlns:c16="http://schemas.microsoft.com/office/drawing/2014/chart" uri="{C3380CC4-5D6E-409C-BE32-E72D297353CC}">
              <c16:uniqueId val="{00000001-66CE-482B-835D-0EDA90E0D7E9}"/>
            </c:ext>
          </c:extLst>
        </c:ser>
        <c:dLbls>
          <c:showLegendKey val="0"/>
          <c:showVal val="1"/>
          <c:showCatName val="0"/>
          <c:showSerName val="0"/>
          <c:showPercent val="0"/>
          <c:showBubbleSize val="0"/>
        </c:dLbls>
        <c:gapWidth val="150"/>
        <c:overlap val="-25"/>
        <c:axId val="210877952"/>
        <c:axId val="225807744"/>
      </c:barChart>
      <c:catAx>
        <c:axId val="210877952"/>
        <c:scaling>
          <c:orientation val="minMax"/>
        </c:scaling>
        <c:delete val="0"/>
        <c:axPos val="b"/>
        <c:numFmt formatCode="General" sourceLinked="0"/>
        <c:majorTickMark val="none"/>
        <c:minorTickMark val="none"/>
        <c:tickLblPos val="nextTo"/>
        <c:crossAx val="225807744"/>
        <c:crosses val="autoZero"/>
        <c:auto val="1"/>
        <c:lblAlgn val="ctr"/>
        <c:lblOffset val="100"/>
        <c:noMultiLvlLbl val="0"/>
      </c:catAx>
      <c:valAx>
        <c:axId val="225807744"/>
        <c:scaling>
          <c:orientation val="minMax"/>
        </c:scaling>
        <c:delete val="1"/>
        <c:axPos val="l"/>
        <c:numFmt formatCode="General" sourceLinked="1"/>
        <c:majorTickMark val="none"/>
        <c:minorTickMark val="none"/>
        <c:tickLblPos val="nextTo"/>
        <c:crossAx val="210877952"/>
        <c:crosses val="autoZero"/>
        <c:crossBetween val="between"/>
      </c:valAx>
    </c:plotArea>
    <c:legend>
      <c:legendPos val="t"/>
      <c:layout>
        <c:manualLayout>
          <c:xMode val="edge"/>
          <c:yMode val="edge"/>
          <c:x val="0.38555606703008283"/>
          <c:y val="0.18693569536732405"/>
          <c:w val="0.21247744801130627"/>
          <c:h val="6.9482877452140185E-2"/>
        </c:manualLayout>
      </c:layout>
      <c:overlay val="0"/>
      <c:txPr>
        <a:bodyPr/>
        <a:lstStyle/>
        <a:p>
          <a:pPr>
            <a:defRPr b="0"/>
          </a:pPr>
          <a:endParaRPr lang="en-US"/>
        </a:p>
      </c:txPr>
    </c:legend>
    <c:plotVisOnly val="1"/>
    <c:dispBlanksAs val="gap"/>
    <c:showDLblsOverMax val="0"/>
  </c:chart>
  <c:txPr>
    <a:bodyPr/>
    <a:lstStyle/>
    <a:p>
      <a:pPr>
        <a:defRPr sz="1000"/>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l-GR"/>
              <a:t>Μαχητικά Αεροσκάφη</a:t>
            </a:r>
            <a:endParaRPr lang="en-US"/>
          </a:p>
        </c:rich>
      </c:tx>
      <c:overlay val="0"/>
    </c:title>
    <c:autoTitleDeleted val="0"/>
    <c:plotArea>
      <c:layout>
        <c:manualLayout>
          <c:layoutTarget val="inner"/>
          <c:xMode val="edge"/>
          <c:yMode val="edge"/>
          <c:x val="4.5351473922902494E-2"/>
          <c:y val="0.25802483570507923"/>
          <c:w val="0.93348450491307633"/>
          <c:h val="0.6319184956057724"/>
        </c:manualLayout>
      </c:layout>
      <c:barChart>
        <c:barDir val="col"/>
        <c:grouping val="clustered"/>
        <c:varyColors val="0"/>
        <c:ser>
          <c:idx val="0"/>
          <c:order val="0"/>
          <c:tx>
            <c:strRef>
              <c:f>Sheet1!$A$128</c:f>
              <c:strCache>
                <c:ptCount val="1"/>
                <c:pt idx="0">
                  <c:v>Ελλάδα</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Sheet1!$B$127:$C$127</c:f>
              <c:numCache>
                <c:formatCode>General</c:formatCode>
                <c:ptCount val="2"/>
                <c:pt idx="0">
                  <c:v>2021</c:v>
                </c:pt>
                <c:pt idx="1">
                  <c:v>2014</c:v>
                </c:pt>
              </c:numCache>
            </c:numRef>
          </c:cat>
          <c:val>
            <c:numRef>
              <c:f>Sheet1!$B$128:$C$128</c:f>
              <c:numCache>
                <c:formatCode>General</c:formatCode>
                <c:ptCount val="2"/>
                <c:pt idx="0">
                  <c:v>230</c:v>
                </c:pt>
                <c:pt idx="1">
                  <c:v>262</c:v>
                </c:pt>
              </c:numCache>
            </c:numRef>
          </c:val>
          <c:extLst>
            <c:ext xmlns:c16="http://schemas.microsoft.com/office/drawing/2014/chart" uri="{C3380CC4-5D6E-409C-BE32-E72D297353CC}">
              <c16:uniqueId val="{00000000-D8A2-4530-8914-4A4EBC2A5872}"/>
            </c:ext>
          </c:extLst>
        </c:ser>
        <c:ser>
          <c:idx val="1"/>
          <c:order val="1"/>
          <c:tx>
            <c:strRef>
              <c:f>Sheet1!$A$129</c:f>
              <c:strCache>
                <c:ptCount val="1"/>
                <c:pt idx="0">
                  <c:v>Τουρκία</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Sheet1!$B$127:$C$127</c:f>
              <c:numCache>
                <c:formatCode>General</c:formatCode>
                <c:ptCount val="2"/>
                <c:pt idx="0">
                  <c:v>2021</c:v>
                </c:pt>
                <c:pt idx="1">
                  <c:v>2014</c:v>
                </c:pt>
              </c:numCache>
            </c:numRef>
          </c:cat>
          <c:val>
            <c:numRef>
              <c:f>Sheet1!$B$129:$C$129</c:f>
              <c:numCache>
                <c:formatCode>General</c:formatCode>
                <c:ptCount val="2"/>
                <c:pt idx="0">
                  <c:v>308</c:v>
                </c:pt>
                <c:pt idx="1">
                  <c:v>352</c:v>
                </c:pt>
              </c:numCache>
            </c:numRef>
          </c:val>
          <c:extLst>
            <c:ext xmlns:c16="http://schemas.microsoft.com/office/drawing/2014/chart" uri="{C3380CC4-5D6E-409C-BE32-E72D297353CC}">
              <c16:uniqueId val="{00000001-D8A2-4530-8914-4A4EBC2A5872}"/>
            </c:ext>
          </c:extLst>
        </c:ser>
        <c:dLbls>
          <c:showLegendKey val="0"/>
          <c:showVal val="1"/>
          <c:showCatName val="0"/>
          <c:showSerName val="0"/>
          <c:showPercent val="0"/>
          <c:showBubbleSize val="0"/>
        </c:dLbls>
        <c:gapWidth val="150"/>
        <c:overlap val="-25"/>
        <c:axId val="211002368"/>
        <c:axId val="225809472"/>
      </c:barChart>
      <c:catAx>
        <c:axId val="211002368"/>
        <c:scaling>
          <c:orientation val="minMax"/>
        </c:scaling>
        <c:delete val="0"/>
        <c:axPos val="b"/>
        <c:numFmt formatCode="General" sourceLinked="1"/>
        <c:majorTickMark val="none"/>
        <c:minorTickMark val="none"/>
        <c:tickLblPos val="nextTo"/>
        <c:crossAx val="225809472"/>
        <c:crosses val="autoZero"/>
        <c:auto val="1"/>
        <c:lblAlgn val="ctr"/>
        <c:lblOffset val="100"/>
        <c:noMultiLvlLbl val="0"/>
      </c:catAx>
      <c:valAx>
        <c:axId val="225809472"/>
        <c:scaling>
          <c:orientation val="minMax"/>
        </c:scaling>
        <c:delete val="1"/>
        <c:axPos val="l"/>
        <c:numFmt formatCode="General" sourceLinked="1"/>
        <c:majorTickMark val="out"/>
        <c:minorTickMark val="none"/>
        <c:tickLblPos val="nextTo"/>
        <c:crossAx val="211002368"/>
        <c:crosses val="autoZero"/>
        <c:crossBetween val="between"/>
      </c:valAx>
    </c:plotArea>
    <c:legend>
      <c:legendPos val="t"/>
      <c:layout>
        <c:manualLayout>
          <c:xMode val="edge"/>
          <c:yMode val="edge"/>
          <c:x val="0.33736544836657323"/>
          <c:y val="0.16101040597916588"/>
          <c:w val="0.34185728021621059"/>
          <c:h val="7.9441670546741117E-2"/>
        </c:manualLayout>
      </c:layout>
      <c:overlay val="0"/>
    </c:legend>
    <c:plotVisOnly val="1"/>
    <c:dispBlanksAs val="gap"/>
    <c:showDLblsOverMax val="0"/>
  </c:chart>
  <c:txPr>
    <a:bodyPr/>
    <a:lstStyle/>
    <a:p>
      <a:pPr>
        <a:defRPr sz="1000"/>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l-GR"/>
              <a:t>'Αλλα Αεροπορικά Μέσα 2021</a:t>
            </a:r>
            <a:endParaRPr lang="en-US"/>
          </a:p>
        </c:rich>
      </c:tx>
      <c:overlay val="0"/>
    </c:title>
    <c:autoTitleDeleted val="0"/>
    <c:plotArea>
      <c:layout/>
      <c:barChart>
        <c:barDir val="col"/>
        <c:grouping val="clustered"/>
        <c:varyColors val="0"/>
        <c:ser>
          <c:idx val="0"/>
          <c:order val="0"/>
          <c:tx>
            <c:strRef>
              <c:f>Sheet1!$D$151</c:f>
              <c:strCache>
                <c:ptCount val="1"/>
                <c:pt idx="0">
                  <c:v>Ελλάδα</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Sheet1!$B$152:$C$158</c:f>
              <c:strCache>
                <c:ptCount val="6"/>
                <c:pt idx="0">
                  <c:v>Έγκαιρης Προειδοποίησης</c:v>
                </c:pt>
                <c:pt idx="1">
                  <c:v>Ιπτάμενου  Ανεφοδιασμού</c:v>
                </c:pt>
                <c:pt idx="2">
                  <c:v>Μεταγωγικά</c:v>
                </c:pt>
                <c:pt idx="3">
                  <c:v>Εκπαιδευτικά</c:v>
                </c:pt>
                <c:pt idx="4">
                  <c:v>Ελικόπτερα </c:v>
                </c:pt>
                <c:pt idx="5">
                  <c:v>Drones </c:v>
                </c:pt>
              </c:strCache>
            </c:strRef>
          </c:cat>
          <c:val>
            <c:numRef>
              <c:f>Sheet1!$D$152:$D$158</c:f>
              <c:numCache>
                <c:formatCode>General</c:formatCode>
                <c:ptCount val="7"/>
                <c:pt idx="0">
                  <c:v>4</c:v>
                </c:pt>
                <c:pt idx="1">
                  <c:v>0</c:v>
                </c:pt>
                <c:pt idx="2">
                  <c:v>26</c:v>
                </c:pt>
                <c:pt idx="3">
                  <c:v>103</c:v>
                </c:pt>
                <c:pt idx="4">
                  <c:v>31</c:v>
                </c:pt>
                <c:pt idx="5">
                  <c:v>16</c:v>
                </c:pt>
              </c:numCache>
            </c:numRef>
          </c:val>
          <c:extLst>
            <c:ext xmlns:c16="http://schemas.microsoft.com/office/drawing/2014/chart" uri="{C3380CC4-5D6E-409C-BE32-E72D297353CC}">
              <c16:uniqueId val="{00000000-9DD3-4EBA-88BD-853AEEC61075}"/>
            </c:ext>
          </c:extLst>
        </c:ser>
        <c:ser>
          <c:idx val="1"/>
          <c:order val="1"/>
          <c:tx>
            <c:strRef>
              <c:f>Sheet1!$E$151</c:f>
              <c:strCache>
                <c:ptCount val="1"/>
                <c:pt idx="0">
                  <c:v>Τουρκία</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Sheet1!$B$152:$C$158</c:f>
              <c:strCache>
                <c:ptCount val="6"/>
                <c:pt idx="0">
                  <c:v>Έγκαιρης Προειδοποίησης</c:v>
                </c:pt>
                <c:pt idx="1">
                  <c:v>Ιπτάμενου  Ανεφοδιασμού</c:v>
                </c:pt>
                <c:pt idx="2">
                  <c:v>Μεταγωγικά</c:v>
                </c:pt>
                <c:pt idx="3">
                  <c:v>Εκπαιδευτικά</c:v>
                </c:pt>
                <c:pt idx="4">
                  <c:v>Ελικόπτερα </c:v>
                </c:pt>
                <c:pt idx="5">
                  <c:v>Drones </c:v>
                </c:pt>
              </c:strCache>
            </c:strRef>
          </c:cat>
          <c:val>
            <c:numRef>
              <c:f>Sheet1!$E$152:$E$158</c:f>
              <c:numCache>
                <c:formatCode>General</c:formatCode>
                <c:ptCount val="7"/>
                <c:pt idx="0">
                  <c:v>4</c:v>
                </c:pt>
                <c:pt idx="1">
                  <c:v>7</c:v>
                </c:pt>
                <c:pt idx="2">
                  <c:v>86</c:v>
                </c:pt>
                <c:pt idx="3">
                  <c:v>172</c:v>
                </c:pt>
                <c:pt idx="4">
                  <c:v>35</c:v>
                </c:pt>
                <c:pt idx="5">
                  <c:v>78</c:v>
                </c:pt>
              </c:numCache>
            </c:numRef>
          </c:val>
          <c:extLst>
            <c:ext xmlns:c16="http://schemas.microsoft.com/office/drawing/2014/chart" uri="{C3380CC4-5D6E-409C-BE32-E72D297353CC}">
              <c16:uniqueId val="{00000001-9DD3-4EBA-88BD-853AEEC61075}"/>
            </c:ext>
          </c:extLst>
        </c:ser>
        <c:dLbls>
          <c:showLegendKey val="0"/>
          <c:showVal val="1"/>
          <c:showCatName val="0"/>
          <c:showSerName val="0"/>
          <c:showPercent val="0"/>
          <c:showBubbleSize val="0"/>
        </c:dLbls>
        <c:gapWidth val="150"/>
        <c:overlap val="-25"/>
        <c:axId val="211004416"/>
        <c:axId val="225808320"/>
      </c:barChart>
      <c:catAx>
        <c:axId val="211004416"/>
        <c:scaling>
          <c:orientation val="minMax"/>
        </c:scaling>
        <c:delete val="0"/>
        <c:axPos val="b"/>
        <c:numFmt formatCode="General" sourceLinked="0"/>
        <c:majorTickMark val="none"/>
        <c:minorTickMark val="none"/>
        <c:tickLblPos val="nextTo"/>
        <c:crossAx val="225808320"/>
        <c:crosses val="autoZero"/>
        <c:auto val="1"/>
        <c:lblAlgn val="ctr"/>
        <c:lblOffset val="100"/>
        <c:noMultiLvlLbl val="0"/>
      </c:catAx>
      <c:valAx>
        <c:axId val="225808320"/>
        <c:scaling>
          <c:orientation val="minMax"/>
        </c:scaling>
        <c:delete val="1"/>
        <c:axPos val="l"/>
        <c:numFmt formatCode="General" sourceLinked="1"/>
        <c:majorTickMark val="none"/>
        <c:minorTickMark val="none"/>
        <c:tickLblPos val="nextTo"/>
        <c:crossAx val="211004416"/>
        <c:crosses val="autoZero"/>
        <c:crossBetween val="between"/>
      </c:valAx>
    </c:plotArea>
    <c:legend>
      <c:legendPos val="t"/>
      <c:overlay val="0"/>
    </c:legend>
    <c:plotVisOnly val="1"/>
    <c:dispBlanksAs val="gap"/>
    <c:showDLblsOverMax val="0"/>
  </c:chart>
  <c:txPr>
    <a:bodyPr/>
    <a:lstStyle/>
    <a:p>
      <a:pPr>
        <a:defRPr sz="900"/>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l-GR"/>
              <a:t>Οι Υψηλότερες Αμυντικές</a:t>
            </a:r>
            <a:r>
              <a:rPr lang="el-GR" sz="1200" b="1" i="0" u="none" strike="noStrike" kern="1200" baseline="0">
                <a:solidFill>
                  <a:sysClr val="windowText" lastClr="000000"/>
                </a:solidFill>
                <a:latin typeface="+mn-lt"/>
                <a:ea typeface="+mn-ea"/>
                <a:cs typeface="+mn-cs"/>
              </a:rPr>
              <a:t> </a:t>
            </a:r>
            <a:r>
              <a:rPr lang="el-GR"/>
              <a:t>Δαπάνες ( δις $) στην Ευρώπη 2020</a:t>
            </a:r>
            <a:r>
              <a:rPr lang="el-GR" sz="1200" b="1" i="0" u="none" strike="noStrike" kern="1200" baseline="0">
                <a:solidFill>
                  <a:sysClr val="windowText" lastClr="000000"/>
                </a:solidFill>
                <a:latin typeface="+mn-lt"/>
                <a:ea typeface="+mn-ea"/>
                <a:cs typeface="+mn-cs"/>
              </a:rPr>
              <a:t> </a:t>
            </a:r>
            <a:endParaRPr lang="el-GR"/>
          </a:p>
          <a:p>
            <a:pPr>
              <a:defRPr/>
            </a:pPr>
            <a:r>
              <a:rPr lang="el-GR"/>
              <a:t>και Σύγκριση Ελλάδας</a:t>
            </a:r>
            <a:r>
              <a:rPr lang="el-GR" sz="1200" b="1" i="0" u="none" strike="noStrike" kern="1200" baseline="0">
                <a:solidFill>
                  <a:sysClr val="windowText" lastClr="000000"/>
                </a:solidFill>
                <a:latin typeface="+mn-lt"/>
                <a:ea typeface="+mn-ea"/>
                <a:cs typeface="+mn-cs"/>
              </a:rPr>
              <a:t> </a:t>
            </a:r>
            <a:r>
              <a:rPr lang="el-GR"/>
              <a:t>- Τουρκίας</a:t>
            </a:r>
            <a:endParaRPr lang="en-US"/>
          </a:p>
        </c:rich>
      </c:tx>
      <c:overlay val="0"/>
    </c:title>
    <c:autoTitleDeleted val="0"/>
    <c:plotArea>
      <c:layout/>
      <c:barChart>
        <c:barDir val="col"/>
        <c:grouping val="clustered"/>
        <c:varyColors val="0"/>
        <c:ser>
          <c:idx val="0"/>
          <c:order val="0"/>
          <c:spPr>
            <a:solidFill>
              <a:srgbClr val="FFC000"/>
            </a:solidFill>
          </c:spPr>
          <c:invertIfNegative val="0"/>
          <c:dPt>
            <c:idx val="0"/>
            <c:invertIfNegative val="0"/>
            <c:bubble3D val="0"/>
            <c:spPr>
              <a:solidFill>
                <a:schemeClr val="tx2">
                  <a:lumMod val="60000"/>
                  <a:lumOff val="40000"/>
                </a:schemeClr>
              </a:solidFill>
            </c:spPr>
            <c:extLst>
              <c:ext xmlns:c16="http://schemas.microsoft.com/office/drawing/2014/chart" uri="{C3380CC4-5D6E-409C-BE32-E72D297353CC}">
                <c16:uniqueId val="{00000001-2D77-4CA6-B0D2-2254731D9B59}"/>
              </c:ext>
            </c:extLst>
          </c:dPt>
          <c:dPt>
            <c:idx val="1"/>
            <c:invertIfNegative val="0"/>
            <c:bubble3D val="0"/>
            <c:spPr>
              <a:solidFill>
                <a:srgbClr val="C00000"/>
              </a:solidFill>
            </c:spPr>
            <c:extLst>
              <c:ext xmlns:c16="http://schemas.microsoft.com/office/drawing/2014/chart" uri="{C3380CC4-5D6E-409C-BE32-E72D297353CC}">
                <c16:uniqueId val="{00000003-2D77-4CA6-B0D2-2254731D9B59}"/>
              </c:ext>
            </c:extLst>
          </c:dPt>
          <c:dPt>
            <c:idx val="2"/>
            <c:invertIfNegative val="0"/>
            <c:bubble3D val="0"/>
            <c:spPr>
              <a:solidFill>
                <a:srgbClr val="EAB200"/>
              </a:solidFill>
            </c:spPr>
            <c:extLst>
              <c:ext xmlns:c16="http://schemas.microsoft.com/office/drawing/2014/chart" uri="{C3380CC4-5D6E-409C-BE32-E72D297353CC}">
                <c16:uniqueId val="{00000005-2D77-4CA6-B0D2-2254731D9B59}"/>
              </c:ext>
            </c:extLst>
          </c:dPt>
          <c:dPt>
            <c:idx val="3"/>
            <c:invertIfNegative val="0"/>
            <c:bubble3D val="0"/>
            <c:spPr>
              <a:solidFill>
                <a:srgbClr val="EAB200"/>
              </a:solidFill>
            </c:spPr>
            <c:extLst>
              <c:ext xmlns:c16="http://schemas.microsoft.com/office/drawing/2014/chart" uri="{C3380CC4-5D6E-409C-BE32-E72D297353CC}">
                <c16:uniqueId val="{00000007-2D77-4CA6-B0D2-2254731D9B59}"/>
              </c:ext>
            </c:extLst>
          </c:dPt>
          <c:dPt>
            <c:idx val="4"/>
            <c:invertIfNegative val="0"/>
            <c:bubble3D val="0"/>
            <c:spPr>
              <a:solidFill>
                <a:srgbClr val="EAB200"/>
              </a:solidFill>
            </c:spPr>
            <c:extLst>
              <c:ext xmlns:c16="http://schemas.microsoft.com/office/drawing/2014/chart" uri="{C3380CC4-5D6E-409C-BE32-E72D297353CC}">
                <c16:uniqueId val="{00000009-2D77-4CA6-B0D2-2254731D9B59}"/>
              </c:ext>
            </c:extLst>
          </c:dPt>
          <c:dPt>
            <c:idx val="5"/>
            <c:invertIfNegative val="0"/>
            <c:bubble3D val="0"/>
            <c:spPr>
              <a:solidFill>
                <a:srgbClr val="EAB200"/>
              </a:solidFill>
            </c:spPr>
            <c:extLst>
              <c:ext xmlns:c16="http://schemas.microsoft.com/office/drawing/2014/chart" uri="{C3380CC4-5D6E-409C-BE32-E72D297353CC}">
                <c16:uniqueId val="{0000000B-2D77-4CA6-B0D2-2254731D9B59}"/>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Sheet1!$B$183:$B$188</c:f>
              <c:strCache>
                <c:ptCount val="6"/>
                <c:pt idx="0">
                  <c:v>Ελλάδα</c:v>
                </c:pt>
                <c:pt idx="1">
                  <c:v>Τουρκία</c:v>
                </c:pt>
                <c:pt idx="2">
                  <c:v>Ην. Βασίλειο</c:v>
                </c:pt>
                <c:pt idx="3">
                  <c:v>Γαλλία </c:v>
                </c:pt>
                <c:pt idx="4">
                  <c:v>Γερμανία </c:v>
                </c:pt>
                <c:pt idx="5">
                  <c:v>Ιταλία</c:v>
                </c:pt>
              </c:strCache>
            </c:strRef>
          </c:cat>
          <c:val>
            <c:numRef>
              <c:f>Sheet1!$C$183:$C$188</c:f>
              <c:numCache>
                <c:formatCode>General</c:formatCode>
                <c:ptCount val="6"/>
                <c:pt idx="0">
                  <c:v>4.9000000000000004</c:v>
                </c:pt>
                <c:pt idx="1">
                  <c:v>11</c:v>
                </c:pt>
                <c:pt idx="2">
                  <c:v>61.5</c:v>
                </c:pt>
                <c:pt idx="3">
                  <c:v>55.5</c:v>
                </c:pt>
                <c:pt idx="4">
                  <c:v>51.3</c:v>
                </c:pt>
                <c:pt idx="5">
                  <c:v>29.3</c:v>
                </c:pt>
              </c:numCache>
            </c:numRef>
          </c:val>
          <c:extLst>
            <c:ext xmlns:c16="http://schemas.microsoft.com/office/drawing/2014/chart" uri="{C3380CC4-5D6E-409C-BE32-E72D297353CC}">
              <c16:uniqueId val="{0000000C-2D77-4CA6-B0D2-2254731D9B59}"/>
            </c:ext>
          </c:extLst>
        </c:ser>
        <c:dLbls>
          <c:showLegendKey val="0"/>
          <c:showVal val="1"/>
          <c:showCatName val="0"/>
          <c:showSerName val="0"/>
          <c:showPercent val="0"/>
          <c:showBubbleSize val="0"/>
        </c:dLbls>
        <c:gapWidth val="150"/>
        <c:overlap val="-25"/>
        <c:axId val="211714048"/>
        <c:axId val="225811200"/>
      </c:barChart>
      <c:catAx>
        <c:axId val="211714048"/>
        <c:scaling>
          <c:orientation val="minMax"/>
        </c:scaling>
        <c:delete val="0"/>
        <c:axPos val="b"/>
        <c:numFmt formatCode="General" sourceLinked="0"/>
        <c:majorTickMark val="none"/>
        <c:minorTickMark val="none"/>
        <c:tickLblPos val="nextTo"/>
        <c:crossAx val="225811200"/>
        <c:crosses val="autoZero"/>
        <c:auto val="1"/>
        <c:lblAlgn val="ctr"/>
        <c:lblOffset val="100"/>
        <c:noMultiLvlLbl val="0"/>
      </c:catAx>
      <c:valAx>
        <c:axId val="225811200"/>
        <c:scaling>
          <c:orientation val="minMax"/>
        </c:scaling>
        <c:delete val="1"/>
        <c:axPos val="l"/>
        <c:numFmt formatCode="General" sourceLinked="1"/>
        <c:majorTickMark val="out"/>
        <c:minorTickMark val="none"/>
        <c:tickLblPos val="nextTo"/>
        <c:crossAx val="211714048"/>
        <c:crosses val="autoZero"/>
        <c:crossBetween val="between"/>
      </c:valAx>
    </c:plotArea>
    <c:plotVisOnly val="1"/>
    <c:dispBlanksAs val="gap"/>
    <c:showDLblsOverMax val="0"/>
  </c:chart>
  <c:txPr>
    <a:bodyPr/>
    <a:lstStyle/>
    <a:p>
      <a:pPr>
        <a:defRPr sz="1000"/>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TotalTime>
  <Pages>26</Pages>
  <Words>4413</Words>
  <Characters>25160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ΚΤΕΝΑΣ ΧΡΗΣΤΟΣ</cp:lastModifiedBy>
  <cp:revision>2</cp:revision>
  <cp:lastPrinted>2021-09-15T08:40:00Z</cp:lastPrinted>
  <dcterms:created xsi:type="dcterms:W3CDTF">2021-09-17T06:22:00Z</dcterms:created>
  <dcterms:modified xsi:type="dcterms:W3CDTF">2021-09-17T06:22:00Z</dcterms:modified>
</cp:coreProperties>
</file>